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4402D" w14:textId="77777777" w:rsidR="00C77D4A" w:rsidRPr="008365C1" w:rsidRDefault="00C77D4A" w:rsidP="00C77D4A">
      <w:pPr>
        <w:jc w:val="center"/>
        <w:rPr>
          <w:b/>
          <w:bCs/>
        </w:rPr>
      </w:pPr>
      <w:r w:rsidRPr="008365C1">
        <w:rPr>
          <w:b/>
          <w:bCs/>
        </w:rPr>
        <w:t>Я хочу созидать!</w:t>
      </w:r>
      <w:bookmarkStart w:id="0" w:name="_GoBack"/>
      <w:bookmarkEnd w:id="0"/>
    </w:p>
    <w:p w14:paraId="173F2ADB" w14:textId="77777777" w:rsidR="00C77D4A" w:rsidRPr="008365C1" w:rsidRDefault="00C77D4A" w:rsidP="00C77D4A">
      <w:pPr>
        <w:jc w:val="center"/>
      </w:pPr>
      <w:r w:rsidRPr="008365C1">
        <w:t>Сегодня в «атомных» городах стартует конкурс «Слава Созидателям!»</w:t>
      </w:r>
    </w:p>
    <w:p w14:paraId="585EDD35" w14:textId="5123EA7D" w:rsidR="00C77D4A" w:rsidRPr="008365C1" w:rsidRDefault="00C77D4A" w:rsidP="00C77D4A">
      <w:pPr>
        <w:ind w:firstLine="708"/>
      </w:pPr>
      <w:r w:rsidRPr="008365C1">
        <w:t xml:space="preserve">«Я хочу стать Созидателем, я похож на тех, кто создаёт атомную мощь нашей страны!» – такова основная идея седьмого Всероссийского творческого конкурса «Слава Созидателям!», </w:t>
      </w:r>
      <w:r w:rsidR="007A691C">
        <w:t>муниципальный этап которого стартует</w:t>
      </w:r>
      <w:r w:rsidRPr="008365C1">
        <w:t xml:space="preserve"> 15 марта.</w:t>
      </w:r>
    </w:p>
    <w:p w14:paraId="483AE88F" w14:textId="5E4A77D5" w:rsidR="008F55BE" w:rsidRPr="008365C1" w:rsidRDefault="00C77D4A" w:rsidP="00C77D4A">
      <w:pPr>
        <w:ind w:firstLine="708"/>
      </w:pPr>
      <w:r w:rsidRPr="008365C1">
        <w:t xml:space="preserve">К участию в конкурсе приглашаются учащиеся общеобразовательных учреждений «атомных» городов. </w:t>
      </w:r>
      <w:r w:rsidR="008F55BE" w:rsidRPr="008365C1">
        <w:t>В этом году школьники могут принять участие в двух номинациях.</w:t>
      </w:r>
    </w:p>
    <w:p w14:paraId="5625713C" w14:textId="015D3A39" w:rsidR="00C77D4A" w:rsidRPr="008365C1" w:rsidRDefault="00C77D4A" w:rsidP="00C77D4A">
      <w:pPr>
        <w:ind w:firstLine="708"/>
      </w:pPr>
      <w:r w:rsidRPr="008365C1">
        <w:t xml:space="preserve">Первая </w:t>
      </w:r>
      <w:r w:rsidR="008F55BE" w:rsidRPr="008365C1">
        <w:t>номинация</w:t>
      </w:r>
      <w:r w:rsidRPr="008365C1">
        <w:t xml:space="preserve"> </w:t>
      </w:r>
      <w:r w:rsidR="008F55BE" w:rsidRPr="008365C1">
        <w:t>–</w:t>
      </w:r>
      <w:r w:rsidRPr="008365C1">
        <w:t xml:space="preserve"> </w:t>
      </w:r>
      <w:r w:rsidR="008F55BE" w:rsidRPr="008365C1">
        <w:t>«</w:t>
      </w:r>
      <w:r w:rsidRPr="008365C1">
        <w:t>Один в один с Созидателем</w:t>
      </w:r>
      <w:r w:rsidR="008F55BE" w:rsidRPr="008365C1">
        <w:t>»</w:t>
      </w:r>
      <w:r w:rsidRPr="008365C1">
        <w:t xml:space="preserve"> </w:t>
      </w:r>
      <w:r w:rsidR="008F55BE" w:rsidRPr="008365C1">
        <w:t>–</w:t>
      </w:r>
      <w:r w:rsidRPr="008365C1">
        <w:t xml:space="preserve"> потребует от участников навыков перевоплощения. Нужно найти архив</w:t>
      </w:r>
      <w:r w:rsidR="00B97CA2" w:rsidRPr="008365C1">
        <w:t>ную</w:t>
      </w:r>
      <w:r w:rsidRPr="008365C1">
        <w:t xml:space="preserve"> фотографию Созидателя и постараться точно воспроизвести его образ, сделав фотографию, на которой ты будешь максимально похож на своего героя.</w:t>
      </w:r>
    </w:p>
    <w:p w14:paraId="7575F21F" w14:textId="797A71E1" w:rsidR="00C77D4A" w:rsidRPr="008365C1" w:rsidRDefault="00C77D4A" w:rsidP="00B97CA2">
      <w:pPr>
        <w:ind w:firstLine="708"/>
      </w:pPr>
      <w:r w:rsidRPr="008365C1">
        <w:t xml:space="preserve">Начинающие художники или те, кто уже профессионально работают карандашом или кистью, могут </w:t>
      </w:r>
      <w:r w:rsidR="00B97CA2" w:rsidRPr="008365C1">
        <w:t xml:space="preserve">принять участие во второй конкурсной номинации «Комикс о Созидателе» </w:t>
      </w:r>
      <w:r w:rsidRPr="008365C1">
        <w:t xml:space="preserve">и изобразить </w:t>
      </w:r>
      <w:r w:rsidR="00FA726B">
        <w:t>событие</w:t>
      </w:r>
      <w:r w:rsidRPr="008365C1">
        <w:t xml:space="preserve"> </w:t>
      </w:r>
      <w:r w:rsidR="00B97CA2" w:rsidRPr="008365C1">
        <w:t xml:space="preserve">из жизни своего </w:t>
      </w:r>
      <w:r w:rsidR="00FA726B">
        <w:t xml:space="preserve">героя </w:t>
      </w:r>
      <w:r w:rsidRPr="008365C1">
        <w:t xml:space="preserve">в виде </w:t>
      </w:r>
      <w:r w:rsidR="00FA726B">
        <w:t>серии рисунков, объединенных сюжетной линией</w:t>
      </w:r>
      <w:r w:rsidRPr="008365C1">
        <w:t>.</w:t>
      </w:r>
    </w:p>
    <w:p w14:paraId="48D67B9C" w14:textId="78AE5C73" w:rsidR="00C77D4A" w:rsidRPr="008365C1" w:rsidRDefault="00C77D4A" w:rsidP="00C77D4A">
      <w:pPr>
        <w:ind w:firstLine="708"/>
      </w:pPr>
      <w:r w:rsidRPr="008365C1">
        <w:t>Участники представляют творческие работы координатору муниципального этапа своего города с 15 марта по</w:t>
      </w:r>
      <w:r w:rsidR="00B97CA2" w:rsidRPr="008365C1">
        <w:t xml:space="preserve"> </w:t>
      </w:r>
      <w:r w:rsidRPr="008365C1">
        <w:t>16 мая. После подведения итогов муниципальный оргкомитет направит лучшие работы города для участия в заключительном, федеральном этапе конкурса.</w:t>
      </w:r>
    </w:p>
    <w:p w14:paraId="78A12B64" w14:textId="2C7538FD" w:rsidR="00C77D4A" w:rsidRPr="008365C1" w:rsidRDefault="00C77D4A" w:rsidP="00C77D4A">
      <w:pPr>
        <w:ind w:firstLine="708"/>
      </w:pPr>
      <w:r w:rsidRPr="008365C1">
        <w:t>«</w:t>
      </w:r>
      <w:r w:rsidRPr="008365C1">
        <w:rPr>
          <w:i/>
          <w:iCs/>
        </w:rPr>
        <w:t xml:space="preserve">За всё время проведения конкурса в нём приняли участие более 60 тысяч человек. Мы познакомились с целыми династиями атомщиков, строителей, учителей, врачей и работников культуры из наших </w:t>
      </w:r>
      <w:r w:rsidR="0058762A" w:rsidRPr="008365C1">
        <w:rPr>
          <w:i/>
          <w:iCs/>
        </w:rPr>
        <w:t>«</w:t>
      </w:r>
      <w:r w:rsidRPr="008365C1">
        <w:rPr>
          <w:i/>
          <w:iCs/>
        </w:rPr>
        <w:t>атомных</w:t>
      </w:r>
      <w:r w:rsidR="0058762A" w:rsidRPr="008365C1">
        <w:rPr>
          <w:i/>
          <w:iCs/>
        </w:rPr>
        <w:t>»</w:t>
      </w:r>
      <w:r w:rsidRPr="008365C1">
        <w:rPr>
          <w:i/>
          <w:iCs/>
        </w:rPr>
        <w:t xml:space="preserve"> городов. Школьники не раз говорили о том, что герои их работ являются примерами для подражания</w:t>
      </w:r>
      <w:r w:rsidR="0058762A" w:rsidRPr="008365C1">
        <w:rPr>
          <w:i/>
          <w:iCs/>
        </w:rPr>
        <w:t>,</w:t>
      </w:r>
      <w:r w:rsidRPr="008365C1">
        <w:rPr>
          <w:i/>
          <w:iCs/>
        </w:rPr>
        <w:t xml:space="preserve"> и наши участники стремятся к тому, чтобы быть похожими на них</w:t>
      </w:r>
      <w:r w:rsidRPr="008365C1">
        <w:t xml:space="preserve">», </w:t>
      </w:r>
      <w:r w:rsidR="0058762A" w:rsidRPr="008365C1">
        <w:t>–</w:t>
      </w:r>
      <w:r w:rsidRPr="008365C1">
        <w:t xml:space="preserve"> отметила </w:t>
      </w:r>
      <w:r w:rsidRPr="008365C1">
        <w:rPr>
          <w:b/>
          <w:bCs/>
        </w:rPr>
        <w:t>Марина Фролова</w:t>
      </w:r>
      <w:r w:rsidR="0058762A" w:rsidRPr="008365C1">
        <w:t>,</w:t>
      </w:r>
      <w:r w:rsidRPr="008365C1">
        <w:t xml:space="preserve"> генеральный директор </w:t>
      </w:r>
      <w:r w:rsidR="0058762A" w:rsidRPr="008365C1">
        <w:t xml:space="preserve">некоммерческого партнерства </w:t>
      </w:r>
      <w:r w:rsidRPr="008365C1">
        <w:t>«</w:t>
      </w:r>
      <w:r w:rsidR="0058762A" w:rsidRPr="008365C1">
        <w:t xml:space="preserve">Информационный Альянс </w:t>
      </w:r>
      <w:r w:rsidRPr="008365C1">
        <w:t>АТОМНЫ</w:t>
      </w:r>
      <w:r w:rsidR="0058762A" w:rsidRPr="008365C1">
        <w:t>Е</w:t>
      </w:r>
      <w:r w:rsidRPr="008365C1">
        <w:t xml:space="preserve"> ГОРОД</w:t>
      </w:r>
      <w:r w:rsidR="0058762A" w:rsidRPr="008365C1">
        <w:t>А</w:t>
      </w:r>
      <w:r w:rsidRPr="008365C1">
        <w:t xml:space="preserve">», </w:t>
      </w:r>
      <w:r w:rsidR="0058762A" w:rsidRPr="008365C1">
        <w:t>которое выступает организатором конкурса</w:t>
      </w:r>
      <w:r w:rsidRPr="008365C1">
        <w:t>.</w:t>
      </w:r>
    </w:p>
    <w:p w14:paraId="6750DC52" w14:textId="2C266013" w:rsidR="00C77D4A" w:rsidRPr="008365C1" w:rsidRDefault="00C77D4A" w:rsidP="00C77D4A">
      <w:pPr>
        <w:ind w:firstLine="708"/>
      </w:pPr>
      <w:r w:rsidRPr="008365C1">
        <w:rPr>
          <w:b/>
          <w:bCs/>
        </w:rPr>
        <w:lastRenderedPageBreak/>
        <w:t>Алиса Титаренко</w:t>
      </w:r>
      <w:r w:rsidRPr="008365C1">
        <w:t xml:space="preserve"> из Нововоронежа так вспоминает о своём участи</w:t>
      </w:r>
      <w:r w:rsidR="0058762A" w:rsidRPr="008365C1">
        <w:t>и</w:t>
      </w:r>
      <w:r w:rsidRPr="008365C1">
        <w:t xml:space="preserve"> в конкурсе 2021 года, где она стала победителем федерального этапа: «</w:t>
      </w:r>
      <w:r w:rsidRPr="008365C1">
        <w:rPr>
          <w:i/>
          <w:iCs/>
        </w:rPr>
        <w:t xml:space="preserve">Я с удовольствием приняла участие в конкурсе, а победа в нем стала для меня сюрпризом. В это до сих пор верится с трудом! Я нисколько не раздумывала о том, кто станет героем моей конкурсной работы: конечно же, мама. Она работает во Дворце культуры уже двадцать пять лет, а последние несколько лет возглавляет его. Для меня она </w:t>
      </w:r>
      <w:r w:rsidR="0058762A" w:rsidRPr="008365C1">
        <w:rPr>
          <w:i/>
          <w:iCs/>
        </w:rPr>
        <w:t>–</w:t>
      </w:r>
      <w:r w:rsidRPr="008365C1">
        <w:rPr>
          <w:i/>
          <w:iCs/>
        </w:rPr>
        <w:t xml:space="preserve"> человек, у которого я всегда могу попросить совета, рассчитывать на поддержку и понимание</w:t>
      </w:r>
      <w:r w:rsidRPr="008365C1">
        <w:t>»</w:t>
      </w:r>
      <w:r w:rsidR="00773F64">
        <w:t>.</w:t>
      </w:r>
    </w:p>
    <w:p w14:paraId="05F47E36" w14:textId="68D77167" w:rsidR="00C77D4A" w:rsidRPr="008365C1" w:rsidRDefault="00C77D4A" w:rsidP="00C77D4A">
      <w:pPr>
        <w:ind w:firstLine="708"/>
      </w:pPr>
      <w:r w:rsidRPr="008365C1">
        <w:t xml:space="preserve">О значительном росте интереса к конкурсу нам </w:t>
      </w:r>
      <w:r w:rsidR="004372B4" w:rsidRPr="008365C1">
        <w:t xml:space="preserve">рассказала </w:t>
      </w:r>
      <w:r w:rsidRPr="008365C1">
        <w:t xml:space="preserve">координатор муниципального этапа в городе Балаково </w:t>
      </w:r>
      <w:r w:rsidRPr="008365C1">
        <w:rPr>
          <w:b/>
          <w:bCs/>
        </w:rPr>
        <w:t xml:space="preserve">Евгения </w:t>
      </w:r>
      <w:proofErr w:type="spellStart"/>
      <w:r w:rsidRPr="008365C1">
        <w:rPr>
          <w:b/>
          <w:bCs/>
        </w:rPr>
        <w:t>Засенцева</w:t>
      </w:r>
      <w:proofErr w:type="spellEnd"/>
      <w:r w:rsidR="00685863" w:rsidRPr="00685863">
        <w:t>:</w:t>
      </w:r>
      <w:r w:rsidRPr="00685863">
        <w:t xml:space="preserve"> </w:t>
      </w:r>
      <w:r w:rsidRPr="008365C1">
        <w:t>«</w:t>
      </w:r>
      <w:r w:rsidRPr="008365C1">
        <w:rPr>
          <w:i/>
          <w:iCs/>
        </w:rPr>
        <w:t xml:space="preserve">Наш конкурс знакомит ребят с людьми, которые создавали и продолжают создавать историю атомных городов. Разные форматы конкурсных задач позволяют детям развивать их творческие навыки. У </w:t>
      </w:r>
      <w:r w:rsidR="001C4564">
        <w:rPr>
          <w:i/>
          <w:iCs/>
        </w:rPr>
        <w:t>школьников</w:t>
      </w:r>
      <w:r w:rsidRPr="008365C1">
        <w:rPr>
          <w:i/>
          <w:iCs/>
        </w:rPr>
        <w:t xml:space="preserve"> появляется возможность </w:t>
      </w:r>
      <w:r w:rsidR="001C4564">
        <w:rPr>
          <w:i/>
          <w:iCs/>
        </w:rPr>
        <w:t>необычными</w:t>
      </w:r>
      <w:r w:rsidRPr="008365C1">
        <w:rPr>
          <w:i/>
          <w:iCs/>
        </w:rPr>
        <w:t xml:space="preserve"> способами рассказать о трудовых достижениях жителей своего региона</w:t>
      </w:r>
      <w:r w:rsidRPr="008365C1">
        <w:t>»</w:t>
      </w:r>
      <w:r w:rsidR="00773F64">
        <w:t>.</w:t>
      </w:r>
    </w:p>
    <w:p w14:paraId="425F58CA" w14:textId="58E5555C" w:rsidR="00CB7303" w:rsidRDefault="00C77D4A" w:rsidP="00C77D4A">
      <w:pPr>
        <w:ind w:firstLine="708"/>
      </w:pPr>
      <w:r w:rsidRPr="008365C1">
        <w:t xml:space="preserve">Ссылка на положение о конкурсе: </w:t>
      </w:r>
      <w:hyperlink r:id="rId4" w:history="1">
        <w:r w:rsidR="005D5EFF" w:rsidRPr="00DA5229">
          <w:rPr>
            <w:rStyle w:val="a4"/>
          </w:rPr>
          <w:t>https://www.slava-sozidatelyam.ru/polozhenie-2022</w:t>
        </w:r>
      </w:hyperlink>
      <w:r w:rsidR="003E16EB">
        <w:t>.</w:t>
      </w:r>
    </w:p>
    <w:p w14:paraId="7E1629B5" w14:textId="545CC897" w:rsidR="00685863" w:rsidRPr="00685863" w:rsidRDefault="00685863" w:rsidP="00685863">
      <w:pPr>
        <w:ind w:firstLine="708"/>
        <w:rPr>
          <w:rFonts w:cs="Times New Roman"/>
          <w:szCs w:val="28"/>
        </w:rPr>
      </w:pPr>
      <w:r w:rsidRPr="00703761">
        <w:rPr>
          <w:rFonts w:cs="Times New Roman"/>
          <w:szCs w:val="28"/>
        </w:rPr>
        <w:t xml:space="preserve">Информационными партнерами выступают порядка 20 СМИ, с полным перечнем которых можно ознакомиться на сайте конкурса: </w:t>
      </w:r>
      <w:hyperlink r:id="rId5" w:history="1">
        <w:r w:rsidRPr="008A1AD2">
          <w:rPr>
            <w:rStyle w:val="a4"/>
            <w:rFonts w:cs="Times New Roman"/>
            <w:szCs w:val="28"/>
          </w:rPr>
          <w:t>https://slava-sozidatelyam.ru/</w:t>
        </w:r>
      </w:hyperlink>
      <w:r w:rsidRPr="0070376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sectPr w:rsidR="00685863" w:rsidRPr="0068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08"/>
    <w:rsid w:val="000F3ACF"/>
    <w:rsid w:val="001C4564"/>
    <w:rsid w:val="003E16EB"/>
    <w:rsid w:val="004372B4"/>
    <w:rsid w:val="0058762A"/>
    <w:rsid w:val="005D5EFF"/>
    <w:rsid w:val="00685863"/>
    <w:rsid w:val="0075254F"/>
    <w:rsid w:val="00773F64"/>
    <w:rsid w:val="007A691C"/>
    <w:rsid w:val="008365C1"/>
    <w:rsid w:val="00851D31"/>
    <w:rsid w:val="008F55BE"/>
    <w:rsid w:val="00AC399C"/>
    <w:rsid w:val="00B97CA2"/>
    <w:rsid w:val="00C77D4A"/>
    <w:rsid w:val="00D46589"/>
    <w:rsid w:val="00DD0A08"/>
    <w:rsid w:val="00E535A8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FF78"/>
  <w15:chartTrackingRefBased/>
  <w15:docId w15:val="{0E5B5986-E5CA-4EDA-B777-5289F6D4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D31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46589"/>
    <w:rPr>
      <w:i/>
      <w:iCs/>
      <w:color w:val="404040" w:themeColor="text1" w:themeTint="BF"/>
    </w:rPr>
  </w:style>
  <w:style w:type="character" w:styleId="a4">
    <w:name w:val="Hyperlink"/>
    <w:basedOn w:val="a0"/>
    <w:uiPriority w:val="99"/>
    <w:unhideWhenUsed/>
    <w:rsid w:val="005D5E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lava-sozidatelyam.ru/" TargetMode="External"/><Relationship Id="rId4" Type="http://schemas.openxmlformats.org/officeDocument/2006/relationships/hyperlink" Target="https://www.slava-sozidatelyam.ru/polozhenie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Курьян</dc:creator>
  <cp:keywords/>
  <dc:description/>
  <cp:lastModifiedBy>User</cp:lastModifiedBy>
  <cp:revision>2</cp:revision>
  <cp:lastPrinted>2022-03-11T09:58:00Z</cp:lastPrinted>
  <dcterms:created xsi:type="dcterms:W3CDTF">2022-03-16T01:56:00Z</dcterms:created>
  <dcterms:modified xsi:type="dcterms:W3CDTF">2022-03-16T01:56:00Z</dcterms:modified>
</cp:coreProperties>
</file>