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D8" w:rsidRPr="002368FE" w:rsidRDefault="001C45D8">
      <w:pPr>
        <w:pStyle w:val="a3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:rsidR="001C45D8" w:rsidRPr="002368FE" w:rsidRDefault="002368FE" w:rsidP="002368FE">
      <w:pPr>
        <w:pStyle w:val="2"/>
        <w:ind w:left="0"/>
        <w:jc w:val="center"/>
        <w:rPr>
          <w:sz w:val="24"/>
          <w:szCs w:val="24"/>
        </w:rPr>
      </w:pPr>
      <w:r w:rsidRPr="002368FE">
        <w:rPr>
          <w:color w:val="131313"/>
          <w:spacing w:val="-1"/>
          <w:sz w:val="24"/>
          <w:szCs w:val="24"/>
        </w:rPr>
        <w:t>Форма</w:t>
      </w:r>
      <w:r w:rsidRPr="002368FE">
        <w:rPr>
          <w:color w:val="131313"/>
          <w:spacing w:val="-3"/>
          <w:sz w:val="24"/>
          <w:szCs w:val="24"/>
        </w:rPr>
        <w:t xml:space="preserve"> </w:t>
      </w:r>
      <w:r w:rsidRPr="002368FE">
        <w:rPr>
          <w:color w:val="0F0F0F"/>
          <w:spacing w:val="-1"/>
          <w:sz w:val="24"/>
          <w:szCs w:val="24"/>
        </w:rPr>
        <w:t>заявления</w:t>
      </w:r>
      <w:r w:rsidRPr="002368FE">
        <w:rPr>
          <w:color w:val="0F0F0F"/>
          <w:spacing w:val="-3"/>
          <w:sz w:val="24"/>
          <w:szCs w:val="24"/>
        </w:rPr>
        <w:t xml:space="preserve"> </w:t>
      </w:r>
      <w:r w:rsidRPr="002368FE">
        <w:rPr>
          <w:color w:val="0F0F0F"/>
          <w:sz w:val="24"/>
          <w:szCs w:val="24"/>
        </w:rPr>
        <w:t>на</w:t>
      </w:r>
      <w:r w:rsidRPr="002368FE">
        <w:rPr>
          <w:color w:val="0F0F0F"/>
          <w:spacing w:val="-14"/>
          <w:sz w:val="24"/>
          <w:szCs w:val="24"/>
        </w:rPr>
        <w:t xml:space="preserve"> </w:t>
      </w:r>
      <w:r w:rsidRPr="002368FE">
        <w:rPr>
          <w:color w:val="161616"/>
          <w:sz w:val="24"/>
          <w:szCs w:val="24"/>
        </w:rPr>
        <w:t>вступление</w:t>
      </w:r>
      <w:r w:rsidRPr="002368FE">
        <w:rPr>
          <w:color w:val="161616"/>
          <w:spacing w:val="7"/>
          <w:sz w:val="24"/>
          <w:szCs w:val="24"/>
        </w:rPr>
        <w:t xml:space="preserve"> </w:t>
      </w:r>
      <w:r w:rsidRPr="002368FE">
        <w:rPr>
          <w:color w:val="2D2D2D"/>
          <w:sz w:val="24"/>
          <w:szCs w:val="24"/>
        </w:rPr>
        <w:t>в</w:t>
      </w:r>
      <w:r w:rsidRPr="002368FE">
        <w:rPr>
          <w:color w:val="2D2D2D"/>
          <w:spacing w:val="5"/>
          <w:sz w:val="24"/>
          <w:szCs w:val="24"/>
        </w:rPr>
        <w:t xml:space="preserve"> </w:t>
      </w:r>
      <w:r w:rsidR="00D003C0">
        <w:rPr>
          <w:color w:val="0F0F0F"/>
          <w:sz w:val="24"/>
          <w:szCs w:val="24"/>
        </w:rPr>
        <w:t>муниципальный</w:t>
      </w:r>
      <w:r w:rsidRPr="002368FE">
        <w:rPr>
          <w:color w:val="0F0F0F"/>
          <w:spacing w:val="4"/>
          <w:sz w:val="24"/>
          <w:szCs w:val="24"/>
        </w:rPr>
        <w:t xml:space="preserve"> </w:t>
      </w:r>
      <w:r w:rsidRPr="002368FE">
        <w:rPr>
          <w:color w:val="0F0F0F"/>
          <w:sz w:val="24"/>
          <w:szCs w:val="24"/>
        </w:rPr>
        <w:t>мето</w:t>
      </w:r>
      <w:r>
        <w:rPr>
          <w:color w:val="0F0F0F"/>
          <w:sz w:val="24"/>
          <w:szCs w:val="24"/>
        </w:rPr>
        <w:t>дич</w:t>
      </w:r>
      <w:r w:rsidRPr="002368FE">
        <w:rPr>
          <w:color w:val="0F0F0F"/>
          <w:sz w:val="24"/>
          <w:szCs w:val="24"/>
        </w:rPr>
        <w:t>ески</w:t>
      </w:r>
      <w:r>
        <w:rPr>
          <w:color w:val="0F0F0F"/>
          <w:sz w:val="24"/>
          <w:szCs w:val="24"/>
        </w:rPr>
        <w:t>й</w:t>
      </w:r>
      <w:r w:rsidRPr="002368FE">
        <w:rPr>
          <w:color w:val="0F0F0F"/>
          <w:spacing w:val="6"/>
          <w:sz w:val="24"/>
          <w:szCs w:val="24"/>
        </w:rPr>
        <w:t xml:space="preserve"> </w:t>
      </w:r>
      <w:r w:rsidRPr="002368FE">
        <w:rPr>
          <w:color w:val="111111"/>
          <w:sz w:val="24"/>
          <w:szCs w:val="24"/>
        </w:rPr>
        <w:t>актив</w:t>
      </w:r>
      <w:r w:rsidR="00D003C0">
        <w:rPr>
          <w:color w:val="111111"/>
          <w:sz w:val="24"/>
          <w:szCs w:val="24"/>
        </w:rPr>
        <w:t xml:space="preserve"> наставников</w:t>
      </w:r>
    </w:p>
    <w:p w:rsidR="001C45D8" w:rsidRPr="005640B5" w:rsidRDefault="001C45D8" w:rsidP="002368FE">
      <w:pPr>
        <w:pStyle w:val="a3"/>
        <w:spacing w:before="1"/>
        <w:jc w:val="center"/>
        <w:rPr>
          <w:rFonts w:ascii="Times New Roman" w:hAnsi="Times New Roman" w:cs="Times New Roman"/>
          <w:sz w:val="24"/>
          <w:szCs w:val="24"/>
        </w:rPr>
      </w:pPr>
    </w:p>
    <w:p w:rsidR="00D003C0" w:rsidRDefault="00D003C0" w:rsidP="00D003C0">
      <w:pPr>
        <w:tabs>
          <w:tab w:val="left" w:pos="7495"/>
          <w:tab w:val="left" w:pos="9130"/>
        </w:tabs>
        <w:spacing w:before="89" w:line="254" w:lineRule="auto"/>
        <w:ind w:left="6065" w:right="297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C45D8" w:rsidRPr="005640B5" w:rsidRDefault="00D003C0" w:rsidP="00D003C0">
      <w:pPr>
        <w:tabs>
          <w:tab w:val="left" w:pos="7495"/>
          <w:tab w:val="left" w:pos="9130"/>
        </w:tabs>
        <w:spacing w:before="89" w:line="254" w:lineRule="auto"/>
        <w:ind w:left="6065" w:right="297" w:firstLine="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«РЦО»</w:t>
      </w:r>
    </w:p>
    <w:p w:rsidR="001C45D8" w:rsidRPr="005640B5" w:rsidRDefault="00D003C0" w:rsidP="00D003C0">
      <w:pPr>
        <w:pStyle w:val="2"/>
        <w:spacing w:line="299" w:lineRule="exact"/>
        <w:ind w:left="6065"/>
        <w:rPr>
          <w:sz w:val="24"/>
          <w:szCs w:val="24"/>
        </w:rPr>
      </w:pPr>
      <w:r w:rsidRPr="005640B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A2AE6C" wp14:editId="370A661D">
                <wp:simplePos x="0" y="0"/>
                <wp:positionH relativeFrom="page">
                  <wp:posOffset>4562475</wp:posOffset>
                </wp:positionH>
                <wp:positionV relativeFrom="paragraph">
                  <wp:posOffset>304165</wp:posOffset>
                </wp:positionV>
                <wp:extent cx="2305050" cy="66675"/>
                <wp:effectExtent l="0" t="0" r="1905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05050" cy="66675"/>
                        </a:xfrm>
                        <a:custGeom>
                          <a:avLst/>
                          <a:gdLst>
                            <a:gd name="T0" fmla="+- 0 7180 7180"/>
                            <a:gd name="T1" fmla="*/ T0 w 2643"/>
                            <a:gd name="T2" fmla="+- 0 9822 7180"/>
                            <a:gd name="T3" fmla="*/ T2 w 2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3">
                              <a:moveTo>
                                <a:pt x="0" y="0"/>
                              </a:moveTo>
                              <a:lnTo>
                                <a:pt x="2642" y="0"/>
                              </a:lnTo>
                            </a:path>
                          </a:pathLst>
                        </a:custGeom>
                        <a:noFill/>
                        <a:ln w="9141">
                          <a:solidFill>
                            <a:srgbClr val="443F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7AC5" id="Freeform 5" o:spid="_x0000_s1026" style="position:absolute;margin-left:359.25pt;margin-top:23.95pt;width:181.5pt;height:5.25pt;flip:y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3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" path="m,l2642,e" filled="f" strokecolor="#443f48" strokeweight=".25392mm">
                <v:path arrowok="t" o:connecttype="custom" o:connectlocs="0,0;2304178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Ниякиной</w:t>
      </w:r>
      <w:proofErr w:type="spellEnd"/>
    </w:p>
    <w:p w:rsidR="001C45D8" w:rsidRPr="00D003C0" w:rsidRDefault="00D003C0" w:rsidP="00D003C0">
      <w:pPr>
        <w:pStyle w:val="a3"/>
        <w:tabs>
          <w:tab w:val="left" w:pos="8670"/>
        </w:tabs>
        <w:spacing w:before="5"/>
        <w:ind w:left="6065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5640B5">
        <w:rPr>
          <w:rFonts w:ascii="Times New Roman" w:hAnsi="Times New Roman" w:cs="Times New Roman"/>
          <w:sz w:val="24"/>
          <w:szCs w:val="24"/>
        </w:rPr>
        <w:t>должность, место работы</w:t>
      </w:r>
    </w:p>
    <w:p w:rsidR="001C45D8" w:rsidRPr="005640B5" w:rsidRDefault="00D003C0" w:rsidP="00D003C0">
      <w:pPr>
        <w:ind w:left="6065"/>
        <w:jc w:val="center"/>
        <w:rPr>
          <w:rFonts w:ascii="Times New Roman" w:hAnsi="Times New Roman" w:cs="Times New Roman"/>
          <w:sz w:val="24"/>
          <w:szCs w:val="24"/>
        </w:rPr>
      </w:pPr>
      <w:r w:rsidRPr="005640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FC2A33" wp14:editId="78EB9AD3">
                <wp:simplePos x="0" y="0"/>
                <wp:positionH relativeFrom="page">
                  <wp:posOffset>4562475</wp:posOffset>
                </wp:positionH>
                <wp:positionV relativeFrom="paragraph">
                  <wp:posOffset>309245</wp:posOffset>
                </wp:positionV>
                <wp:extent cx="2324100" cy="45085"/>
                <wp:effectExtent l="0" t="0" r="1905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24100" cy="45085"/>
                        </a:xfrm>
                        <a:custGeom>
                          <a:avLst/>
                          <a:gdLst>
                            <a:gd name="T0" fmla="+- 0 7180 7180"/>
                            <a:gd name="T1" fmla="*/ T0 w 2643"/>
                            <a:gd name="T2" fmla="+- 0 9822 7180"/>
                            <a:gd name="T3" fmla="*/ T2 w 2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3">
                              <a:moveTo>
                                <a:pt x="0" y="0"/>
                              </a:moveTo>
                              <a:lnTo>
                                <a:pt x="2642" y="0"/>
                              </a:lnTo>
                            </a:path>
                          </a:pathLst>
                        </a:custGeom>
                        <a:noFill/>
                        <a:ln w="9141">
                          <a:solidFill>
                            <a:srgbClr val="3F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8A6C4" id="Freeform 4" o:spid="_x0000_s1026" style="position:absolute;margin-left:359.25pt;margin-top:24.35pt;width:183pt;height:3.55pt;flip:y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" path="m,l2642,e" filled="f" strokecolor="#3f3b3f" strokeweight=".25392mm">
                <v:path arrowok="t" o:connecttype="custom" o:connectlocs="0,0;2323221,0" o:connectangles="0,0"/>
                <w10:wrap type="topAndBottom" anchorx="page"/>
              </v:shape>
            </w:pict>
          </mc:Fallback>
        </mc:AlternateContent>
      </w:r>
    </w:p>
    <w:p w:rsidR="001C45D8" w:rsidRPr="005640B5" w:rsidRDefault="002368FE" w:rsidP="00D003C0">
      <w:pPr>
        <w:pStyle w:val="a3"/>
        <w:ind w:left="6065"/>
        <w:jc w:val="center"/>
        <w:rPr>
          <w:rFonts w:ascii="Times New Roman" w:hAnsi="Times New Roman" w:cs="Times New Roman"/>
          <w:sz w:val="24"/>
          <w:szCs w:val="24"/>
        </w:rPr>
      </w:pPr>
      <w:r w:rsidRPr="005640B5">
        <w:rPr>
          <w:rFonts w:ascii="Times New Roman" w:hAnsi="Times New Roman" w:cs="Times New Roman"/>
          <w:sz w:val="24"/>
          <w:szCs w:val="24"/>
        </w:rPr>
        <w:t>ФИО</w:t>
      </w:r>
    </w:p>
    <w:p w:rsidR="001C45D8" w:rsidRPr="005640B5" w:rsidRDefault="001C4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5D8" w:rsidRPr="005640B5" w:rsidRDefault="002368FE">
      <w:pPr>
        <w:pStyle w:val="1"/>
        <w:spacing w:before="100"/>
        <w:ind w:left="4279" w:right="4348"/>
        <w:rPr>
          <w:sz w:val="24"/>
          <w:szCs w:val="24"/>
        </w:rPr>
      </w:pPr>
      <w:r w:rsidRPr="005640B5">
        <w:rPr>
          <w:color w:val="181818"/>
          <w:sz w:val="24"/>
          <w:szCs w:val="24"/>
        </w:rPr>
        <w:t>ЗАЯВЛЕНИЕ</w:t>
      </w:r>
    </w:p>
    <w:p w:rsidR="001C45D8" w:rsidRPr="005640B5" w:rsidRDefault="001C45D8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1C45D8" w:rsidRPr="005640B5" w:rsidRDefault="002368FE">
      <w:pPr>
        <w:tabs>
          <w:tab w:val="left" w:pos="9832"/>
        </w:tabs>
        <w:spacing w:before="101"/>
        <w:ind w:left="953"/>
        <w:rPr>
          <w:rFonts w:ascii="Times New Roman" w:hAnsi="Times New Roman" w:cs="Times New Roman"/>
          <w:sz w:val="24"/>
          <w:szCs w:val="24"/>
        </w:rPr>
      </w:pPr>
      <w:r w:rsidRPr="005640B5">
        <w:rPr>
          <w:rFonts w:ascii="Times New Roman" w:hAnsi="Times New Roman" w:cs="Times New Roman"/>
          <w:color w:val="1F1F1F"/>
          <w:sz w:val="24"/>
          <w:szCs w:val="24"/>
        </w:rPr>
        <w:t xml:space="preserve">Прошу </w:t>
      </w:r>
      <w:r w:rsidRPr="005640B5">
        <w:rPr>
          <w:rFonts w:ascii="Times New Roman" w:hAnsi="Times New Roman" w:cs="Times New Roman"/>
          <w:color w:val="181818"/>
          <w:sz w:val="24"/>
          <w:szCs w:val="24"/>
        </w:rPr>
        <w:t xml:space="preserve">принять </w:t>
      </w:r>
      <w:r w:rsidRPr="005640B5">
        <w:rPr>
          <w:rFonts w:ascii="Times New Roman" w:hAnsi="Times New Roman" w:cs="Times New Roman"/>
          <w:color w:val="212121"/>
          <w:sz w:val="24"/>
          <w:szCs w:val="24"/>
        </w:rPr>
        <w:t>меня,</w:t>
      </w:r>
      <w:r w:rsidRPr="005640B5">
        <w:rPr>
          <w:rFonts w:ascii="Times New Roman" w:hAnsi="Times New Roman" w:cs="Times New Roman"/>
          <w:color w:val="212121"/>
          <w:sz w:val="24"/>
          <w:szCs w:val="24"/>
          <w:u w:val="single" w:color="443F44"/>
        </w:rPr>
        <w:tab/>
      </w:r>
      <w:r w:rsidRPr="005640B5">
        <w:rPr>
          <w:rFonts w:ascii="Times New Roman" w:hAnsi="Times New Roman" w:cs="Times New Roman"/>
          <w:color w:val="313131"/>
          <w:sz w:val="24"/>
          <w:szCs w:val="24"/>
        </w:rPr>
        <w:t>,</w:t>
      </w:r>
    </w:p>
    <w:p w:rsidR="001C45D8" w:rsidRPr="005640B5" w:rsidRDefault="002368FE">
      <w:pPr>
        <w:spacing w:before="42"/>
        <w:ind w:left="244"/>
        <w:rPr>
          <w:rFonts w:ascii="Times New Roman" w:hAnsi="Times New Roman" w:cs="Times New Roman"/>
          <w:sz w:val="24"/>
          <w:szCs w:val="24"/>
        </w:rPr>
      </w:pPr>
      <w:r w:rsidRPr="005640B5">
        <w:rPr>
          <w:rFonts w:ascii="Times New Roman" w:hAnsi="Times New Roman" w:cs="Times New Roman"/>
          <w:color w:val="1A1A1A"/>
          <w:sz w:val="24"/>
          <w:szCs w:val="24"/>
        </w:rPr>
        <w:t xml:space="preserve">в </w:t>
      </w:r>
      <w:r w:rsidR="00D003C0">
        <w:rPr>
          <w:rFonts w:ascii="Times New Roman" w:hAnsi="Times New Roman" w:cs="Times New Roman"/>
          <w:color w:val="1A1A1A"/>
          <w:sz w:val="24"/>
          <w:szCs w:val="24"/>
        </w:rPr>
        <w:t>муниципальный</w:t>
      </w:r>
      <w:r w:rsidRPr="005640B5">
        <w:rPr>
          <w:rFonts w:ascii="Times New Roman" w:hAnsi="Times New Roman" w:cs="Times New Roman"/>
          <w:color w:val="1A1A1A"/>
          <w:sz w:val="24"/>
          <w:szCs w:val="24"/>
        </w:rPr>
        <w:t xml:space="preserve"> методический </w:t>
      </w:r>
      <w:r w:rsidRPr="005640B5">
        <w:rPr>
          <w:rFonts w:ascii="Times New Roman" w:hAnsi="Times New Roman" w:cs="Times New Roman"/>
          <w:color w:val="242424"/>
          <w:sz w:val="24"/>
          <w:szCs w:val="24"/>
        </w:rPr>
        <w:t>актив</w:t>
      </w:r>
      <w:r w:rsidR="00D003C0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="00D003C0">
        <w:rPr>
          <w:rFonts w:ascii="Times New Roman" w:hAnsi="Times New Roman" w:cs="Times New Roman"/>
          <w:color w:val="242424"/>
          <w:sz w:val="24"/>
          <w:szCs w:val="24"/>
        </w:rPr>
        <w:t>наставников</w:t>
      </w:r>
      <w:proofErr w:type="gramEnd"/>
      <w:r w:rsidRPr="005640B5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D003C0">
        <w:rPr>
          <w:rFonts w:ascii="Times New Roman" w:hAnsi="Times New Roman" w:cs="Times New Roman"/>
          <w:color w:val="1A1A1A"/>
          <w:sz w:val="24"/>
          <w:szCs w:val="24"/>
        </w:rPr>
        <w:t>ЗАТО Северск</w:t>
      </w:r>
      <w:r w:rsidRPr="005640B5">
        <w:rPr>
          <w:rFonts w:ascii="Times New Roman" w:hAnsi="Times New Roman" w:cs="Times New Roman"/>
          <w:color w:val="1C1C1C"/>
          <w:sz w:val="24"/>
          <w:szCs w:val="24"/>
        </w:rPr>
        <w:t>.</w:t>
      </w:r>
    </w:p>
    <w:p w:rsidR="001C45D8" w:rsidRPr="005640B5" w:rsidRDefault="002368FE">
      <w:pPr>
        <w:spacing w:before="50" w:after="33"/>
        <w:ind w:left="958"/>
        <w:rPr>
          <w:rFonts w:ascii="Times New Roman" w:hAnsi="Times New Roman" w:cs="Times New Roman"/>
          <w:sz w:val="24"/>
          <w:szCs w:val="24"/>
        </w:rPr>
      </w:pPr>
      <w:r w:rsidRPr="005640B5">
        <w:rPr>
          <w:rFonts w:ascii="Times New Roman" w:hAnsi="Times New Roman" w:cs="Times New Roman"/>
          <w:color w:val="1D1D1D"/>
          <w:sz w:val="24"/>
          <w:szCs w:val="24"/>
        </w:rPr>
        <w:t xml:space="preserve">О </w:t>
      </w:r>
      <w:r w:rsidRPr="005640B5">
        <w:rPr>
          <w:rFonts w:ascii="Times New Roman" w:hAnsi="Times New Roman" w:cs="Times New Roman"/>
          <w:color w:val="1A1A1A"/>
          <w:sz w:val="24"/>
          <w:szCs w:val="24"/>
        </w:rPr>
        <w:t xml:space="preserve">себе </w:t>
      </w:r>
      <w:r w:rsidRPr="005640B5">
        <w:rPr>
          <w:rFonts w:ascii="Times New Roman" w:hAnsi="Times New Roman" w:cs="Times New Roman"/>
          <w:color w:val="0F0F0F"/>
          <w:sz w:val="24"/>
          <w:szCs w:val="24"/>
        </w:rPr>
        <w:t xml:space="preserve">сообщаю </w:t>
      </w:r>
      <w:r w:rsidRPr="005640B5">
        <w:rPr>
          <w:rFonts w:ascii="Times New Roman" w:hAnsi="Times New Roman" w:cs="Times New Roman"/>
          <w:color w:val="111111"/>
          <w:sz w:val="24"/>
          <w:szCs w:val="24"/>
        </w:rPr>
        <w:t>следующее:</w:t>
      </w:r>
    </w:p>
    <w:tbl>
      <w:tblPr>
        <w:tblStyle w:val="TableNormal"/>
        <w:tblW w:w="0" w:type="auto"/>
        <w:tblInd w:w="133" w:type="dxa"/>
        <w:tblBorders>
          <w:top w:val="single" w:sz="6" w:space="0" w:color="484448"/>
          <w:left w:val="single" w:sz="6" w:space="0" w:color="484448"/>
          <w:bottom w:val="single" w:sz="6" w:space="0" w:color="484448"/>
          <w:right w:val="single" w:sz="6" w:space="0" w:color="484448"/>
          <w:insideH w:val="single" w:sz="6" w:space="0" w:color="484448"/>
          <w:insideV w:val="single" w:sz="6" w:space="0" w:color="484448"/>
        </w:tblBorders>
        <w:tblLayout w:type="fixed"/>
        <w:tblLook w:val="01E0" w:firstRow="1" w:lastRow="1" w:firstColumn="1" w:lastColumn="1" w:noHBand="0" w:noVBand="0"/>
      </w:tblPr>
      <w:tblGrid>
        <w:gridCol w:w="6249"/>
        <w:gridCol w:w="3391"/>
      </w:tblGrid>
      <w:tr w:rsidR="001C45D8" w:rsidRPr="005640B5">
        <w:trPr>
          <w:trHeight w:val="320"/>
        </w:trPr>
        <w:tc>
          <w:tcPr>
            <w:tcW w:w="6249" w:type="dxa"/>
          </w:tcPr>
          <w:p w:rsidR="001C45D8" w:rsidRPr="005640B5" w:rsidRDefault="002368FE">
            <w:pPr>
              <w:pStyle w:val="TableParagraph"/>
              <w:spacing w:line="27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0B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Место </w:t>
            </w:r>
            <w:r w:rsidRPr="005640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работы, </w:t>
            </w:r>
            <w:r w:rsidRPr="005640B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должность</w:t>
            </w:r>
          </w:p>
        </w:tc>
        <w:tc>
          <w:tcPr>
            <w:tcW w:w="3391" w:type="dxa"/>
          </w:tcPr>
          <w:p w:rsidR="001C45D8" w:rsidRPr="005640B5" w:rsidRDefault="001C45D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8" w:rsidRPr="005640B5">
        <w:trPr>
          <w:trHeight w:val="316"/>
        </w:trPr>
        <w:tc>
          <w:tcPr>
            <w:tcW w:w="6249" w:type="dxa"/>
          </w:tcPr>
          <w:p w:rsidR="001C45D8" w:rsidRPr="005640B5" w:rsidRDefault="002368FE" w:rsidP="002368FE">
            <w:pPr>
              <w:pStyle w:val="TableParagraph"/>
              <w:spacing w:line="266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640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Контактный </w:t>
            </w:r>
            <w:r w:rsidRPr="005640B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телефон </w:t>
            </w:r>
            <w:r w:rsidRPr="005640B5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(мобильный)</w:t>
            </w:r>
          </w:p>
        </w:tc>
        <w:tc>
          <w:tcPr>
            <w:tcW w:w="3391" w:type="dxa"/>
          </w:tcPr>
          <w:p w:rsidR="001C45D8" w:rsidRPr="005640B5" w:rsidRDefault="001C45D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8" w:rsidRPr="005640B5">
        <w:trPr>
          <w:trHeight w:val="311"/>
        </w:trPr>
        <w:tc>
          <w:tcPr>
            <w:tcW w:w="6249" w:type="dxa"/>
          </w:tcPr>
          <w:p w:rsidR="001C45D8" w:rsidRPr="005640B5" w:rsidRDefault="002368FE">
            <w:pPr>
              <w:pStyle w:val="TableParagraph"/>
              <w:spacing w:line="26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0B5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Контактный адрес </w:t>
            </w:r>
            <w:r w:rsidRPr="005640B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электронной </w:t>
            </w:r>
            <w:r w:rsidRPr="005640B5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почты</w:t>
            </w:r>
          </w:p>
        </w:tc>
        <w:tc>
          <w:tcPr>
            <w:tcW w:w="3391" w:type="dxa"/>
          </w:tcPr>
          <w:p w:rsidR="001C45D8" w:rsidRPr="005640B5" w:rsidRDefault="001C45D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8" w:rsidRPr="005640B5">
        <w:trPr>
          <w:trHeight w:val="316"/>
        </w:trPr>
        <w:tc>
          <w:tcPr>
            <w:tcW w:w="6249" w:type="dxa"/>
          </w:tcPr>
          <w:p w:rsidR="001C45D8" w:rsidRPr="005640B5" w:rsidRDefault="002368FE">
            <w:pPr>
              <w:pStyle w:val="TableParagraph"/>
              <w:spacing w:line="26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0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Квалификационная </w:t>
            </w:r>
            <w:r w:rsidRPr="005640B5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категория</w:t>
            </w:r>
          </w:p>
        </w:tc>
        <w:tc>
          <w:tcPr>
            <w:tcW w:w="3391" w:type="dxa"/>
          </w:tcPr>
          <w:p w:rsidR="001C45D8" w:rsidRPr="005640B5" w:rsidRDefault="001C45D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8" w:rsidRPr="005640B5">
        <w:trPr>
          <w:trHeight w:val="306"/>
        </w:trPr>
        <w:tc>
          <w:tcPr>
            <w:tcW w:w="6249" w:type="dxa"/>
          </w:tcPr>
          <w:p w:rsidR="001C45D8" w:rsidRPr="005640B5" w:rsidRDefault="002368FE">
            <w:pPr>
              <w:pStyle w:val="TableParagraph"/>
              <w:spacing w:line="26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0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Стаж </w:t>
            </w:r>
            <w:r w:rsidRPr="005640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педагогической </w:t>
            </w:r>
            <w:r w:rsidRPr="005640B5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/ </w:t>
            </w:r>
            <w:r w:rsidRPr="005640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методической </w:t>
            </w:r>
            <w:r w:rsidRPr="005640B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деятельности</w:t>
            </w:r>
          </w:p>
        </w:tc>
        <w:tc>
          <w:tcPr>
            <w:tcW w:w="3391" w:type="dxa"/>
          </w:tcPr>
          <w:p w:rsidR="001C45D8" w:rsidRPr="005640B5" w:rsidRDefault="001C45D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8" w:rsidRPr="005640B5" w:rsidTr="00D003C0">
        <w:trPr>
          <w:trHeight w:val="978"/>
        </w:trPr>
        <w:tc>
          <w:tcPr>
            <w:tcW w:w="6249" w:type="dxa"/>
          </w:tcPr>
          <w:p w:rsidR="001C45D8" w:rsidRPr="005640B5" w:rsidRDefault="002368FE" w:rsidP="00D003C0">
            <w:pPr>
              <w:pStyle w:val="TableParagraph"/>
              <w:spacing w:line="271" w:lineRule="auto"/>
              <w:ind w:left="110" w:right="67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Результаты </w:t>
            </w:r>
            <w:r w:rsidRPr="005640B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прохождения оценки </w:t>
            </w:r>
            <w:r w:rsidRPr="005640B5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предметных </w:t>
            </w:r>
            <w:r w:rsidRPr="005640B5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и </w:t>
            </w:r>
            <w:r w:rsidRPr="005640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методических </w:t>
            </w:r>
            <w:r w:rsidRPr="005640B5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компетенций </w:t>
            </w:r>
            <w:r w:rsidRPr="005640B5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учителей </w:t>
            </w:r>
            <w:r w:rsidRPr="005640B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ФИОКО </w:t>
            </w:r>
            <w:r w:rsidRPr="005640B5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(рекомендован </w:t>
            </w:r>
            <w:r w:rsidRPr="005640B5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 </w:t>
            </w:r>
            <w:r w:rsidRPr="005640B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методический </w:t>
            </w:r>
            <w:r w:rsidRPr="005640B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актив </w:t>
            </w:r>
            <w:r w:rsidRPr="005640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Pr="005640B5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уровень </w:t>
            </w:r>
            <w:r w:rsidRPr="005640B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«высокий»)</w:t>
            </w:r>
          </w:p>
        </w:tc>
        <w:tc>
          <w:tcPr>
            <w:tcW w:w="3391" w:type="dxa"/>
          </w:tcPr>
          <w:p w:rsidR="001C45D8" w:rsidRPr="005640B5" w:rsidRDefault="001C45D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8" w:rsidRPr="005640B5">
        <w:trPr>
          <w:trHeight w:val="1266"/>
        </w:trPr>
        <w:tc>
          <w:tcPr>
            <w:tcW w:w="6249" w:type="dxa"/>
          </w:tcPr>
          <w:p w:rsidR="001C45D8" w:rsidRPr="005640B5" w:rsidRDefault="002368FE" w:rsidP="002368FE">
            <w:pPr>
              <w:pStyle w:val="TableParagraph"/>
              <w:tabs>
                <w:tab w:val="left" w:pos="2502"/>
                <w:tab w:val="left" w:pos="4093"/>
                <w:tab w:val="left" w:pos="5888"/>
              </w:tabs>
              <w:spacing w:line="273" w:lineRule="auto"/>
              <w:ind w:left="114" w:right="8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Членство </w:t>
            </w:r>
            <w:r w:rsidRPr="005640B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5640B5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региональных </w:t>
            </w:r>
            <w:r w:rsidRPr="005640B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предметных </w:t>
            </w:r>
            <w:r w:rsidRPr="005640B5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комиссиях </w:t>
            </w:r>
            <w:r w:rsidRPr="005640B5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государственной </w:t>
            </w:r>
            <w:r w:rsidRPr="005640B5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итоговой </w:t>
            </w:r>
            <w:r w:rsidRPr="005640B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аттестации </w:t>
            </w:r>
            <w:r w:rsidRPr="005640B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по </w:t>
            </w:r>
            <w:r w:rsidRPr="005640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образовательным </w:t>
            </w:r>
            <w:r w:rsidRPr="005640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программам </w:t>
            </w:r>
            <w:r w:rsidRPr="005640B5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среднего </w:t>
            </w:r>
            <w:r w:rsidRPr="005640B5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общего </w:t>
            </w:r>
            <w:r w:rsidRPr="005640B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и </w:t>
            </w:r>
            <w:r w:rsidRPr="005640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основного общего </w:t>
            </w:r>
            <w:r w:rsidRPr="005640B5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образования</w:t>
            </w:r>
            <w:r w:rsidR="00D003C0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(исходные данные НПА)</w:t>
            </w:r>
          </w:p>
        </w:tc>
        <w:tc>
          <w:tcPr>
            <w:tcW w:w="3391" w:type="dxa"/>
          </w:tcPr>
          <w:p w:rsidR="001C45D8" w:rsidRPr="005640B5" w:rsidRDefault="001C45D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8" w:rsidRPr="005640B5">
        <w:trPr>
          <w:trHeight w:val="637"/>
        </w:trPr>
        <w:tc>
          <w:tcPr>
            <w:tcW w:w="6249" w:type="dxa"/>
          </w:tcPr>
          <w:p w:rsidR="001C45D8" w:rsidRPr="005640B5" w:rsidRDefault="002368FE">
            <w:pPr>
              <w:pStyle w:val="TableParagraph"/>
              <w:spacing w:line="276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640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Членство </w:t>
            </w:r>
            <w:r w:rsidRPr="005640B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5640B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профессиональных </w:t>
            </w:r>
            <w:r w:rsidRPr="005640B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предметных </w:t>
            </w:r>
            <w:r w:rsidRPr="005640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сообществах,</w:t>
            </w:r>
          </w:p>
          <w:p w:rsidR="001C45D8" w:rsidRPr="005640B5" w:rsidRDefault="002368FE">
            <w:pPr>
              <w:pStyle w:val="TableParagraph"/>
              <w:spacing w:before="35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640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ассоциациях, </w:t>
            </w:r>
            <w:r w:rsidRPr="005640B5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объединениях, </w:t>
            </w:r>
            <w:r w:rsidRPr="005640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клубах </w:t>
            </w:r>
            <w:r w:rsidRPr="005640B5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и </w:t>
            </w:r>
            <w:r w:rsidRPr="005640B5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пр.</w:t>
            </w:r>
          </w:p>
        </w:tc>
        <w:tc>
          <w:tcPr>
            <w:tcW w:w="3391" w:type="dxa"/>
          </w:tcPr>
          <w:p w:rsidR="001C45D8" w:rsidRPr="005640B5" w:rsidRDefault="001C45D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8" w:rsidRPr="005640B5" w:rsidTr="00D003C0">
        <w:trPr>
          <w:trHeight w:val="326"/>
        </w:trPr>
        <w:tc>
          <w:tcPr>
            <w:tcW w:w="6249" w:type="dxa"/>
          </w:tcPr>
          <w:p w:rsidR="001C45D8" w:rsidRPr="005640B5" w:rsidRDefault="002368FE" w:rsidP="00D003C0">
            <w:pPr>
              <w:pStyle w:val="TableParagraph"/>
              <w:tabs>
                <w:tab w:val="left" w:pos="1692"/>
                <w:tab w:val="left" w:pos="3428"/>
                <w:tab w:val="left" w:pos="4593"/>
              </w:tabs>
              <w:spacing w:line="27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0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Руководство </w:t>
            </w:r>
            <w:r w:rsidRPr="005640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методическим </w:t>
            </w:r>
            <w:r w:rsidRPr="005640B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советом, </w:t>
            </w:r>
            <w:r w:rsidR="00D003C0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объединением</w:t>
            </w:r>
          </w:p>
        </w:tc>
        <w:tc>
          <w:tcPr>
            <w:tcW w:w="3391" w:type="dxa"/>
          </w:tcPr>
          <w:p w:rsidR="001C45D8" w:rsidRPr="005640B5" w:rsidRDefault="001C45D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8" w:rsidRPr="005640B5">
        <w:trPr>
          <w:trHeight w:val="330"/>
        </w:trPr>
        <w:tc>
          <w:tcPr>
            <w:tcW w:w="6249" w:type="dxa"/>
          </w:tcPr>
          <w:p w:rsidR="001C45D8" w:rsidRPr="005640B5" w:rsidRDefault="002368FE">
            <w:pPr>
              <w:pStyle w:val="TableParagraph"/>
              <w:spacing w:line="27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640B5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Иные достижения</w:t>
            </w:r>
          </w:p>
        </w:tc>
        <w:tc>
          <w:tcPr>
            <w:tcW w:w="3391" w:type="dxa"/>
          </w:tcPr>
          <w:p w:rsidR="001C45D8" w:rsidRPr="005640B5" w:rsidRDefault="001C45D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5D8" w:rsidRPr="005640B5" w:rsidRDefault="002368FE" w:rsidP="006F7AA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0B5">
        <w:rPr>
          <w:rFonts w:ascii="Times New Roman" w:hAnsi="Times New Roman" w:cs="Times New Roman"/>
          <w:sz w:val="24"/>
          <w:szCs w:val="24"/>
        </w:rPr>
        <w:t xml:space="preserve">В случае включения моей кандидатуры в </w:t>
      </w:r>
      <w:r w:rsidR="00D003C0">
        <w:rPr>
          <w:rFonts w:ascii="Times New Roman" w:hAnsi="Times New Roman" w:cs="Times New Roman"/>
          <w:sz w:val="24"/>
          <w:szCs w:val="24"/>
        </w:rPr>
        <w:t>муниципальный</w:t>
      </w:r>
      <w:r w:rsidRPr="005640B5">
        <w:rPr>
          <w:rFonts w:ascii="Times New Roman" w:hAnsi="Times New Roman" w:cs="Times New Roman"/>
          <w:sz w:val="24"/>
          <w:szCs w:val="24"/>
        </w:rPr>
        <w:t xml:space="preserve"> методический актив</w:t>
      </w:r>
      <w:r w:rsidR="00D003C0">
        <w:rPr>
          <w:rFonts w:ascii="Times New Roman" w:hAnsi="Times New Roman" w:cs="Times New Roman"/>
          <w:sz w:val="24"/>
          <w:szCs w:val="24"/>
        </w:rPr>
        <w:t xml:space="preserve"> наставников</w:t>
      </w:r>
      <w:r w:rsidRPr="005640B5">
        <w:rPr>
          <w:rFonts w:ascii="Times New Roman" w:hAnsi="Times New Roman" w:cs="Times New Roman"/>
          <w:sz w:val="24"/>
          <w:szCs w:val="24"/>
        </w:rPr>
        <w:t xml:space="preserve"> </w:t>
      </w:r>
      <w:r w:rsidR="00D003C0">
        <w:rPr>
          <w:rFonts w:ascii="Times New Roman" w:hAnsi="Times New Roman" w:cs="Times New Roman"/>
          <w:sz w:val="24"/>
          <w:szCs w:val="24"/>
        </w:rPr>
        <w:t>ЗАТО Северск</w:t>
      </w:r>
      <w:r w:rsidRPr="005640B5">
        <w:rPr>
          <w:rFonts w:ascii="Times New Roman" w:hAnsi="Times New Roman" w:cs="Times New Roman"/>
          <w:sz w:val="24"/>
          <w:szCs w:val="24"/>
        </w:rPr>
        <w:t xml:space="preserve"> я не возражаю против размещения информации обо мне в специализированном </w:t>
      </w:r>
      <w:r w:rsidRPr="006F7AA9">
        <w:rPr>
          <w:rFonts w:ascii="Times New Roman" w:hAnsi="Times New Roman" w:cs="Times New Roman"/>
          <w:sz w:val="24"/>
          <w:szCs w:val="24"/>
        </w:rPr>
        <w:t xml:space="preserve">разделе на </w:t>
      </w:r>
      <w:r w:rsidR="00D003C0" w:rsidRPr="006F7AA9">
        <w:rPr>
          <w:rFonts w:ascii="Times New Roman" w:hAnsi="Times New Roman" w:cs="Times New Roman"/>
          <w:sz w:val="24"/>
          <w:szCs w:val="24"/>
        </w:rPr>
        <w:t>официальн</w:t>
      </w:r>
      <w:r w:rsidR="006F7AA9">
        <w:rPr>
          <w:rFonts w:ascii="Times New Roman" w:hAnsi="Times New Roman" w:cs="Times New Roman"/>
          <w:sz w:val="24"/>
          <w:szCs w:val="24"/>
        </w:rPr>
        <w:t>ых</w:t>
      </w:r>
      <w:r w:rsidR="00D003C0" w:rsidRPr="006F7AA9">
        <w:rPr>
          <w:rFonts w:ascii="Times New Roman" w:hAnsi="Times New Roman" w:cs="Times New Roman"/>
          <w:sz w:val="24"/>
          <w:szCs w:val="24"/>
        </w:rPr>
        <w:t xml:space="preserve"> </w:t>
      </w:r>
      <w:r w:rsidRPr="006F7AA9">
        <w:rPr>
          <w:rFonts w:ascii="Times New Roman" w:hAnsi="Times New Roman" w:cs="Times New Roman"/>
          <w:sz w:val="24"/>
          <w:szCs w:val="24"/>
        </w:rPr>
        <w:t>сайт</w:t>
      </w:r>
      <w:r w:rsidR="006F7AA9">
        <w:rPr>
          <w:rFonts w:ascii="Times New Roman" w:hAnsi="Times New Roman" w:cs="Times New Roman"/>
          <w:sz w:val="24"/>
          <w:szCs w:val="24"/>
        </w:rPr>
        <w:t xml:space="preserve">ах Управления образования Администрации ЗАТО Северск, </w:t>
      </w:r>
      <w:r w:rsidR="00D003C0" w:rsidRPr="006F7AA9">
        <w:rPr>
          <w:rFonts w:ascii="Times New Roman" w:hAnsi="Times New Roman" w:cs="Times New Roman"/>
          <w:sz w:val="24"/>
          <w:szCs w:val="24"/>
        </w:rPr>
        <w:t>Муниципально</w:t>
      </w:r>
      <w:r w:rsidR="006F7AA9">
        <w:rPr>
          <w:rFonts w:ascii="Times New Roman" w:hAnsi="Times New Roman" w:cs="Times New Roman"/>
          <w:sz w:val="24"/>
          <w:szCs w:val="24"/>
        </w:rPr>
        <w:t>го</w:t>
      </w:r>
      <w:r w:rsidR="00D003C0" w:rsidRPr="006F7AA9">
        <w:rPr>
          <w:rFonts w:ascii="Times New Roman" w:hAnsi="Times New Roman" w:cs="Times New Roman"/>
          <w:sz w:val="24"/>
          <w:szCs w:val="24"/>
        </w:rPr>
        <w:t xml:space="preserve"> автономное </w:t>
      </w:r>
      <w:r w:rsidR="006F7AA9" w:rsidRPr="006F7AA9">
        <w:rPr>
          <w:rFonts w:ascii="Times New Roman" w:hAnsi="Times New Roman" w:cs="Times New Roman"/>
          <w:sz w:val="24"/>
          <w:szCs w:val="24"/>
        </w:rPr>
        <w:t>учреждени</w:t>
      </w:r>
      <w:r w:rsidR="006F7AA9">
        <w:rPr>
          <w:rFonts w:ascii="Times New Roman" w:hAnsi="Times New Roman" w:cs="Times New Roman"/>
          <w:sz w:val="24"/>
          <w:szCs w:val="24"/>
        </w:rPr>
        <w:t>я</w:t>
      </w:r>
      <w:r w:rsidR="00D003C0" w:rsidRPr="006F7AA9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6F7AA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003C0" w:rsidRPr="006F7AA9">
          <w:rPr>
            <w:rFonts w:ascii="Times New Roman" w:hAnsi="Times New Roman" w:cs="Times New Roman"/>
            <w:sz w:val="24"/>
            <w:szCs w:val="24"/>
          </w:rPr>
          <w:t>«Ресурсный центр образования»</w:t>
        </w:r>
      </w:hyperlink>
      <w:r w:rsidRPr="006F7AA9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6F7AA9" w:rsidRPr="00C53A7E">
          <w:rPr>
            <w:rStyle w:val="a8"/>
            <w:rFonts w:ascii="Times New Roman" w:hAnsi="Times New Roman" w:cs="Times New Roman"/>
            <w:sz w:val="24"/>
            <w:szCs w:val="24"/>
          </w:rPr>
          <w:t>https://rco-seversk.ru</w:t>
        </w:r>
      </w:hyperlink>
      <w:r w:rsidRPr="006F7AA9">
        <w:rPr>
          <w:rFonts w:ascii="Times New Roman" w:hAnsi="Times New Roman" w:cs="Times New Roman"/>
          <w:sz w:val="24"/>
          <w:szCs w:val="24"/>
        </w:rPr>
        <w:t>)</w:t>
      </w:r>
      <w:r w:rsidR="006F7AA9">
        <w:rPr>
          <w:rFonts w:ascii="Times New Roman" w:hAnsi="Times New Roman" w:cs="Times New Roman"/>
          <w:sz w:val="24"/>
          <w:szCs w:val="24"/>
        </w:rPr>
        <w:t xml:space="preserve"> и их социальных сетях. </w:t>
      </w:r>
    </w:p>
    <w:p w:rsidR="001C45D8" w:rsidRPr="005640B5" w:rsidRDefault="001C45D8" w:rsidP="006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5D8" w:rsidRPr="002368FE" w:rsidRDefault="00F13A08" w:rsidP="002368FE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2368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172085</wp:posOffset>
                </wp:positionV>
                <wp:extent cx="11487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715" cy="1270"/>
                        </a:xfrm>
                        <a:custGeom>
                          <a:avLst/>
                          <a:gdLst>
                            <a:gd name="T0" fmla="+- 0 6321 6321"/>
                            <a:gd name="T1" fmla="*/ T0 w 1809"/>
                            <a:gd name="T2" fmla="+- 0 8129 6321"/>
                            <a:gd name="T3" fmla="*/ T2 w 1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9">
                              <a:moveTo>
                                <a:pt x="0" y="0"/>
                              </a:moveTo>
                              <a:lnTo>
                                <a:pt x="1808" y="0"/>
                              </a:lnTo>
                            </a:path>
                          </a:pathLst>
                        </a:custGeom>
                        <a:noFill/>
                        <a:ln w="9141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9898" id="Freeform 3" o:spid="_x0000_s1026" style="position:absolute;margin-left:316.05pt;margin-top:13.55pt;width:90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" path="m,l1808,e" filled="f" strokecolor="#3b3b3f" strokeweight=".25392mm">
                <v:path arrowok="t" o:connecttype="custom" o:connectlocs="0,0;1148080,0" o:connectangles="0,0"/>
                <w10:wrap type="topAndBottom" anchorx="page"/>
              </v:shape>
            </w:pict>
          </mc:Fallback>
        </mc:AlternateContent>
      </w:r>
      <w:r w:rsidRPr="002368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6261735</wp:posOffset>
                </wp:positionH>
                <wp:positionV relativeFrom="paragraph">
                  <wp:posOffset>166370</wp:posOffset>
                </wp:positionV>
                <wp:extent cx="6915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515" cy="1270"/>
                        </a:xfrm>
                        <a:custGeom>
                          <a:avLst/>
                          <a:gdLst>
                            <a:gd name="T0" fmla="+- 0 9861 9861"/>
                            <a:gd name="T1" fmla="*/ T0 w 1089"/>
                            <a:gd name="T2" fmla="+- 0 10949 9861"/>
                            <a:gd name="T3" fmla="*/ T2 w 1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">
                              <a:moveTo>
                                <a:pt x="0" y="0"/>
                              </a:moveTo>
                              <a:lnTo>
                                <a:pt x="1088" y="0"/>
                              </a:lnTo>
                            </a:path>
                          </a:pathLst>
                        </a:custGeom>
                        <a:noFill/>
                        <a:ln w="9141">
                          <a:solidFill>
                            <a:srgbClr val="3F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A1FE" id="Freeform 2" o:spid="_x0000_s1026" style="position:absolute;margin-left:493.05pt;margin-top:13.1pt;width:54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" path="m,l1088,e" filled="f" strokecolor="#3f3b3f" strokeweight=".25392mm">
                <v:path arrowok="t" o:connecttype="custom" o:connectlocs="0,0;690880,0" o:connectangles="0,0"/>
                <w10:wrap type="topAndBottom" anchorx="page"/>
              </v:shape>
            </w:pict>
          </mc:Fallback>
        </mc:AlternateContent>
      </w:r>
      <w:r w:rsidR="002368FE" w:rsidRPr="002368FE">
        <w:rPr>
          <w:rFonts w:ascii="Times New Roman" w:hAnsi="Times New Roman" w:cs="Times New Roman"/>
          <w:color w:val="212121"/>
          <w:sz w:val="24"/>
          <w:szCs w:val="24"/>
        </w:rPr>
        <w:t>подпись</w:t>
      </w:r>
      <w:r w:rsidR="002368FE" w:rsidRPr="002368FE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2368FE" w:rsidRPr="006F7AA9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</w:t>
      </w:r>
      <w:r w:rsidR="002368FE" w:rsidRPr="002368FE">
        <w:rPr>
          <w:rFonts w:ascii="Times New Roman" w:hAnsi="Times New Roman" w:cs="Times New Roman"/>
          <w:color w:val="161616"/>
          <w:w w:val="110"/>
          <w:position w:val="1"/>
          <w:sz w:val="24"/>
          <w:szCs w:val="24"/>
        </w:rPr>
        <w:t>дата</w:t>
      </w:r>
    </w:p>
    <w:sectPr w:rsidR="001C45D8" w:rsidRPr="002368FE">
      <w:pgSz w:w="11760" w:h="16720"/>
      <w:pgMar w:top="740" w:right="4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60D"/>
    <w:multiLevelType w:val="hybridMultilevel"/>
    <w:tmpl w:val="D9040FFA"/>
    <w:lvl w:ilvl="0" w:tplc="6588776C">
      <w:numFmt w:val="bullet"/>
      <w:lvlText w:val="—"/>
      <w:lvlJc w:val="left"/>
      <w:pPr>
        <w:ind w:left="128" w:hanging="713"/>
      </w:pPr>
      <w:rPr>
        <w:rFonts w:hint="default"/>
        <w:w w:val="54"/>
        <w:lang w:val="ru-RU" w:eastAsia="en-US" w:bidi="ar-SA"/>
      </w:rPr>
    </w:lvl>
    <w:lvl w:ilvl="1" w:tplc="0EBEF72A">
      <w:numFmt w:val="bullet"/>
      <w:lvlText w:val="•"/>
      <w:lvlJc w:val="left"/>
      <w:pPr>
        <w:ind w:left="1095" w:hanging="713"/>
      </w:pPr>
      <w:rPr>
        <w:rFonts w:hint="default"/>
        <w:lang w:val="ru-RU" w:eastAsia="en-US" w:bidi="ar-SA"/>
      </w:rPr>
    </w:lvl>
    <w:lvl w:ilvl="2" w:tplc="86E0B3BA">
      <w:numFmt w:val="bullet"/>
      <w:lvlText w:val="•"/>
      <w:lvlJc w:val="left"/>
      <w:pPr>
        <w:ind w:left="2070" w:hanging="713"/>
      </w:pPr>
      <w:rPr>
        <w:rFonts w:hint="default"/>
        <w:lang w:val="ru-RU" w:eastAsia="en-US" w:bidi="ar-SA"/>
      </w:rPr>
    </w:lvl>
    <w:lvl w:ilvl="3" w:tplc="9CBC8192">
      <w:numFmt w:val="bullet"/>
      <w:lvlText w:val="•"/>
      <w:lvlJc w:val="left"/>
      <w:pPr>
        <w:ind w:left="3045" w:hanging="713"/>
      </w:pPr>
      <w:rPr>
        <w:rFonts w:hint="default"/>
        <w:lang w:val="ru-RU" w:eastAsia="en-US" w:bidi="ar-SA"/>
      </w:rPr>
    </w:lvl>
    <w:lvl w:ilvl="4" w:tplc="249CB63E">
      <w:numFmt w:val="bullet"/>
      <w:lvlText w:val="•"/>
      <w:lvlJc w:val="left"/>
      <w:pPr>
        <w:ind w:left="4020" w:hanging="713"/>
      </w:pPr>
      <w:rPr>
        <w:rFonts w:hint="default"/>
        <w:lang w:val="ru-RU" w:eastAsia="en-US" w:bidi="ar-SA"/>
      </w:rPr>
    </w:lvl>
    <w:lvl w:ilvl="5" w:tplc="F7369752">
      <w:numFmt w:val="bullet"/>
      <w:lvlText w:val="•"/>
      <w:lvlJc w:val="left"/>
      <w:pPr>
        <w:ind w:left="4995" w:hanging="713"/>
      </w:pPr>
      <w:rPr>
        <w:rFonts w:hint="default"/>
        <w:lang w:val="ru-RU" w:eastAsia="en-US" w:bidi="ar-SA"/>
      </w:rPr>
    </w:lvl>
    <w:lvl w:ilvl="6" w:tplc="A53A2C6E">
      <w:numFmt w:val="bullet"/>
      <w:lvlText w:val="•"/>
      <w:lvlJc w:val="left"/>
      <w:pPr>
        <w:ind w:left="5970" w:hanging="713"/>
      </w:pPr>
      <w:rPr>
        <w:rFonts w:hint="default"/>
        <w:lang w:val="ru-RU" w:eastAsia="en-US" w:bidi="ar-SA"/>
      </w:rPr>
    </w:lvl>
    <w:lvl w:ilvl="7" w:tplc="0422F78C">
      <w:numFmt w:val="bullet"/>
      <w:lvlText w:val="•"/>
      <w:lvlJc w:val="left"/>
      <w:pPr>
        <w:ind w:left="6945" w:hanging="713"/>
      </w:pPr>
      <w:rPr>
        <w:rFonts w:hint="default"/>
        <w:lang w:val="ru-RU" w:eastAsia="en-US" w:bidi="ar-SA"/>
      </w:rPr>
    </w:lvl>
    <w:lvl w:ilvl="8" w:tplc="42807F5A">
      <w:numFmt w:val="bullet"/>
      <w:lvlText w:val="•"/>
      <w:lvlJc w:val="left"/>
      <w:pPr>
        <w:ind w:left="7920" w:hanging="713"/>
      </w:pPr>
      <w:rPr>
        <w:rFonts w:hint="default"/>
        <w:lang w:val="ru-RU" w:eastAsia="en-US" w:bidi="ar-SA"/>
      </w:rPr>
    </w:lvl>
  </w:abstractNum>
  <w:abstractNum w:abstractNumId="1" w15:restartNumberingAfterBreak="0">
    <w:nsid w:val="3D5E0704"/>
    <w:multiLevelType w:val="hybridMultilevel"/>
    <w:tmpl w:val="B70CE78C"/>
    <w:lvl w:ilvl="0" w:tplc="7518BE76">
      <w:start w:val="1"/>
      <w:numFmt w:val="decimal"/>
      <w:lvlText w:val="%1)"/>
      <w:lvlJc w:val="left"/>
      <w:pPr>
        <w:ind w:left="105" w:hanging="700"/>
        <w:jc w:val="left"/>
      </w:pPr>
      <w:rPr>
        <w:rFonts w:hint="default"/>
        <w:spacing w:val="-1"/>
        <w:w w:val="94"/>
        <w:lang w:val="ru-RU" w:eastAsia="en-US" w:bidi="ar-SA"/>
      </w:rPr>
    </w:lvl>
    <w:lvl w:ilvl="1" w:tplc="5D8C5910">
      <w:numFmt w:val="bullet"/>
      <w:lvlText w:val="•"/>
      <w:lvlJc w:val="left"/>
      <w:pPr>
        <w:ind w:left="1076" w:hanging="700"/>
      </w:pPr>
      <w:rPr>
        <w:rFonts w:hint="default"/>
        <w:lang w:val="ru-RU" w:eastAsia="en-US" w:bidi="ar-SA"/>
      </w:rPr>
    </w:lvl>
    <w:lvl w:ilvl="2" w:tplc="0FB04C84">
      <w:numFmt w:val="bullet"/>
      <w:lvlText w:val="•"/>
      <w:lvlJc w:val="left"/>
      <w:pPr>
        <w:ind w:left="2052" w:hanging="700"/>
      </w:pPr>
      <w:rPr>
        <w:rFonts w:hint="default"/>
        <w:lang w:val="ru-RU" w:eastAsia="en-US" w:bidi="ar-SA"/>
      </w:rPr>
    </w:lvl>
    <w:lvl w:ilvl="3" w:tplc="C246A366">
      <w:numFmt w:val="bullet"/>
      <w:lvlText w:val="•"/>
      <w:lvlJc w:val="left"/>
      <w:pPr>
        <w:ind w:left="3029" w:hanging="700"/>
      </w:pPr>
      <w:rPr>
        <w:rFonts w:hint="default"/>
        <w:lang w:val="ru-RU" w:eastAsia="en-US" w:bidi="ar-SA"/>
      </w:rPr>
    </w:lvl>
    <w:lvl w:ilvl="4" w:tplc="22825E7E">
      <w:numFmt w:val="bullet"/>
      <w:lvlText w:val="•"/>
      <w:lvlJc w:val="left"/>
      <w:pPr>
        <w:ind w:left="4005" w:hanging="700"/>
      </w:pPr>
      <w:rPr>
        <w:rFonts w:hint="default"/>
        <w:lang w:val="ru-RU" w:eastAsia="en-US" w:bidi="ar-SA"/>
      </w:rPr>
    </w:lvl>
    <w:lvl w:ilvl="5" w:tplc="67246356">
      <w:numFmt w:val="bullet"/>
      <w:lvlText w:val="•"/>
      <w:lvlJc w:val="left"/>
      <w:pPr>
        <w:ind w:left="4982" w:hanging="700"/>
      </w:pPr>
      <w:rPr>
        <w:rFonts w:hint="default"/>
        <w:lang w:val="ru-RU" w:eastAsia="en-US" w:bidi="ar-SA"/>
      </w:rPr>
    </w:lvl>
    <w:lvl w:ilvl="6" w:tplc="6B3EC356">
      <w:numFmt w:val="bullet"/>
      <w:lvlText w:val="•"/>
      <w:lvlJc w:val="left"/>
      <w:pPr>
        <w:ind w:left="5958" w:hanging="700"/>
      </w:pPr>
      <w:rPr>
        <w:rFonts w:hint="default"/>
        <w:lang w:val="ru-RU" w:eastAsia="en-US" w:bidi="ar-SA"/>
      </w:rPr>
    </w:lvl>
    <w:lvl w:ilvl="7" w:tplc="666CD93C">
      <w:numFmt w:val="bullet"/>
      <w:lvlText w:val="•"/>
      <w:lvlJc w:val="left"/>
      <w:pPr>
        <w:ind w:left="6935" w:hanging="700"/>
      </w:pPr>
      <w:rPr>
        <w:rFonts w:hint="default"/>
        <w:lang w:val="ru-RU" w:eastAsia="en-US" w:bidi="ar-SA"/>
      </w:rPr>
    </w:lvl>
    <w:lvl w:ilvl="8" w:tplc="7C263622">
      <w:numFmt w:val="bullet"/>
      <w:lvlText w:val="•"/>
      <w:lvlJc w:val="left"/>
      <w:pPr>
        <w:ind w:left="7911" w:hanging="7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D8"/>
    <w:rsid w:val="001C45D8"/>
    <w:rsid w:val="002368FE"/>
    <w:rsid w:val="005640B5"/>
    <w:rsid w:val="006F7AA9"/>
    <w:rsid w:val="00D003C0"/>
    <w:rsid w:val="00F1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8EBD"/>
  <w15:docId w15:val="{3C2768D4-21BE-470F-B5A5-9AB758C6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280" w:right="38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91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5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7" w:lineRule="exact"/>
    </w:pPr>
  </w:style>
  <w:style w:type="paragraph" w:styleId="a5">
    <w:name w:val="Balloon Text"/>
    <w:basedOn w:val="a"/>
    <w:link w:val="a6"/>
    <w:uiPriority w:val="99"/>
    <w:semiHidden/>
    <w:unhideWhenUsed/>
    <w:rsid w:val="005640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0B5"/>
    <w:rPr>
      <w:rFonts w:ascii="Segoe UI" w:eastAsia="Cambria" w:hAnsi="Segoe UI" w:cs="Segoe UI"/>
      <w:sz w:val="18"/>
      <w:szCs w:val="18"/>
      <w:lang w:val="ru-RU"/>
    </w:rPr>
  </w:style>
  <w:style w:type="character" w:styleId="a7">
    <w:name w:val="Strong"/>
    <w:basedOn w:val="a0"/>
    <w:uiPriority w:val="22"/>
    <w:qFormat/>
    <w:rsid w:val="00D003C0"/>
    <w:rPr>
      <w:b/>
      <w:bCs/>
    </w:rPr>
  </w:style>
  <w:style w:type="character" w:styleId="a8">
    <w:name w:val="Hyperlink"/>
    <w:basedOn w:val="a0"/>
    <w:uiPriority w:val="99"/>
    <w:unhideWhenUsed/>
    <w:rsid w:val="00D00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o-seversk.ru" TargetMode="External"/><Relationship Id="rId5" Type="http://schemas.openxmlformats.org/officeDocument/2006/relationships/hyperlink" Target="https://rco-seve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Ниякина Алла Анатольевна</cp:lastModifiedBy>
  <cp:revision>5</cp:revision>
  <cp:lastPrinted>2022-09-06T08:24:00Z</cp:lastPrinted>
  <dcterms:created xsi:type="dcterms:W3CDTF">2022-09-05T04:53:00Z</dcterms:created>
  <dcterms:modified xsi:type="dcterms:W3CDTF">2023-04-24T03:06:00Z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2022-09-05T00:00:00Z</vt:filetime>
  </property>
</Properties>
</file>