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Ind w:w="108" w:type="dxa"/>
        <w:tblLayout w:type="fixed"/>
        <w:tblLook w:val="0000"/>
      </w:tblPr>
      <w:tblGrid>
        <w:gridCol w:w="588"/>
        <w:gridCol w:w="121"/>
        <w:gridCol w:w="1050"/>
        <w:gridCol w:w="434"/>
        <w:gridCol w:w="1635"/>
        <w:gridCol w:w="1394"/>
        <w:gridCol w:w="4417"/>
      </w:tblGrid>
      <w:tr w:rsidR="00C90F7F" w:rsidRPr="007B6E8C" w:rsidTr="00C74C69">
        <w:trPr>
          <w:trHeight w:val="2430"/>
        </w:trPr>
        <w:tc>
          <w:tcPr>
            <w:tcW w:w="3828" w:type="dxa"/>
            <w:gridSpan w:val="5"/>
          </w:tcPr>
          <w:p w:rsidR="00C90F7F" w:rsidRPr="007B6E8C" w:rsidRDefault="00C90F7F" w:rsidP="00C74C69">
            <w:pPr>
              <w:pStyle w:val="a5"/>
              <w:tabs>
                <w:tab w:val="left" w:pos="72"/>
                <w:tab w:val="left" w:pos="1512"/>
                <w:tab w:val="left" w:pos="2592"/>
                <w:tab w:val="right" w:pos="9612"/>
              </w:tabs>
              <w:ind w:left="-108" w:right="-108"/>
              <w:jc w:val="center"/>
              <w:rPr>
                <w:rFonts w:ascii="PT Astra Serif" w:hAnsi="PT Astra Serif"/>
              </w:rPr>
            </w:pPr>
            <w:r w:rsidRPr="007B6E8C">
              <w:rPr>
                <w:rFonts w:ascii="PT Astra Serif" w:hAnsi="PT Astra Serif"/>
                <w:noProof/>
                <w:lang w:eastAsia="ru-RU"/>
              </w:rPr>
              <w:drawing>
                <wp:inline distT="0" distB="0" distL="0" distR="0">
                  <wp:extent cx="650240" cy="602615"/>
                  <wp:effectExtent l="0" t="0" r="0" b="6985"/>
                  <wp:docPr id="6" name="Рисунок 1" descr="GerbTOu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TOugl"/>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240" cy="602615"/>
                          </a:xfrm>
                          <a:prstGeom prst="rect">
                            <a:avLst/>
                          </a:prstGeom>
                          <a:noFill/>
                          <a:ln>
                            <a:noFill/>
                          </a:ln>
                        </pic:spPr>
                      </pic:pic>
                    </a:graphicData>
                  </a:graphic>
                </wp:inline>
              </w:drawing>
            </w:r>
          </w:p>
          <w:p w:rsidR="00C90F7F" w:rsidRPr="007B6E8C" w:rsidRDefault="00C90F7F" w:rsidP="00C74C69">
            <w:pPr>
              <w:pStyle w:val="a5"/>
              <w:tabs>
                <w:tab w:val="left" w:pos="72"/>
                <w:tab w:val="left" w:pos="1512"/>
                <w:tab w:val="left" w:pos="2592"/>
                <w:tab w:val="right" w:pos="9612"/>
              </w:tabs>
              <w:ind w:left="-108" w:right="-108"/>
              <w:jc w:val="center"/>
              <w:rPr>
                <w:rFonts w:ascii="PT Astra Serif" w:hAnsi="PT Astra Serif"/>
                <w:sz w:val="12"/>
                <w:szCs w:val="12"/>
              </w:rPr>
            </w:pPr>
          </w:p>
          <w:p w:rsidR="00C90F7F" w:rsidRPr="006E73FD" w:rsidRDefault="00C90F7F" w:rsidP="00C74C69">
            <w:pPr>
              <w:pStyle w:val="a5"/>
              <w:spacing w:before="120"/>
              <w:ind w:left="-108" w:right="-108"/>
              <w:jc w:val="center"/>
              <w:rPr>
                <w:rFonts w:ascii="PT Astra Serif" w:hAnsi="PT Astra Serif"/>
                <w:b/>
                <w:bCs/>
                <w:sz w:val="28"/>
                <w:lang w:eastAsia="ru-RU"/>
              </w:rPr>
            </w:pPr>
            <w:r w:rsidRPr="006E73FD">
              <w:rPr>
                <w:rFonts w:ascii="PT Astra Serif" w:hAnsi="PT Astra Serif"/>
                <w:b/>
                <w:bCs/>
                <w:sz w:val="28"/>
                <w:lang w:eastAsia="ru-RU"/>
              </w:rPr>
              <w:t xml:space="preserve">ДЕПАРТАМЕНТ </w:t>
            </w:r>
            <w:r w:rsidRPr="006E73FD">
              <w:rPr>
                <w:rFonts w:ascii="PT Astra Serif" w:hAnsi="PT Astra Serif"/>
                <w:b/>
                <w:bCs/>
                <w:sz w:val="28"/>
                <w:lang w:eastAsia="ru-RU"/>
              </w:rPr>
              <w:br/>
              <w:t>ОБЩЕГО ОБРАЗОВАНИЯ</w:t>
            </w:r>
            <w:r w:rsidRPr="006E73FD">
              <w:rPr>
                <w:rFonts w:ascii="PT Astra Serif" w:hAnsi="PT Astra Serif"/>
                <w:b/>
                <w:bCs/>
                <w:sz w:val="28"/>
                <w:lang w:eastAsia="ru-RU"/>
              </w:rPr>
              <w:br/>
              <w:t xml:space="preserve"> ТОМСКОЙ ОБЛАСТИ</w:t>
            </w:r>
          </w:p>
          <w:p w:rsidR="00C90F7F" w:rsidRPr="0024009D" w:rsidRDefault="00C90F7F" w:rsidP="00C74C69">
            <w:pPr>
              <w:spacing w:after="0"/>
              <w:ind w:left="-108" w:right="-108"/>
              <w:jc w:val="center"/>
              <w:rPr>
                <w:rFonts w:ascii="PT Astra Serif" w:hAnsi="PT Astra Serif"/>
                <w:sz w:val="14"/>
              </w:rPr>
            </w:pPr>
            <w:r w:rsidRPr="0024009D">
              <w:rPr>
                <w:rFonts w:ascii="PT Astra Serif" w:hAnsi="PT Astra Serif"/>
                <w:sz w:val="14"/>
              </w:rPr>
              <w:t>Ленина пр., д. 111, г</w:t>
            </w:r>
            <w:proofErr w:type="gramStart"/>
            <w:r w:rsidRPr="0024009D">
              <w:rPr>
                <w:rFonts w:ascii="PT Astra Serif" w:hAnsi="PT Astra Serif"/>
                <w:sz w:val="14"/>
              </w:rPr>
              <w:t>.Т</w:t>
            </w:r>
            <w:proofErr w:type="gramEnd"/>
            <w:r w:rsidRPr="0024009D">
              <w:rPr>
                <w:rFonts w:ascii="PT Astra Serif" w:hAnsi="PT Astra Serif"/>
                <w:sz w:val="14"/>
              </w:rPr>
              <w:t>омск, 634069</w:t>
            </w:r>
            <w:r w:rsidRPr="0024009D">
              <w:rPr>
                <w:rFonts w:ascii="PT Astra Serif" w:hAnsi="PT Astra Serif"/>
                <w:sz w:val="14"/>
              </w:rPr>
              <w:br/>
              <w:t>тел/факс (3822) 512-530</w:t>
            </w:r>
            <w:r w:rsidRPr="0024009D">
              <w:rPr>
                <w:rFonts w:ascii="PT Astra Serif" w:hAnsi="PT Astra Serif"/>
                <w:sz w:val="14"/>
              </w:rPr>
              <w:br/>
            </w:r>
            <w:r w:rsidRPr="0024009D">
              <w:rPr>
                <w:rFonts w:ascii="PT Astra Serif" w:hAnsi="PT Astra Serif"/>
                <w:sz w:val="14"/>
                <w:lang w:val="en-US"/>
              </w:rPr>
              <w:t>E</w:t>
            </w:r>
            <w:r w:rsidRPr="0024009D">
              <w:rPr>
                <w:rFonts w:ascii="PT Astra Serif" w:hAnsi="PT Astra Serif"/>
                <w:sz w:val="14"/>
              </w:rPr>
              <w:t>-</w:t>
            </w:r>
            <w:r w:rsidRPr="0024009D">
              <w:rPr>
                <w:rFonts w:ascii="PT Astra Serif" w:hAnsi="PT Astra Serif"/>
                <w:sz w:val="14"/>
                <w:lang w:val="en-US"/>
              </w:rPr>
              <w:t>mail</w:t>
            </w:r>
            <w:r w:rsidRPr="0024009D">
              <w:rPr>
                <w:rFonts w:ascii="PT Astra Serif" w:hAnsi="PT Astra Serif"/>
                <w:sz w:val="14"/>
              </w:rPr>
              <w:t xml:space="preserve">: </w:t>
            </w:r>
            <w:hyperlink r:id="rId8" w:history="1">
              <w:r w:rsidRPr="0024009D">
                <w:rPr>
                  <w:rFonts w:ascii="PT Astra Serif" w:hAnsi="PT Astra Serif"/>
                  <w:sz w:val="14"/>
                  <w:lang w:val="en-US"/>
                </w:rPr>
                <w:t>k</w:t>
              </w:r>
              <w:r w:rsidRPr="0024009D">
                <w:rPr>
                  <w:rFonts w:ascii="PT Astra Serif" w:hAnsi="PT Astra Serif"/>
                  <w:sz w:val="14"/>
                </w:rPr>
                <w:t>48@</w:t>
              </w:r>
              <w:proofErr w:type="spellStart"/>
              <w:r w:rsidRPr="0024009D">
                <w:rPr>
                  <w:rFonts w:ascii="PT Astra Serif" w:hAnsi="PT Astra Serif"/>
                  <w:sz w:val="14"/>
                  <w:lang w:val="en-US"/>
                </w:rPr>
                <w:t>obluo</w:t>
              </w:r>
              <w:proofErr w:type="spellEnd"/>
              <w:r w:rsidRPr="0024009D">
                <w:rPr>
                  <w:rFonts w:ascii="PT Astra Serif" w:hAnsi="PT Astra Serif"/>
                  <w:sz w:val="14"/>
                </w:rPr>
                <w:t>.</w:t>
              </w:r>
              <w:proofErr w:type="spellStart"/>
              <w:r w:rsidRPr="0024009D">
                <w:rPr>
                  <w:rFonts w:ascii="PT Astra Serif" w:hAnsi="PT Astra Serif"/>
                  <w:sz w:val="14"/>
                  <w:lang w:val="en-US"/>
                </w:rPr>
                <w:t>tomsk</w:t>
              </w:r>
              <w:proofErr w:type="spellEnd"/>
              <w:r w:rsidRPr="0024009D">
                <w:rPr>
                  <w:rFonts w:ascii="PT Astra Serif" w:hAnsi="PT Astra Serif"/>
                  <w:sz w:val="14"/>
                </w:rPr>
                <w:t>.</w:t>
              </w:r>
              <w:r w:rsidRPr="0024009D">
                <w:rPr>
                  <w:rFonts w:ascii="PT Astra Serif" w:hAnsi="PT Astra Serif"/>
                  <w:sz w:val="14"/>
                  <w:lang w:val="en-US"/>
                </w:rPr>
                <w:t>gov</w:t>
              </w:r>
              <w:r w:rsidRPr="0024009D">
                <w:rPr>
                  <w:rFonts w:ascii="PT Astra Serif" w:hAnsi="PT Astra Serif"/>
                  <w:sz w:val="14"/>
                </w:rPr>
                <w:t>.</w:t>
              </w:r>
              <w:r w:rsidRPr="0024009D">
                <w:rPr>
                  <w:rFonts w:ascii="PT Astra Serif" w:hAnsi="PT Astra Serif"/>
                  <w:sz w:val="14"/>
                  <w:lang w:val="en-US"/>
                </w:rPr>
                <w:t>ru</w:t>
              </w:r>
            </w:hyperlink>
          </w:p>
          <w:p w:rsidR="00C90F7F" w:rsidRPr="0024009D" w:rsidRDefault="00C90F7F" w:rsidP="00C74C69">
            <w:pPr>
              <w:spacing w:after="0"/>
              <w:ind w:left="-108" w:right="-108"/>
              <w:jc w:val="center"/>
              <w:rPr>
                <w:rFonts w:ascii="PT Astra Serif" w:hAnsi="PT Astra Serif"/>
                <w:sz w:val="14"/>
              </w:rPr>
            </w:pPr>
            <w:r w:rsidRPr="0024009D">
              <w:rPr>
                <w:rFonts w:ascii="PT Astra Serif" w:hAnsi="PT Astra Serif"/>
                <w:sz w:val="14"/>
              </w:rPr>
              <w:t xml:space="preserve">ИНН/КПП 7021022030/702101001  </w:t>
            </w:r>
          </w:p>
          <w:p w:rsidR="00C90F7F" w:rsidRPr="007B6E8C" w:rsidRDefault="00C90F7F" w:rsidP="00C74C69">
            <w:pPr>
              <w:tabs>
                <w:tab w:val="left" w:pos="72"/>
              </w:tabs>
              <w:spacing w:after="0"/>
              <w:ind w:left="-108" w:right="-108"/>
              <w:jc w:val="center"/>
              <w:rPr>
                <w:rFonts w:ascii="PT Astra Serif" w:hAnsi="PT Astra Serif"/>
                <w:sz w:val="14"/>
              </w:rPr>
            </w:pPr>
            <w:r w:rsidRPr="0024009D">
              <w:rPr>
                <w:rFonts w:ascii="PT Astra Serif" w:hAnsi="PT Astra Serif"/>
                <w:sz w:val="14"/>
              </w:rPr>
              <w:t>ОГРН 1037000082778</w:t>
            </w:r>
          </w:p>
          <w:p w:rsidR="00C90F7F" w:rsidRPr="007B6E8C" w:rsidRDefault="00C90F7F" w:rsidP="00C74C69">
            <w:pPr>
              <w:tabs>
                <w:tab w:val="left" w:pos="72"/>
              </w:tabs>
              <w:ind w:left="-108" w:right="-108"/>
              <w:jc w:val="center"/>
              <w:rPr>
                <w:rFonts w:ascii="PT Astra Serif" w:hAnsi="PT Astra Serif"/>
                <w:sz w:val="12"/>
                <w:szCs w:val="12"/>
              </w:rPr>
            </w:pPr>
          </w:p>
        </w:tc>
        <w:tc>
          <w:tcPr>
            <w:tcW w:w="1394" w:type="dxa"/>
            <w:vMerge w:val="restart"/>
          </w:tcPr>
          <w:p w:rsidR="00C90F7F" w:rsidRPr="007B6E8C" w:rsidRDefault="00C90F7F" w:rsidP="00C74C69">
            <w:pPr>
              <w:jc w:val="center"/>
              <w:rPr>
                <w:rFonts w:ascii="PT Astra Serif" w:hAnsi="PT Astra Serif"/>
                <w:sz w:val="14"/>
              </w:rPr>
            </w:pPr>
          </w:p>
        </w:tc>
        <w:tc>
          <w:tcPr>
            <w:tcW w:w="4417" w:type="dxa"/>
            <w:vMerge w:val="restart"/>
          </w:tcPr>
          <w:p w:rsidR="00C90F7F" w:rsidRPr="00E54593" w:rsidRDefault="00C90F7F" w:rsidP="00C74C69">
            <w:pPr>
              <w:pStyle w:val="ab"/>
              <w:rPr>
                <w:rFonts w:ascii="PT Astra Serif" w:hAnsi="PT Astra Serif"/>
                <w:b w:val="0"/>
                <w:sz w:val="26"/>
                <w:szCs w:val="26"/>
              </w:rPr>
            </w:pPr>
          </w:p>
          <w:p w:rsidR="00C90F7F" w:rsidRPr="00591F18" w:rsidRDefault="00C90F7F" w:rsidP="00C74C69">
            <w:pPr>
              <w:jc w:val="both"/>
              <w:rPr>
                <w:rFonts w:ascii="PT Astra Serif" w:hAnsi="PT Astra Serif"/>
                <w:sz w:val="26"/>
                <w:szCs w:val="26"/>
              </w:rPr>
            </w:pPr>
            <w:r w:rsidRPr="00591F18">
              <w:rPr>
                <w:rFonts w:ascii="PT Astra Serif" w:hAnsi="PT Astra Serif"/>
                <w:sz w:val="26"/>
                <w:szCs w:val="26"/>
              </w:rPr>
              <w:t>Руководителям органов местного самоуправления, осуществляющих управление в сфере образования</w:t>
            </w:r>
          </w:p>
          <w:p w:rsidR="00C90F7F" w:rsidRPr="00591F18" w:rsidRDefault="00C90F7F" w:rsidP="00C74C69">
            <w:pPr>
              <w:jc w:val="both"/>
              <w:rPr>
                <w:rFonts w:ascii="PT Astra Serif" w:hAnsi="PT Astra Serif"/>
                <w:sz w:val="26"/>
                <w:szCs w:val="26"/>
              </w:rPr>
            </w:pPr>
          </w:p>
          <w:p w:rsidR="00C90F7F" w:rsidRPr="00ED735B" w:rsidRDefault="00C90F7F" w:rsidP="00C74C69">
            <w:pPr>
              <w:spacing w:after="0"/>
              <w:contextualSpacing/>
              <w:jc w:val="both"/>
              <w:rPr>
                <w:rFonts w:ascii="PT Astra Serif" w:hAnsi="PT Astra Serif"/>
                <w:sz w:val="26"/>
                <w:szCs w:val="26"/>
              </w:rPr>
            </w:pPr>
            <w:r w:rsidRPr="00591F18">
              <w:rPr>
                <w:rFonts w:ascii="PT Astra Serif" w:hAnsi="PT Astra Serif"/>
                <w:sz w:val="26"/>
                <w:szCs w:val="26"/>
              </w:rPr>
              <w:t>Руководителям областных государственных организаций, в отношении которых Департамент общего образования осуществляет функции и полномочия учредителя</w:t>
            </w:r>
          </w:p>
        </w:tc>
      </w:tr>
      <w:tr w:rsidR="00C90F7F" w:rsidRPr="007B6E8C" w:rsidTr="00C74C69">
        <w:tblPrEx>
          <w:tblLook w:val="04A0"/>
        </w:tblPrEx>
        <w:tc>
          <w:tcPr>
            <w:tcW w:w="1759" w:type="dxa"/>
            <w:gridSpan w:val="3"/>
            <w:tcBorders>
              <w:bottom w:val="single" w:sz="4" w:space="0" w:color="auto"/>
            </w:tcBorders>
            <w:shd w:val="clear" w:color="auto" w:fill="auto"/>
          </w:tcPr>
          <w:p w:rsidR="00C90F7F" w:rsidRPr="0024009D" w:rsidRDefault="00C90F7F" w:rsidP="00C74C69">
            <w:pPr>
              <w:spacing w:after="0" w:line="240" w:lineRule="auto"/>
              <w:rPr>
                <w:rFonts w:ascii="PT Astra Serif" w:hAnsi="PT Astra Serif"/>
              </w:rPr>
            </w:pPr>
          </w:p>
        </w:tc>
        <w:tc>
          <w:tcPr>
            <w:tcW w:w="434" w:type="dxa"/>
            <w:shd w:val="clear" w:color="auto" w:fill="auto"/>
          </w:tcPr>
          <w:p w:rsidR="00C90F7F" w:rsidRPr="0024009D" w:rsidRDefault="00C90F7F" w:rsidP="00C74C69">
            <w:pPr>
              <w:spacing w:after="0" w:line="240" w:lineRule="auto"/>
              <w:rPr>
                <w:rFonts w:ascii="PT Astra Serif" w:hAnsi="PT Astra Serif"/>
              </w:rPr>
            </w:pPr>
            <w:r w:rsidRPr="0024009D">
              <w:rPr>
                <w:rFonts w:ascii="PT Astra Serif" w:hAnsi="PT Astra Serif"/>
              </w:rPr>
              <w:t xml:space="preserve">№ </w:t>
            </w:r>
          </w:p>
        </w:tc>
        <w:tc>
          <w:tcPr>
            <w:tcW w:w="1635" w:type="dxa"/>
            <w:tcBorders>
              <w:left w:val="nil"/>
              <w:bottom w:val="single" w:sz="4" w:space="0" w:color="auto"/>
            </w:tcBorders>
            <w:shd w:val="clear" w:color="auto" w:fill="auto"/>
          </w:tcPr>
          <w:p w:rsidR="00C90F7F" w:rsidRPr="0024009D" w:rsidRDefault="00C90F7F" w:rsidP="00C74C69">
            <w:pPr>
              <w:spacing w:after="0" w:line="240" w:lineRule="auto"/>
              <w:jc w:val="center"/>
              <w:rPr>
                <w:rFonts w:ascii="PT Astra Serif" w:hAnsi="PT Astra Serif"/>
              </w:rPr>
            </w:pPr>
          </w:p>
        </w:tc>
        <w:tc>
          <w:tcPr>
            <w:tcW w:w="1394" w:type="dxa"/>
            <w:vMerge/>
            <w:shd w:val="clear" w:color="auto" w:fill="auto"/>
          </w:tcPr>
          <w:p w:rsidR="00C90F7F" w:rsidRPr="007B6E8C" w:rsidRDefault="00C90F7F" w:rsidP="00C74C69">
            <w:pPr>
              <w:rPr>
                <w:rFonts w:ascii="PT Astra Serif" w:hAnsi="PT Astra Serif"/>
              </w:rPr>
            </w:pPr>
          </w:p>
        </w:tc>
        <w:tc>
          <w:tcPr>
            <w:tcW w:w="4417" w:type="dxa"/>
            <w:vMerge/>
            <w:shd w:val="clear" w:color="auto" w:fill="auto"/>
          </w:tcPr>
          <w:p w:rsidR="00C90F7F" w:rsidRPr="007B6E8C" w:rsidRDefault="00C90F7F" w:rsidP="00C74C69">
            <w:pPr>
              <w:rPr>
                <w:rFonts w:ascii="PT Astra Serif" w:hAnsi="PT Astra Serif"/>
              </w:rPr>
            </w:pPr>
          </w:p>
        </w:tc>
      </w:tr>
      <w:tr w:rsidR="00C90F7F" w:rsidRPr="007B6E8C" w:rsidTr="00C74C69">
        <w:tblPrEx>
          <w:tblLook w:val="04A0"/>
        </w:tblPrEx>
        <w:tc>
          <w:tcPr>
            <w:tcW w:w="709" w:type="dxa"/>
            <w:gridSpan w:val="2"/>
            <w:shd w:val="clear" w:color="auto" w:fill="auto"/>
          </w:tcPr>
          <w:p w:rsidR="00C90F7F" w:rsidRPr="0024009D" w:rsidRDefault="00C90F7F" w:rsidP="00C74C69">
            <w:pPr>
              <w:spacing w:after="0" w:line="240" w:lineRule="auto"/>
              <w:rPr>
                <w:rFonts w:ascii="PT Astra Serif" w:hAnsi="PT Astra Serif"/>
              </w:rPr>
            </w:pPr>
            <w:r>
              <w:rPr>
                <w:rFonts w:ascii="PT Astra Serif" w:hAnsi="PT Astra Serif"/>
              </w:rPr>
              <w:t xml:space="preserve">на </w:t>
            </w:r>
            <w:r w:rsidRPr="0024009D">
              <w:rPr>
                <w:rFonts w:ascii="PT Astra Serif" w:hAnsi="PT Astra Serif"/>
              </w:rPr>
              <w:t xml:space="preserve">№ </w:t>
            </w:r>
          </w:p>
        </w:tc>
        <w:tc>
          <w:tcPr>
            <w:tcW w:w="1050" w:type="dxa"/>
            <w:tcBorders>
              <w:bottom w:val="single" w:sz="4" w:space="0" w:color="auto"/>
            </w:tcBorders>
            <w:shd w:val="clear" w:color="auto" w:fill="auto"/>
          </w:tcPr>
          <w:p w:rsidR="00C90F7F" w:rsidRPr="0024009D" w:rsidRDefault="00C90F7F" w:rsidP="00C74C69">
            <w:pPr>
              <w:spacing w:after="0" w:line="240" w:lineRule="auto"/>
              <w:jc w:val="center"/>
              <w:rPr>
                <w:rFonts w:ascii="PT Astra Serif" w:hAnsi="PT Astra Serif"/>
              </w:rPr>
            </w:pPr>
          </w:p>
        </w:tc>
        <w:tc>
          <w:tcPr>
            <w:tcW w:w="434" w:type="dxa"/>
            <w:shd w:val="clear" w:color="auto" w:fill="auto"/>
          </w:tcPr>
          <w:p w:rsidR="00C90F7F" w:rsidRPr="0024009D" w:rsidRDefault="00C90F7F" w:rsidP="00C74C69">
            <w:pPr>
              <w:spacing w:after="0" w:line="240" w:lineRule="auto"/>
              <w:rPr>
                <w:rFonts w:ascii="PT Astra Serif" w:hAnsi="PT Astra Serif"/>
              </w:rPr>
            </w:pPr>
            <w:r w:rsidRPr="0024009D">
              <w:rPr>
                <w:rFonts w:ascii="PT Astra Serif" w:hAnsi="PT Astra Serif"/>
              </w:rPr>
              <w:t xml:space="preserve">от </w:t>
            </w:r>
          </w:p>
        </w:tc>
        <w:tc>
          <w:tcPr>
            <w:tcW w:w="1635" w:type="dxa"/>
            <w:tcBorders>
              <w:top w:val="single" w:sz="4" w:space="0" w:color="auto"/>
              <w:bottom w:val="single" w:sz="4" w:space="0" w:color="auto"/>
            </w:tcBorders>
            <w:shd w:val="clear" w:color="auto" w:fill="auto"/>
          </w:tcPr>
          <w:p w:rsidR="00C90F7F" w:rsidRPr="0024009D" w:rsidRDefault="00C90F7F" w:rsidP="00C74C69">
            <w:pPr>
              <w:spacing w:after="0" w:line="240" w:lineRule="auto"/>
              <w:rPr>
                <w:rFonts w:ascii="PT Astra Serif" w:hAnsi="PT Astra Serif"/>
              </w:rPr>
            </w:pPr>
          </w:p>
        </w:tc>
        <w:tc>
          <w:tcPr>
            <w:tcW w:w="1394" w:type="dxa"/>
            <w:vMerge/>
            <w:shd w:val="clear" w:color="auto" w:fill="auto"/>
          </w:tcPr>
          <w:p w:rsidR="00C90F7F" w:rsidRPr="007B6E8C" w:rsidRDefault="00C90F7F" w:rsidP="00C74C69">
            <w:pPr>
              <w:rPr>
                <w:rFonts w:ascii="PT Astra Serif" w:hAnsi="PT Astra Serif"/>
              </w:rPr>
            </w:pPr>
          </w:p>
        </w:tc>
        <w:tc>
          <w:tcPr>
            <w:tcW w:w="4417" w:type="dxa"/>
            <w:vMerge/>
            <w:shd w:val="clear" w:color="auto" w:fill="auto"/>
          </w:tcPr>
          <w:p w:rsidR="00C90F7F" w:rsidRPr="007B6E8C" w:rsidRDefault="00C90F7F" w:rsidP="00C74C69">
            <w:pPr>
              <w:rPr>
                <w:rFonts w:ascii="PT Astra Serif" w:hAnsi="PT Astra Serif"/>
              </w:rPr>
            </w:pPr>
          </w:p>
        </w:tc>
      </w:tr>
      <w:tr w:rsidR="00C90F7F" w:rsidRPr="007B6E8C" w:rsidTr="00C74C69">
        <w:tblPrEx>
          <w:tblLook w:val="04A0"/>
        </w:tblPrEx>
        <w:trPr>
          <w:trHeight w:val="196"/>
        </w:trPr>
        <w:tc>
          <w:tcPr>
            <w:tcW w:w="588" w:type="dxa"/>
            <w:shd w:val="clear" w:color="auto" w:fill="auto"/>
          </w:tcPr>
          <w:p w:rsidR="00C90F7F" w:rsidRPr="007B6E8C" w:rsidRDefault="00C90F7F" w:rsidP="00C74C69">
            <w:pPr>
              <w:spacing w:after="0" w:line="240" w:lineRule="auto"/>
              <w:jc w:val="right"/>
              <w:rPr>
                <w:rFonts w:ascii="PT Astra Serif" w:hAnsi="PT Astra Serif"/>
                <w:sz w:val="12"/>
                <w:szCs w:val="12"/>
              </w:rPr>
            </w:pPr>
          </w:p>
        </w:tc>
        <w:tc>
          <w:tcPr>
            <w:tcW w:w="1171" w:type="dxa"/>
            <w:gridSpan w:val="2"/>
            <w:shd w:val="clear" w:color="auto" w:fill="auto"/>
          </w:tcPr>
          <w:p w:rsidR="00C90F7F" w:rsidRPr="007B6E8C" w:rsidRDefault="00C90F7F" w:rsidP="00C74C69">
            <w:pPr>
              <w:spacing w:after="0" w:line="240" w:lineRule="auto"/>
              <w:rPr>
                <w:rFonts w:ascii="PT Astra Serif" w:hAnsi="PT Astra Serif"/>
                <w:sz w:val="12"/>
                <w:szCs w:val="12"/>
              </w:rPr>
            </w:pPr>
          </w:p>
        </w:tc>
        <w:tc>
          <w:tcPr>
            <w:tcW w:w="434" w:type="dxa"/>
            <w:shd w:val="clear" w:color="auto" w:fill="auto"/>
          </w:tcPr>
          <w:p w:rsidR="00C90F7F" w:rsidRPr="007B6E8C" w:rsidRDefault="00C90F7F" w:rsidP="00C74C69">
            <w:pPr>
              <w:spacing w:after="0" w:line="240" w:lineRule="auto"/>
              <w:rPr>
                <w:rFonts w:ascii="PT Astra Serif" w:hAnsi="PT Astra Serif"/>
                <w:sz w:val="12"/>
                <w:szCs w:val="12"/>
              </w:rPr>
            </w:pPr>
          </w:p>
        </w:tc>
        <w:tc>
          <w:tcPr>
            <w:tcW w:w="1635" w:type="dxa"/>
          </w:tcPr>
          <w:p w:rsidR="00C90F7F" w:rsidRPr="007B6E8C" w:rsidRDefault="00C90F7F" w:rsidP="00C74C69">
            <w:pPr>
              <w:spacing w:after="0" w:line="240" w:lineRule="auto"/>
              <w:jc w:val="center"/>
              <w:rPr>
                <w:rFonts w:ascii="PT Astra Serif" w:hAnsi="PT Astra Serif"/>
                <w:sz w:val="12"/>
                <w:szCs w:val="12"/>
              </w:rPr>
            </w:pPr>
          </w:p>
        </w:tc>
        <w:tc>
          <w:tcPr>
            <w:tcW w:w="1394" w:type="dxa"/>
            <w:vMerge/>
            <w:shd w:val="clear" w:color="auto" w:fill="auto"/>
          </w:tcPr>
          <w:p w:rsidR="00C90F7F" w:rsidRPr="007B6E8C" w:rsidRDefault="00C90F7F" w:rsidP="00C74C69">
            <w:pPr>
              <w:rPr>
                <w:rFonts w:ascii="PT Astra Serif" w:hAnsi="PT Astra Serif"/>
              </w:rPr>
            </w:pPr>
          </w:p>
        </w:tc>
        <w:tc>
          <w:tcPr>
            <w:tcW w:w="4417" w:type="dxa"/>
            <w:vMerge/>
            <w:shd w:val="clear" w:color="auto" w:fill="auto"/>
          </w:tcPr>
          <w:p w:rsidR="00C90F7F" w:rsidRPr="007B6E8C" w:rsidRDefault="00C90F7F" w:rsidP="00C74C69">
            <w:pPr>
              <w:rPr>
                <w:rFonts w:ascii="PT Astra Serif" w:hAnsi="PT Astra Serif"/>
              </w:rPr>
            </w:pPr>
          </w:p>
        </w:tc>
      </w:tr>
      <w:tr w:rsidR="00C90F7F" w:rsidRPr="007B6E8C" w:rsidTr="00C74C69">
        <w:tblPrEx>
          <w:tblLook w:val="04A0"/>
        </w:tblPrEx>
        <w:tc>
          <w:tcPr>
            <w:tcW w:w="3828" w:type="dxa"/>
            <w:gridSpan w:val="5"/>
            <w:shd w:val="clear" w:color="auto" w:fill="auto"/>
          </w:tcPr>
          <w:p w:rsidR="00C90F7F" w:rsidRPr="009833E2" w:rsidRDefault="00C90F7F" w:rsidP="00C74C69">
            <w:pPr>
              <w:ind w:left="-98" w:right="-104"/>
              <w:jc w:val="both"/>
              <w:rPr>
                <w:rFonts w:ascii="PT Astra Serif" w:hAnsi="PT Astra Serif"/>
                <w:sz w:val="20"/>
              </w:rPr>
            </w:pPr>
            <w:r w:rsidRPr="009833E2">
              <w:rPr>
                <w:rFonts w:ascii="PT Astra Serif" w:hAnsi="PT Astra Serif"/>
                <w:sz w:val="20"/>
              </w:rPr>
              <w:t xml:space="preserve">О направлении методических рекомендаций, по формированию учебных планов общеобразовательных организаций в соответствии с </w:t>
            </w:r>
            <w:proofErr w:type="gramStart"/>
            <w:r w:rsidRPr="009833E2">
              <w:rPr>
                <w:rFonts w:ascii="PT Astra Serif" w:hAnsi="PT Astra Serif"/>
                <w:sz w:val="20"/>
              </w:rPr>
              <w:t>обновленными</w:t>
            </w:r>
            <w:proofErr w:type="gramEnd"/>
            <w:r w:rsidRPr="009833E2">
              <w:rPr>
                <w:rFonts w:ascii="PT Astra Serif" w:hAnsi="PT Astra Serif"/>
                <w:sz w:val="20"/>
              </w:rPr>
              <w:t xml:space="preserve"> ФГОС </w:t>
            </w:r>
            <w:r w:rsidR="00C34DDC">
              <w:rPr>
                <w:rFonts w:ascii="PT Astra Serif" w:hAnsi="PT Astra Serif"/>
                <w:sz w:val="20"/>
              </w:rPr>
              <w:t>С</w:t>
            </w:r>
            <w:r w:rsidRPr="009833E2">
              <w:rPr>
                <w:rFonts w:ascii="PT Astra Serif" w:hAnsi="PT Astra Serif"/>
                <w:sz w:val="20"/>
              </w:rPr>
              <w:t>ОО</w:t>
            </w:r>
            <w:r>
              <w:rPr>
                <w:rFonts w:ascii="PT Astra Serif" w:hAnsi="PT Astra Serif"/>
                <w:sz w:val="20"/>
              </w:rPr>
              <w:t xml:space="preserve"> и ФОП </w:t>
            </w:r>
            <w:r w:rsidR="00C34DDC">
              <w:rPr>
                <w:rFonts w:ascii="PT Astra Serif" w:hAnsi="PT Astra Serif"/>
                <w:sz w:val="20"/>
              </w:rPr>
              <w:t>С</w:t>
            </w:r>
            <w:r>
              <w:rPr>
                <w:rFonts w:ascii="PT Astra Serif" w:hAnsi="PT Astra Serif"/>
                <w:sz w:val="20"/>
              </w:rPr>
              <w:t xml:space="preserve">ОО </w:t>
            </w:r>
            <w:r w:rsidRPr="009833E2">
              <w:rPr>
                <w:rFonts w:ascii="PT Astra Serif" w:hAnsi="PT Astra Serif"/>
                <w:sz w:val="20"/>
              </w:rPr>
              <w:t xml:space="preserve"> на 202</w:t>
            </w:r>
            <w:r>
              <w:rPr>
                <w:rFonts w:ascii="PT Astra Serif" w:hAnsi="PT Astra Serif"/>
                <w:sz w:val="20"/>
              </w:rPr>
              <w:t>3</w:t>
            </w:r>
            <w:r w:rsidRPr="009833E2">
              <w:rPr>
                <w:rFonts w:ascii="PT Astra Serif" w:hAnsi="PT Astra Serif"/>
                <w:sz w:val="20"/>
              </w:rPr>
              <w:t>-202</w:t>
            </w:r>
            <w:r>
              <w:rPr>
                <w:rFonts w:ascii="PT Astra Serif" w:hAnsi="PT Astra Serif"/>
                <w:sz w:val="20"/>
              </w:rPr>
              <w:t>4</w:t>
            </w:r>
            <w:r w:rsidRPr="009833E2">
              <w:rPr>
                <w:rFonts w:ascii="PT Astra Serif" w:hAnsi="PT Astra Serif"/>
                <w:sz w:val="20"/>
              </w:rPr>
              <w:t xml:space="preserve"> </w:t>
            </w:r>
            <w:proofErr w:type="spellStart"/>
            <w:r w:rsidRPr="009833E2">
              <w:rPr>
                <w:rFonts w:ascii="PT Astra Serif" w:hAnsi="PT Astra Serif"/>
                <w:sz w:val="20"/>
              </w:rPr>
              <w:t>уч</w:t>
            </w:r>
            <w:proofErr w:type="spellEnd"/>
            <w:r>
              <w:rPr>
                <w:rFonts w:ascii="PT Astra Serif" w:hAnsi="PT Astra Serif"/>
                <w:sz w:val="20"/>
              </w:rPr>
              <w:t>.</w:t>
            </w:r>
            <w:r w:rsidRPr="009833E2">
              <w:rPr>
                <w:rFonts w:ascii="PT Astra Serif" w:hAnsi="PT Astra Serif"/>
                <w:sz w:val="20"/>
              </w:rPr>
              <w:t xml:space="preserve"> год</w:t>
            </w:r>
          </w:p>
          <w:p w:rsidR="00C90F7F" w:rsidRPr="00866A99" w:rsidRDefault="00C90F7F" w:rsidP="00C74C69">
            <w:pPr>
              <w:ind w:left="-98" w:right="-104"/>
              <w:rPr>
                <w:rFonts w:ascii="PT Astra Serif" w:hAnsi="PT Astra Serif"/>
                <w:sz w:val="20"/>
              </w:rPr>
            </w:pPr>
          </w:p>
        </w:tc>
        <w:tc>
          <w:tcPr>
            <w:tcW w:w="1394" w:type="dxa"/>
            <w:vMerge/>
            <w:shd w:val="clear" w:color="auto" w:fill="auto"/>
          </w:tcPr>
          <w:p w:rsidR="00C90F7F" w:rsidRPr="007B6E8C" w:rsidRDefault="00C90F7F" w:rsidP="00C74C69">
            <w:pPr>
              <w:rPr>
                <w:rFonts w:ascii="PT Astra Serif" w:hAnsi="PT Astra Serif"/>
              </w:rPr>
            </w:pPr>
          </w:p>
        </w:tc>
        <w:tc>
          <w:tcPr>
            <w:tcW w:w="4417" w:type="dxa"/>
            <w:vMerge/>
            <w:shd w:val="clear" w:color="auto" w:fill="auto"/>
          </w:tcPr>
          <w:p w:rsidR="00C90F7F" w:rsidRPr="007B6E8C" w:rsidRDefault="00C90F7F" w:rsidP="00C74C69">
            <w:pPr>
              <w:rPr>
                <w:rFonts w:ascii="PT Astra Serif" w:hAnsi="PT Astra Serif"/>
              </w:rPr>
            </w:pPr>
          </w:p>
        </w:tc>
      </w:tr>
      <w:tr w:rsidR="00C90F7F" w:rsidRPr="007B6E8C" w:rsidTr="00C74C69">
        <w:tblPrEx>
          <w:tblLook w:val="04A0"/>
        </w:tblPrEx>
        <w:tc>
          <w:tcPr>
            <w:tcW w:w="3828" w:type="dxa"/>
            <w:gridSpan w:val="5"/>
            <w:shd w:val="clear" w:color="auto" w:fill="auto"/>
          </w:tcPr>
          <w:p w:rsidR="00C90F7F" w:rsidRPr="007B6E8C" w:rsidRDefault="00C90F7F" w:rsidP="00C74C69">
            <w:pPr>
              <w:ind w:left="-98" w:right="-104"/>
              <w:rPr>
                <w:rFonts w:ascii="PT Astra Serif" w:hAnsi="PT Astra Serif"/>
              </w:rPr>
            </w:pPr>
          </w:p>
        </w:tc>
        <w:tc>
          <w:tcPr>
            <w:tcW w:w="1394" w:type="dxa"/>
            <w:vMerge/>
            <w:shd w:val="clear" w:color="auto" w:fill="auto"/>
          </w:tcPr>
          <w:p w:rsidR="00C90F7F" w:rsidRPr="007B6E8C" w:rsidRDefault="00C90F7F" w:rsidP="00C74C69">
            <w:pPr>
              <w:rPr>
                <w:rFonts w:ascii="PT Astra Serif" w:hAnsi="PT Astra Serif"/>
              </w:rPr>
            </w:pPr>
          </w:p>
        </w:tc>
        <w:tc>
          <w:tcPr>
            <w:tcW w:w="4417" w:type="dxa"/>
            <w:vMerge/>
            <w:shd w:val="clear" w:color="auto" w:fill="auto"/>
          </w:tcPr>
          <w:p w:rsidR="00C90F7F" w:rsidRPr="007B6E8C" w:rsidRDefault="00C90F7F" w:rsidP="00C74C69">
            <w:pPr>
              <w:rPr>
                <w:rFonts w:ascii="PT Astra Serif" w:hAnsi="PT Astra Serif"/>
              </w:rPr>
            </w:pPr>
          </w:p>
        </w:tc>
      </w:tr>
    </w:tbl>
    <w:p w:rsidR="00C90F7F" w:rsidRPr="0053317E" w:rsidRDefault="00C90F7F" w:rsidP="00C90F7F">
      <w:pPr>
        <w:spacing w:after="120"/>
        <w:jc w:val="center"/>
        <w:rPr>
          <w:rFonts w:ascii="PT Astra Serif" w:hAnsi="PT Astra Serif"/>
          <w:sz w:val="26"/>
          <w:szCs w:val="26"/>
        </w:rPr>
      </w:pPr>
      <w:r w:rsidRPr="0053317E">
        <w:rPr>
          <w:rFonts w:ascii="PT Astra Serif" w:hAnsi="PT Astra Serif"/>
          <w:sz w:val="26"/>
          <w:szCs w:val="26"/>
        </w:rPr>
        <w:t>Уважаемые руководители!</w:t>
      </w:r>
    </w:p>
    <w:p w:rsidR="00C90F7F" w:rsidRPr="0053317E" w:rsidRDefault="00C90F7F" w:rsidP="00C90F7F">
      <w:pPr>
        <w:ind w:firstLine="709"/>
        <w:jc w:val="both"/>
        <w:rPr>
          <w:rFonts w:ascii="PT Astra Serif" w:hAnsi="PT Astra Serif"/>
          <w:sz w:val="26"/>
          <w:szCs w:val="26"/>
        </w:rPr>
      </w:pPr>
      <w:r w:rsidRPr="0053317E">
        <w:rPr>
          <w:rFonts w:ascii="PT Astra Serif" w:hAnsi="PT Astra Serif"/>
          <w:sz w:val="26"/>
          <w:szCs w:val="26"/>
        </w:rPr>
        <w:t xml:space="preserve">Департамент общего образования Томской области направляет для использования в работе методические рекомендации по формированию учебных планов общеобразовательных организаций на 2023-2024 учебный год в соответствии с обновленным </w:t>
      </w:r>
      <w:r>
        <w:rPr>
          <w:rFonts w:ascii="PT Astra Serif" w:hAnsi="PT Astra Serif"/>
          <w:sz w:val="26"/>
          <w:szCs w:val="26"/>
        </w:rPr>
        <w:t>Ф</w:t>
      </w:r>
      <w:r w:rsidRPr="00027792">
        <w:rPr>
          <w:rFonts w:ascii="PT Astra Serif" w:hAnsi="PT Astra Serif"/>
          <w:sz w:val="26"/>
          <w:szCs w:val="26"/>
        </w:rPr>
        <w:t>едеральн</w:t>
      </w:r>
      <w:r>
        <w:rPr>
          <w:rFonts w:ascii="PT Astra Serif" w:hAnsi="PT Astra Serif"/>
          <w:sz w:val="26"/>
          <w:szCs w:val="26"/>
        </w:rPr>
        <w:t>ым</w:t>
      </w:r>
      <w:r w:rsidRPr="00027792">
        <w:rPr>
          <w:rFonts w:ascii="PT Astra Serif" w:hAnsi="PT Astra Serif"/>
          <w:sz w:val="26"/>
          <w:szCs w:val="26"/>
        </w:rPr>
        <w:t xml:space="preserve"> государственн</w:t>
      </w:r>
      <w:r>
        <w:rPr>
          <w:rFonts w:ascii="PT Astra Serif" w:hAnsi="PT Astra Serif"/>
          <w:sz w:val="26"/>
          <w:szCs w:val="26"/>
        </w:rPr>
        <w:t>ым</w:t>
      </w:r>
      <w:r w:rsidRPr="00027792">
        <w:rPr>
          <w:rFonts w:ascii="PT Astra Serif" w:hAnsi="PT Astra Serif"/>
          <w:sz w:val="26"/>
          <w:szCs w:val="26"/>
        </w:rPr>
        <w:t xml:space="preserve"> образовательн</w:t>
      </w:r>
      <w:r>
        <w:rPr>
          <w:rFonts w:ascii="PT Astra Serif" w:hAnsi="PT Astra Serif"/>
          <w:sz w:val="26"/>
          <w:szCs w:val="26"/>
        </w:rPr>
        <w:t>ым</w:t>
      </w:r>
      <w:r w:rsidRPr="00027792">
        <w:rPr>
          <w:rFonts w:ascii="PT Astra Serif" w:hAnsi="PT Astra Serif"/>
          <w:sz w:val="26"/>
          <w:szCs w:val="26"/>
        </w:rPr>
        <w:t xml:space="preserve"> стандарт</w:t>
      </w:r>
      <w:r>
        <w:rPr>
          <w:rFonts w:ascii="PT Astra Serif" w:hAnsi="PT Astra Serif"/>
          <w:sz w:val="26"/>
          <w:szCs w:val="26"/>
        </w:rPr>
        <w:t>ом</w:t>
      </w:r>
      <w:r w:rsidRPr="00027792">
        <w:rPr>
          <w:rFonts w:ascii="PT Astra Serif" w:hAnsi="PT Astra Serif"/>
          <w:sz w:val="26"/>
          <w:szCs w:val="26"/>
        </w:rPr>
        <w:t xml:space="preserve"> </w:t>
      </w:r>
      <w:r w:rsidR="00C34DDC">
        <w:rPr>
          <w:rFonts w:ascii="PT Astra Serif" w:hAnsi="PT Astra Serif"/>
          <w:sz w:val="26"/>
          <w:szCs w:val="26"/>
        </w:rPr>
        <w:t>среднего</w:t>
      </w:r>
      <w:r w:rsidRPr="00027792">
        <w:rPr>
          <w:rFonts w:ascii="PT Astra Serif" w:hAnsi="PT Astra Serif"/>
          <w:sz w:val="26"/>
          <w:szCs w:val="26"/>
        </w:rPr>
        <w:t xml:space="preserve"> общего образования</w:t>
      </w:r>
      <w:r w:rsidRPr="0053317E">
        <w:rPr>
          <w:rFonts w:ascii="PT Astra Serif" w:hAnsi="PT Astra Serif"/>
          <w:sz w:val="26"/>
          <w:szCs w:val="26"/>
        </w:rPr>
        <w:t xml:space="preserve"> и Федеральной образовательной программой </w:t>
      </w:r>
      <w:r w:rsidR="00C34DDC">
        <w:rPr>
          <w:rFonts w:ascii="PT Astra Serif" w:hAnsi="PT Astra Serif"/>
          <w:sz w:val="26"/>
          <w:szCs w:val="26"/>
        </w:rPr>
        <w:t>среднего</w:t>
      </w:r>
      <w:r w:rsidRPr="0053317E">
        <w:rPr>
          <w:rFonts w:ascii="PT Astra Serif" w:hAnsi="PT Astra Serif"/>
          <w:sz w:val="26"/>
          <w:szCs w:val="26"/>
        </w:rPr>
        <w:t xml:space="preserve"> общего образования (приложение к настоящему письму).</w:t>
      </w:r>
    </w:p>
    <w:p w:rsidR="00C90F7F" w:rsidRPr="0053317E" w:rsidRDefault="00C90F7F" w:rsidP="00C90F7F">
      <w:pPr>
        <w:spacing w:after="0" w:line="240" w:lineRule="auto"/>
        <w:jc w:val="both"/>
        <w:rPr>
          <w:rFonts w:ascii="PT Astra Serif" w:hAnsi="PT Astra Serif"/>
          <w:sz w:val="26"/>
          <w:szCs w:val="26"/>
        </w:rPr>
      </w:pPr>
      <w:r w:rsidRPr="0053317E">
        <w:rPr>
          <w:rFonts w:ascii="PT Astra Serif" w:hAnsi="PT Astra Serif"/>
          <w:sz w:val="26"/>
          <w:szCs w:val="26"/>
        </w:rPr>
        <w:t>Приложение</w:t>
      </w:r>
      <w:r>
        <w:rPr>
          <w:rFonts w:ascii="PT Astra Serif" w:hAnsi="PT Astra Serif"/>
          <w:sz w:val="26"/>
          <w:szCs w:val="26"/>
        </w:rPr>
        <w:t>:</w:t>
      </w:r>
      <w:r w:rsidRPr="0053317E">
        <w:rPr>
          <w:rFonts w:ascii="PT Astra Serif" w:hAnsi="PT Astra Serif"/>
          <w:sz w:val="26"/>
          <w:szCs w:val="26"/>
        </w:rPr>
        <w:t xml:space="preserve"> </w:t>
      </w:r>
      <w:r>
        <w:rPr>
          <w:rFonts w:ascii="PT Astra Serif" w:hAnsi="PT Astra Serif"/>
          <w:sz w:val="26"/>
          <w:szCs w:val="26"/>
        </w:rPr>
        <w:t>в электронном виде</w:t>
      </w:r>
      <w:r w:rsidRPr="0053317E">
        <w:rPr>
          <w:rFonts w:ascii="PT Astra Serif" w:hAnsi="PT Astra Serif"/>
          <w:sz w:val="26"/>
          <w:szCs w:val="26"/>
        </w:rPr>
        <w:t>.</w:t>
      </w:r>
    </w:p>
    <w:p w:rsidR="00C90F7F" w:rsidRDefault="00C90F7F" w:rsidP="00C90F7F">
      <w:pPr>
        <w:spacing w:after="0" w:line="240" w:lineRule="auto"/>
        <w:jc w:val="both"/>
        <w:rPr>
          <w:rFonts w:ascii="PT Astra Serif" w:hAnsi="PT Astra Serif"/>
          <w:sz w:val="26"/>
          <w:szCs w:val="26"/>
        </w:rPr>
      </w:pPr>
    </w:p>
    <w:p w:rsidR="00C90F7F" w:rsidRDefault="00C90F7F" w:rsidP="00C90F7F">
      <w:pPr>
        <w:spacing w:after="0" w:line="240" w:lineRule="auto"/>
        <w:jc w:val="both"/>
        <w:rPr>
          <w:rFonts w:ascii="PT Astra Serif" w:hAnsi="PT Astra Serif"/>
          <w:sz w:val="26"/>
          <w:szCs w:val="26"/>
        </w:rPr>
      </w:pPr>
    </w:p>
    <w:p w:rsidR="00C90F7F" w:rsidRPr="00A978F5" w:rsidRDefault="00C90F7F" w:rsidP="00C90F7F">
      <w:pPr>
        <w:spacing w:after="0" w:line="240" w:lineRule="auto"/>
        <w:jc w:val="both"/>
        <w:rPr>
          <w:rFonts w:ascii="PT Astra Serif" w:hAnsi="PT Astra Serif"/>
          <w:sz w:val="26"/>
          <w:szCs w:val="26"/>
        </w:rPr>
      </w:pPr>
    </w:p>
    <w:tbl>
      <w:tblPr>
        <w:tblW w:w="9214" w:type="dxa"/>
        <w:tblLayout w:type="fixed"/>
        <w:tblLook w:val="04A0"/>
      </w:tblPr>
      <w:tblGrid>
        <w:gridCol w:w="3831"/>
        <w:gridCol w:w="3507"/>
        <w:gridCol w:w="1876"/>
      </w:tblGrid>
      <w:tr w:rsidR="00C90F7F" w:rsidRPr="00A978F5" w:rsidTr="00C74C69">
        <w:tc>
          <w:tcPr>
            <w:tcW w:w="3831" w:type="dxa"/>
            <w:shd w:val="clear" w:color="auto" w:fill="auto"/>
            <w:vAlign w:val="center"/>
          </w:tcPr>
          <w:p w:rsidR="00C90F7F" w:rsidRPr="00A978F5" w:rsidRDefault="00C90F7F" w:rsidP="00C74C69">
            <w:pPr>
              <w:rPr>
                <w:rFonts w:ascii="PT Astra Serif" w:hAnsi="PT Astra Serif"/>
                <w:sz w:val="26"/>
                <w:szCs w:val="26"/>
              </w:rPr>
            </w:pPr>
            <w:r>
              <w:rPr>
                <w:rFonts w:ascii="PT Astra Serif" w:hAnsi="PT Astra Serif"/>
                <w:sz w:val="26"/>
                <w:szCs w:val="26"/>
              </w:rPr>
              <w:t>Н</w:t>
            </w:r>
            <w:r w:rsidRPr="00A978F5">
              <w:rPr>
                <w:rFonts w:ascii="PT Astra Serif" w:hAnsi="PT Astra Serif"/>
                <w:sz w:val="26"/>
                <w:szCs w:val="26"/>
              </w:rPr>
              <w:t>ачальник департамента</w:t>
            </w:r>
          </w:p>
        </w:tc>
        <w:tc>
          <w:tcPr>
            <w:tcW w:w="3507" w:type="dxa"/>
            <w:shd w:val="clear" w:color="auto" w:fill="auto"/>
            <w:vAlign w:val="center"/>
          </w:tcPr>
          <w:p w:rsidR="00C90F7F" w:rsidRPr="00A978F5" w:rsidRDefault="00C90F7F" w:rsidP="00C74C69">
            <w:pPr>
              <w:ind w:left="-91"/>
              <w:rPr>
                <w:rFonts w:ascii="PT Astra Serif" w:hAnsi="PT Astra Serif"/>
                <w:sz w:val="26"/>
                <w:szCs w:val="26"/>
              </w:rPr>
            </w:pPr>
          </w:p>
        </w:tc>
        <w:tc>
          <w:tcPr>
            <w:tcW w:w="1876" w:type="dxa"/>
            <w:shd w:val="clear" w:color="auto" w:fill="auto"/>
            <w:vAlign w:val="center"/>
          </w:tcPr>
          <w:p w:rsidR="00C90F7F" w:rsidRPr="00A978F5" w:rsidRDefault="00C90F7F" w:rsidP="00C74C69">
            <w:pPr>
              <w:ind w:right="-108"/>
              <w:jc w:val="right"/>
              <w:rPr>
                <w:rFonts w:ascii="PT Astra Serif" w:hAnsi="PT Astra Serif"/>
                <w:sz w:val="26"/>
                <w:szCs w:val="26"/>
              </w:rPr>
            </w:pPr>
            <w:r w:rsidRPr="00A978F5">
              <w:rPr>
                <w:rFonts w:ascii="PT Astra Serif" w:hAnsi="PT Astra Serif"/>
                <w:sz w:val="26"/>
                <w:szCs w:val="26"/>
              </w:rPr>
              <w:t xml:space="preserve">И.Б. </w:t>
            </w:r>
            <w:r>
              <w:rPr>
                <w:rFonts w:ascii="PT Astra Serif" w:hAnsi="PT Astra Serif"/>
                <w:sz w:val="26"/>
                <w:szCs w:val="26"/>
              </w:rPr>
              <w:t>Грабцевич</w:t>
            </w:r>
          </w:p>
        </w:tc>
      </w:tr>
    </w:tbl>
    <w:p w:rsidR="00C90F7F" w:rsidRDefault="00C90F7F" w:rsidP="00C90F7F">
      <w:pPr>
        <w:pStyle w:val="ad"/>
        <w:ind w:left="0"/>
        <w:rPr>
          <w:rFonts w:ascii="PT Astra Serif" w:hAnsi="PT Astra Serif"/>
          <w:szCs w:val="20"/>
        </w:rPr>
      </w:pPr>
    </w:p>
    <w:p w:rsidR="00C90F7F" w:rsidRDefault="00C90F7F" w:rsidP="00C90F7F">
      <w:pPr>
        <w:pStyle w:val="ad"/>
        <w:ind w:left="0"/>
        <w:rPr>
          <w:rFonts w:ascii="PT Astra Serif" w:hAnsi="PT Astra Serif"/>
          <w:szCs w:val="20"/>
        </w:rPr>
      </w:pPr>
    </w:p>
    <w:p w:rsidR="00C90F7F" w:rsidRDefault="00C90F7F" w:rsidP="00C90F7F">
      <w:pPr>
        <w:pStyle w:val="ad"/>
        <w:rPr>
          <w:rFonts w:ascii="PT Astra Serif" w:eastAsia="PT Astra Serif" w:hAnsi="PT Astra Serif" w:cs="PT Astra Serif"/>
          <w:sz w:val="18"/>
          <w:szCs w:val="18"/>
        </w:rPr>
      </w:pPr>
    </w:p>
    <w:p w:rsidR="00C90F7F" w:rsidRDefault="00C90F7F" w:rsidP="00C90F7F">
      <w:pPr>
        <w:pStyle w:val="ad"/>
        <w:rPr>
          <w:rFonts w:ascii="PT Astra Serif" w:eastAsia="PT Astra Serif" w:hAnsi="PT Astra Serif" w:cs="PT Astra Serif"/>
          <w:sz w:val="18"/>
          <w:szCs w:val="18"/>
        </w:rPr>
      </w:pPr>
    </w:p>
    <w:p w:rsidR="00C90F7F" w:rsidRDefault="00C90F7F" w:rsidP="00C90F7F">
      <w:pPr>
        <w:pStyle w:val="ad"/>
        <w:rPr>
          <w:rFonts w:ascii="PT Astra Serif" w:eastAsia="PT Astra Serif" w:hAnsi="PT Astra Serif" w:cs="PT Astra Serif"/>
          <w:sz w:val="18"/>
          <w:szCs w:val="18"/>
        </w:rPr>
      </w:pPr>
    </w:p>
    <w:p w:rsidR="00C90F7F" w:rsidRDefault="00C90F7F" w:rsidP="00C90F7F">
      <w:pPr>
        <w:pStyle w:val="ad"/>
        <w:rPr>
          <w:rFonts w:ascii="PT Astra Serif" w:eastAsia="PT Astra Serif" w:hAnsi="PT Astra Serif" w:cs="PT Astra Serif"/>
          <w:sz w:val="18"/>
          <w:szCs w:val="18"/>
        </w:rPr>
      </w:pPr>
    </w:p>
    <w:p w:rsidR="00C90F7F" w:rsidRDefault="00C90F7F" w:rsidP="00C90F7F">
      <w:pPr>
        <w:pStyle w:val="ad"/>
        <w:rPr>
          <w:rFonts w:ascii="PT Astra Serif" w:eastAsia="PT Astra Serif" w:hAnsi="PT Astra Serif" w:cs="PT Astra Serif"/>
          <w:sz w:val="18"/>
          <w:szCs w:val="18"/>
        </w:rPr>
      </w:pPr>
    </w:p>
    <w:p w:rsidR="00C90F7F" w:rsidRDefault="00C90F7F" w:rsidP="00C90F7F">
      <w:pPr>
        <w:pStyle w:val="ad"/>
        <w:rPr>
          <w:rFonts w:ascii="PT Astra Serif" w:eastAsia="PT Astra Serif" w:hAnsi="PT Astra Serif" w:cs="PT Astra Serif"/>
          <w:sz w:val="18"/>
          <w:szCs w:val="18"/>
        </w:rPr>
      </w:pPr>
    </w:p>
    <w:p w:rsidR="00C90F7F" w:rsidRDefault="00C90F7F" w:rsidP="00C90F7F">
      <w:pPr>
        <w:pStyle w:val="ad"/>
        <w:rPr>
          <w:rFonts w:ascii="PT Astra Serif" w:eastAsia="PT Astra Serif" w:hAnsi="PT Astra Serif" w:cs="PT Astra Serif"/>
          <w:sz w:val="18"/>
          <w:szCs w:val="18"/>
        </w:rPr>
      </w:pPr>
    </w:p>
    <w:p w:rsidR="00C90F7F" w:rsidRDefault="00C90F7F" w:rsidP="00C90F7F">
      <w:pPr>
        <w:pStyle w:val="ad"/>
        <w:rPr>
          <w:rFonts w:ascii="PT Astra Serif" w:eastAsia="PT Astra Serif" w:hAnsi="PT Astra Serif" w:cs="PT Astra Serif"/>
          <w:sz w:val="18"/>
          <w:szCs w:val="18"/>
        </w:rPr>
      </w:pPr>
    </w:p>
    <w:p w:rsidR="00C90F7F" w:rsidRDefault="00C90F7F" w:rsidP="00C90F7F">
      <w:pPr>
        <w:pStyle w:val="ad"/>
        <w:ind w:left="0"/>
        <w:rPr>
          <w:rFonts w:ascii="PT Astra Serif" w:eastAsia="PT Astra Serif" w:hAnsi="PT Astra Serif" w:cs="PT Astra Serif"/>
          <w:sz w:val="18"/>
          <w:szCs w:val="18"/>
        </w:rPr>
      </w:pPr>
    </w:p>
    <w:p w:rsidR="00C90F7F" w:rsidRPr="0047176A" w:rsidRDefault="00C90F7F" w:rsidP="00C90F7F">
      <w:pPr>
        <w:pStyle w:val="ad"/>
        <w:rPr>
          <w:rFonts w:ascii="PT Astra Serif" w:eastAsia="PT Astra Serif" w:hAnsi="PT Astra Serif" w:cs="PT Astra Serif"/>
          <w:sz w:val="18"/>
          <w:szCs w:val="18"/>
        </w:rPr>
      </w:pPr>
      <w:r w:rsidRPr="0047176A">
        <w:rPr>
          <w:rFonts w:ascii="PT Astra Serif" w:eastAsia="PT Astra Serif" w:hAnsi="PT Astra Serif" w:cs="PT Astra Serif"/>
          <w:sz w:val="18"/>
          <w:szCs w:val="18"/>
        </w:rPr>
        <w:t>Степанов Евгений Валерьевич</w:t>
      </w:r>
    </w:p>
    <w:p w:rsidR="00C90F7F" w:rsidRDefault="00C90F7F" w:rsidP="00C90F7F">
      <w:pPr>
        <w:pStyle w:val="ad"/>
        <w:rPr>
          <w:rStyle w:val="a3"/>
          <w:rFonts w:ascii="PT Astra Serif" w:hAnsi="PT Astra Serif"/>
          <w:sz w:val="18"/>
          <w:szCs w:val="18"/>
        </w:rPr>
      </w:pPr>
      <w:r>
        <w:rPr>
          <w:rFonts w:ascii="PT Astra Serif" w:eastAsia="PT Astra Serif" w:hAnsi="PT Astra Serif" w:cs="PT Astra Serif"/>
          <w:sz w:val="18"/>
          <w:szCs w:val="18"/>
        </w:rPr>
        <w:t>(38</w:t>
      </w:r>
      <w:r w:rsidRPr="0047176A">
        <w:rPr>
          <w:rFonts w:ascii="PT Astra Serif" w:eastAsia="PT Astra Serif" w:hAnsi="PT Astra Serif" w:cs="PT Astra Serif"/>
          <w:sz w:val="18"/>
          <w:szCs w:val="18"/>
        </w:rPr>
        <w:t xml:space="preserve">22) 51 49 61 </w:t>
      </w:r>
      <w:hyperlink r:id="rId9" w:history="1">
        <w:r w:rsidRPr="0047176A">
          <w:rPr>
            <w:rStyle w:val="a3"/>
            <w:rFonts w:ascii="PT Astra Serif" w:hAnsi="PT Astra Serif"/>
            <w:sz w:val="18"/>
            <w:szCs w:val="18"/>
          </w:rPr>
          <w:t>evs@edu.tomsk.gov.ru</w:t>
        </w:r>
      </w:hyperlink>
    </w:p>
    <w:p w:rsidR="00C90F7F" w:rsidRDefault="00C90F7F" w:rsidP="00C90F7F">
      <w:pPr>
        <w:pStyle w:val="ad"/>
        <w:rPr>
          <w:rFonts w:ascii="PT Astra Serif" w:hAnsi="PT Astra Serif"/>
          <w:sz w:val="18"/>
          <w:szCs w:val="18"/>
        </w:rPr>
      </w:pPr>
      <w:r>
        <w:rPr>
          <w:rFonts w:ascii="PT Astra Serif" w:hAnsi="PT Astra Serif"/>
          <w:sz w:val="18"/>
          <w:szCs w:val="18"/>
        </w:rPr>
        <w:t>Маликова Людмила Анатольевна</w:t>
      </w:r>
    </w:p>
    <w:p w:rsidR="00C90F7F" w:rsidRPr="00D469F7" w:rsidRDefault="00C90F7F" w:rsidP="00C90F7F">
      <w:pPr>
        <w:pStyle w:val="ad"/>
        <w:rPr>
          <w:rFonts w:ascii="PT Astra Serif" w:hAnsi="PT Astra Serif"/>
          <w:sz w:val="18"/>
        </w:rPr>
      </w:pPr>
      <w:r>
        <w:rPr>
          <w:rFonts w:ascii="PT Astra Serif" w:hAnsi="PT Astra Serif"/>
          <w:sz w:val="18"/>
          <w:szCs w:val="18"/>
        </w:rPr>
        <w:t xml:space="preserve">(3822) 51 33 60 </w:t>
      </w:r>
      <w:hyperlink r:id="rId10" w:history="1">
        <w:r w:rsidRPr="00332822">
          <w:rPr>
            <w:rStyle w:val="a3"/>
            <w:rFonts w:ascii="PT Astra Serif" w:hAnsi="PT Astra Serif"/>
            <w:sz w:val="18"/>
            <w:szCs w:val="18"/>
          </w:rPr>
          <w:t>malikovala@edu.tomsk.gov.ru</w:t>
        </w:r>
      </w:hyperlink>
    </w:p>
    <w:p w:rsidR="00C90F7F" w:rsidRPr="00D469F7" w:rsidRDefault="00C90F7F" w:rsidP="00C90F7F">
      <w:pPr>
        <w:pStyle w:val="ad"/>
        <w:rPr>
          <w:rFonts w:ascii="PT Astra Serif" w:hAnsi="PT Astra Serif"/>
          <w:sz w:val="18"/>
        </w:rPr>
      </w:pPr>
      <w:r w:rsidRPr="00D469F7">
        <w:rPr>
          <w:rFonts w:ascii="PT Astra Serif" w:hAnsi="PT Astra Serif"/>
          <w:sz w:val="18"/>
        </w:rPr>
        <w:t>Замятина</w:t>
      </w:r>
      <w:r w:rsidRPr="004E05A7">
        <w:rPr>
          <w:rFonts w:ascii="PT Astra Serif" w:hAnsi="PT Astra Serif"/>
          <w:sz w:val="18"/>
        </w:rPr>
        <w:t xml:space="preserve"> </w:t>
      </w:r>
      <w:r w:rsidRPr="00D469F7">
        <w:rPr>
          <w:rFonts w:ascii="PT Astra Serif" w:hAnsi="PT Astra Serif"/>
          <w:sz w:val="18"/>
        </w:rPr>
        <w:t>Оксана Михайловна</w:t>
      </w:r>
    </w:p>
    <w:p w:rsidR="00C90F7F" w:rsidRPr="00C90F7F" w:rsidRDefault="00C90F7F" w:rsidP="00C90F7F">
      <w:pPr>
        <w:pStyle w:val="ad"/>
      </w:pPr>
      <w:r w:rsidRPr="00D469F7">
        <w:rPr>
          <w:rFonts w:ascii="PT Astra Serif" w:hAnsi="PT Astra Serif"/>
          <w:sz w:val="18"/>
        </w:rPr>
        <w:t xml:space="preserve">(38 22) 55 79 89 </w:t>
      </w:r>
      <w:hyperlink r:id="rId11" w:history="1">
        <w:r w:rsidRPr="00D469F7">
          <w:rPr>
            <w:rStyle w:val="a3"/>
            <w:rFonts w:ascii="PT Astra Serif" w:hAnsi="PT Astra Serif"/>
            <w:sz w:val="18"/>
          </w:rPr>
          <w:t>toipkro@toipkro.ru</w:t>
        </w:r>
      </w:hyperlink>
    </w:p>
    <w:p w:rsidR="00BE217A" w:rsidRPr="00441FB1" w:rsidRDefault="00BE217A" w:rsidP="00BE217A">
      <w:pPr>
        <w:spacing w:after="3" w:line="257" w:lineRule="auto"/>
        <w:ind w:left="5702" w:hanging="32"/>
        <w:rPr>
          <w:rFonts w:ascii="PT Astra Serif" w:eastAsia="Times New Roman" w:hAnsi="PT Astra Serif" w:cs="Times New Roman"/>
          <w:sz w:val="18"/>
          <w:szCs w:val="24"/>
          <w:lang w:eastAsia="ru-RU"/>
        </w:rPr>
      </w:pPr>
      <w:r w:rsidRPr="00441FB1">
        <w:rPr>
          <w:rFonts w:ascii="PT Astra Serif" w:eastAsia="Times New Roman" w:hAnsi="PT Astra Serif" w:cs="Times New Roman"/>
          <w:sz w:val="18"/>
          <w:szCs w:val="24"/>
          <w:lang w:eastAsia="ru-RU"/>
        </w:rPr>
        <w:t>Приложение к письму Департамента общего образования Томской области</w:t>
      </w:r>
    </w:p>
    <w:p w:rsidR="00BE217A" w:rsidRPr="00441FB1" w:rsidRDefault="00BE217A" w:rsidP="00BE217A">
      <w:pPr>
        <w:spacing w:after="3" w:line="257" w:lineRule="auto"/>
        <w:ind w:left="5702" w:hanging="32"/>
        <w:rPr>
          <w:rFonts w:ascii="PT Astra Serif" w:eastAsia="Times New Roman" w:hAnsi="PT Astra Serif" w:cs="Times New Roman"/>
          <w:sz w:val="18"/>
          <w:szCs w:val="24"/>
          <w:lang w:eastAsia="ru-RU"/>
        </w:rPr>
      </w:pPr>
      <w:r w:rsidRPr="00441FB1">
        <w:rPr>
          <w:rFonts w:ascii="PT Astra Serif" w:eastAsia="Times New Roman" w:hAnsi="PT Astra Serif" w:cs="Times New Roman"/>
          <w:sz w:val="18"/>
          <w:szCs w:val="24"/>
          <w:lang w:eastAsia="ru-RU"/>
        </w:rPr>
        <w:t>№________________от «___»</w:t>
      </w:r>
      <w:r w:rsidRPr="00013FD9">
        <w:rPr>
          <w:rFonts w:ascii="PT Astra Serif" w:eastAsia="Times New Roman" w:hAnsi="PT Astra Serif" w:cs="Times New Roman"/>
          <w:sz w:val="18"/>
          <w:szCs w:val="24"/>
          <w:lang w:eastAsia="ru-RU"/>
        </w:rPr>
        <w:t xml:space="preserve"> ________</w:t>
      </w:r>
      <w:r w:rsidRPr="00441FB1">
        <w:rPr>
          <w:rFonts w:ascii="PT Astra Serif" w:eastAsia="Times New Roman" w:hAnsi="PT Astra Serif" w:cs="Times New Roman"/>
          <w:sz w:val="18"/>
          <w:szCs w:val="24"/>
          <w:lang w:eastAsia="ru-RU"/>
        </w:rPr>
        <w:t>____2023</w:t>
      </w:r>
    </w:p>
    <w:p w:rsidR="00BE217A" w:rsidRDefault="00BE217A" w:rsidP="00723934">
      <w:pPr>
        <w:spacing w:before="100" w:beforeAutospacing="1" w:after="100" w:afterAutospacing="1" w:line="360" w:lineRule="auto"/>
        <w:ind w:firstLine="710"/>
        <w:contextualSpacing/>
        <w:jc w:val="center"/>
        <w:rPr>
          <w:rFonts w:ascii="PT Astra Serif" w:hAnsi="PT Astra Serif"/>
          <w:b/>
          <w:sz w:val="26"/>
          <w:szCs w:val="26"/>
        </w:rPr>
      </w:pPr>
      <w:r w:rsidRPr="00441FB1">
        <w:rPr>
          <w:rFonts w:ascii="PT Astra Serif" w:hAnsi="PT Astra Serif"/>
          <w:b/>
          <w:sz w:val="26"/>
          <w:szCs w:val="26"/>
        </w:rPr>
        <w:t xml:space="preserve">Методические рекомендации по формированию учебных планов общеобразовательных организаций </w:t>
      </w:r>
      <w:r w:rsidR="00CC6BE0" w:rsidRPr="00BE217A">
        <w:rPr>
          <w:rFonts w:ascii="PT Astra Serif" w:hAnsi="PT Astra Serif"/>
          <w:b/>
          <w:sz w:val="26"/>
          <w:szCs w:val="26"/>
        </w:rPr>
        <w:t>в соответствии с ФГОС С</w:t>
      </w:r>
      <w:r w:rsidR="00723934" w:rsidRPr="00BE217A">
        <w:rPr>
          <w:rFonts w:ascii="PT Astra Serif" w:hAnsi="PT Astra Serif"/>
          <w:b/>
          <w:sz w:val="26"/>
          <w:szCs w:val="26"/>
        </w:rPr>
        <w:t xml:space="preserve">ОО </w:t>
      </w:r>
    </w:p>
    <w:p w:rsidR="00723934" w:rsidRPr="00BE217A" w:rsidRDefault="00CC6BE0" w:rsidP="00723934">
      <w:pPr>
        <w:spacing w:before="100" w:beforeAutospacing="1" w:after="100" w:afterAutospacing="1" w:line="360" w:lineRule="auto"/>
        <w:ind w:firstLine="710"/>
        <w:contextualSpacing/>
        <w:jc w:val="center"/>
        <w:rPr>
          <w:rFonts w:ascii="PT Astra Serif" w:hAnsi="PT Astra Serif"/>
          <w:b/>
          <w:sz w:val="26"/>
          <w:szCs w:val="26"/>
        </w:rPr>
      </w:pPr>
      <w:r w:rsidRPr="00BE217A">
        <w:rPr>
          <w:rFonts w:ascii="PT Astra Serif" w:hAnsi="PT Astra Serif"/>
          <w:b/>
          <w:sz w:val="26"/>
          <w:szCs w:val="26"/>
        </w:rPr>
        <w:t>и ФОП С</w:t>
      </w:r>
      <w:r w:rsidR="00723934" w:rsidRPr="00BE217A">
        <w:rPr>
          <w:rFonts w:ascii="PT Astra Serif" w:hAnsi="PT Astra Serif"/>
          <w:b/>
          <w:sz w:val="26"/>
          <w:szCs w:val="26"/>
        </w:rPr>
        <w:t>ОО на 2023-2024 учебный год</w:t>
      </w:r>
    </w:p>
    <w:p w:rsidR="00723934" w:rsidRPr="00D03DBF" w:rsidRDefault="00723934" w:rsidP="00723934">
      <w:pPr>
        <w:spacing w:before="100" w:beforeAutospacing="1" w:after="100" w:afterAutospacing="1" w:line="360" w:lineRule="auto"/>
        <w:ind w:firstLine="710"/>
        <w:contextualSpacing/>
        <w:jc w:val="center"/>
        <w:rPr>
          <w:rFonts w:ascii="Times New Roman" w:eastAsia="Times New Roman" w:hAnsi="Times New Roman" w:cs="Times New Roman"/>
          <w:b/>
          <w:color w:val="000000"/>
          <w:sz w:val="26"/>
          <w:szCs w:val="26"/>
          <w:lang w:eastAsia="ru-RU"/>
        </w:rPr>
      </w:pPr>
    </w:p>
    <w:p w:rsidR="00723934" w:rsidRPr="00BE217A" w:rsidRDefault="00723934" w:rsidP="00992CF2">
      <w:pPr>
        <w:pStyle w:val="a4"/>
        <w:numPr>
          <w:ilvl w:val="0"/>
          <w:numId w:val="4"/>
        </w:numPr>
        <w:spacing w:before="100" w:beforeAutospacing="1" w:after="100" w:afterAutospacing="1" w:line="360" w:lineRule="auto"/>
        <w:ind w:left="0" w:firstLine="0"/>
        <w:jc w:val="center"/>
        <w:rPr>
          <w:rFonts w:ascii="PT Astra Serif" w:hAnsi="PT Astra Serif"/>
          <w:b/>
          <w:sz w:val="26"/>
          <w:szCs w:val="26"/>
        </w:rPr>
      </w:pPr>
      <w:r w:rsidRPr="00BE217A">
        <w:rPr>
          <w:rFonts w:ascii="PT Astra Serif" w:hAnsi="PT Astra Serif"/>
          <w:b/>
          <w:sz w:val="26"/>
          <w:szCs w:val="26"/>
        </w:rPr>
        <w:t xml:space="preserve">Общие требования к организации деятельности по основной образовательной программе </w:t>
      </w:r>
      <w:r w:rsidR="00DE03FB" w:rsidRPr="00BE217A">
        <w:rPr>
          <w:rFonts w:ascii="PT Astra Serif" w:hAnsi="PT Astra Serif"/>
          <w:b/>
          <w:sz w:val="26"/>
          <w:szCs w:val="26"/>
        </w:rPr>
        <w:t xml:space="preserve">среднего </w:t>
      </w:r>
      <w:r w:rsidRPr="00BE217A">
        <w:rPr>
          <w:rFonts w:ascii="PT Astra Serif" w:hAnsi="PT Astra Serif"/>
          <w:b/>
          <w:sz w:val="26"/>
          <w:szCs w:val="26"/>
        </w:rPr>
        <w:t xml:space="preserve"> общего образования организаций Томской области в 2023-2024 учебном году</w:t>
      </w:r>
    </w:p>
    <w:p w:rsidR="00855597" w:rsidRPr="00BE217A" w:rsidRDefault="00CC6BE0" w:rsidP="00855597">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 xml:space="preserve">Приказом Минпросвещения России от 12.08.2022 </w:t>
      </w:r>
      <w:hyperlink r:id="rId12" w:history="1">
        <w:r w:rsidR="00C74C69">
          <w:rPr>
            <w:rFonts w:ascii="PT Astra Serif" w:hAnsi="PT Astra Serif"/>
          </w:rPr>
          <w:t>№</w:t>
        </w:r>
        <w:r w:rsidRPr="00BE217A">
          <w:rPr>
            <w:rFonts w:ascii="PT Astra Serif" w:hAnsi="PT Astra Serif"/>
          </w:rPr>
          <w:t xml:space="preserve"> </w:t>
        </w:r>
        <w:r w:rsidRPr="00C74C69">
          <w:rPr>
            <w:rFonts w:ascii="PT Astra Serif" w:hAnsi="PT Astra Serif"/>
            <w:sz w:val="26"/>
            <w:szCs w:val="26"/>
          </w:rPr>
          <w:t>732</w:t>
        </w:r>
      </w:hyperlink>
      <w:r w:rsidRPr="00BE217A">
        <w:rPr>
          <w:rFonts w:ascii="PT Astra Serif" w:hAnsi="PT Astra Serif"/>
          <w:sz w:val="26"/>
          <w:szCs w:val="26"/>
        </w:rPr>
        <w:t xml:space="preserve"> внесены изменения  в Федеральный государственный образовательный стандарт среднего общего образования </w:t>
      </w:r>
      <w:r w:rsidR="000E2ED8" w:rsidRPr="00BE217A">
        <w:rPr>
          <w:rFonts w:ascii="PT Astra Serif" w:hAnsi="PT Astra Serif"/>
          <w:sz w:val="26"/>
          <w:szCs w:val="26"/>
        </w:rPr>
        <w:t>(</w:t>
      </w:r>
      <w:r w:rsidRPr="00BE217A">
        <w:rPr>
          <w:rFonts w:ascii="PT Astra Serif" w:hAnsi="PT Astra Serif"/>
          <w:sz w:val="26"/>
          <w:szCs w:val="26"/>
        </w:rPr>
        <w:t xml:space="preserve">утвержденный приказом министерства образования и науки от 17 мая 2012 г. </w:t>
      </w:r>
      <w:r w:rsidR="00C74C69">
        <w:rPr>
          <w:rFonts w:ascii="PT Astra Serif" w:hAnsi="PT Astra Serif"/>
          <w:sz w:val="26"/>
          <w:szCs w:val="26"/>
        </w:rPr>
        <w:t xml:space="preserve">№ </w:t>
      </w:r>
      <w:r w:rsidRPr="00BE217A">
        <w:rPr>
          <w:rFonts w:ascii="PT Astra Serif" w:hAnsi="PT Astra Serif"/>
          <w:sz w:val="26"/>
          <w:szCs w:val="26"/>
        </w:rPr>
        <w:t>413</w:t>
      </w:r>
      <w:r w:rsidR="000E2ED8" w:rsidRPr="00BE217A">
        <w:rPr>
          <w:rFonts w:ascii="PT Astra Serif" w:hAnsi="PT Astra Serif"/>
          <w:sz w:val="26"/>
          <w:szCs w:val="26"/>
        </w:rPr>
        <w:t>)</w:t>
      </w:r>
      <w:r w:rsidRPr="00BE217A">
        <w:rPr>
          <w:rFonts w:ascii="PT Astra Serif" w:hAnsi="PT Astra Serif"/>
          <w:sz w:val="26"/>
          <w:szCs w:val="26"/>
        </w:rPr>
        <w:t xml:space="preserve">. </w:t>
      </w:r>
      <w:r w:rsidR="00855597" w:rsidRPr="00BE217A">
        <w:rPr>
          <w:rFonts w:ascii="PT Astra Serif" w:hAnsi="PT Astra Serif"/>
          <w:sz w:val="26"/>
          <w:szCs w:val="26"/>
        </w:rPr>
        <w:t>Во исполнение Приказа о</w:t>
      </w:r>
      <w:r w:rsidRPr="00BE217A">
        <w:rPr>
          <w:rFonts w:ascii="PT Astra Serif" w:hAnsi="PT Astra Serif"/>
          <w:sz w:val="26"/>
          <w:szCs w:val="26"/>
        </w:rPr>
        <w:t xml:space="preserve">бучение в 10-х классах с 1 сентября 2023 года будет осуществляться </w:t>
      </w:r>
      <w:r w:rsidR="000E2ED8" w:rsidRPr="00BE217A">
        <w:rPr>
          <w:rFonts w:ascii="PT Astra Serif" w:hAnsi="PT Astra Serif"/>
          <w:sz w:val="26"/>
          <w:szCs w:val="26"/>
        </w:rPr>
        <w:t xml:space="preserve">в соответствии с обновленным ФГОС СОО </w:t>
      </w:r>
      <w:r w:rsidRPr="00BE217A">
        <w:rPr>
          <w:rFonts w:ascii="PT Astra Serif" w:hAnsi="PT Astra Serif"/>
          <w:sz w:val="26"/>
          <w:szCs w:val="26"/>
        </w:rPr>
        <w:t xml:space="preserve"> (</w:t>
      </w:r>
      <w:r w:rsidR="00855597" w:rsidRPr="00BE217A">
        <w:rPr>
          <w:rFonts w:ascii="PT Astra Serif" w:hAnsi="PT Astra Serif"/>
          <w:sz w:val="26"/>
          <w:szCs w:val="26"/>
        </w:rPr>
        <w:t xml:space="preserve">Распоряжение ДОО ТОО от 27.12.22 г № 2207-р </w:t>
      </w:r>
      <w:bookmarkStart w:id="0" w:name="_Hlk122097668"/>
      <w:r w:rsidR="00855597" w:rsidRPr="00BE217A">
        <w:rPr>
          <w:rFonts w:ascii="PT Astra Serif" w:hAnsi="PT Astra Serif"/>
          <w:sz w:val="26"/>
          <w:szCs w:val="26"/>
        </w:rPr>
        <w:t xml:space="preserve">«О реализации мероприятий по введению обновленного федерального государственного образовательного стандарта среднего общего образования в системе общего образования Томской области»). </w:t>
      </w:r>
    </w:p>
    <w:bookmarkEnd w:id="0"/>
    <w:p w:rsidR="00723934" w:rsidRPr="00BE217A" w:rsidRDefault="00723934" w:rsidP="00723934">
      <w:pPr>
        <w:spacing w:before="100" w:beforeAutospacing="1" w:after="100" w:afterAutospacing="1" w:line="360" w:lineRule="auto"/>
        <w:ind w:firstLine="710"/>
        <w:contextualSpacing/>
        <w:jc w:val="both"/>
        <w:rPr>
          <w:rFonts w:ascii="PT Astra Serif" w:hAnsi="PT Astra Serif"/>
          <w:sz w:val="26"/>
          <w:szCs w:val="26"/>
        </w:rPr>
      </w:pPr>
      <w:proofErr w:type="gramStart"/>
      <w:r w:rsidRPr="00BE217A">
        <w:rPr>
          <w:rFonts w:ascii="PT Astra Serif" w:hAnsi="PT Astra Serif"/>
          <w:sz w:val="26"/>
          <w:szCs w:val="26"/>
        </w:rPr>
        <w:t xml:space="preserve">Федеральным законом от 24 сентября 2022 г. </w:t>
      </w:r>
      <w:r w:rsidR="00C74C69">
        <w:rPr>
          <w:rFonts w:ascii="PT Astra Serif" w:hAnsi="PT Astra Serif"/>
          <w:sz w:val="26"/>
          <w:szCs w:val="26"/>
        </w:rPr>
        <w:t>№</w:t>
      </w:r>
      <w:r w:rsidRPr="00BE217A">
        <w:rPr>
          <w:rFonts w:ascii="PT Astra Serif" w:hAnsi="PT Astra Serif"/>
          <w:sz w:val="26"/>
          <w:szCs w:val="26"/>
        </w:rPr>
        <w:t xml:space="preserve"> 371-ФЗ "О внесении изменений в Федеральный закон "Об образовании в Российской Федерации" и стать</w:t>
      </w:r>
      <w:r w:rsidR="00C74C69">
        <w:rPr>
          <w:rFonts w:ascii="PT Astra Serif" w:hAnsi="PT Astra Serif"/>
          <w:sz w:val="26"/>
          <w:szCs w:val="26"/>
        </w:rPr>
        <w:t>ей</w:t>
      </w:r>
      <w:r w:rsidRPr="00BE217A">
        <w:rPr>
          <w:rFonts w:ascii="PT Astra Serif" w:hAnsi="PT Astra Serif"/>
          <w:sz w:val="26"/>
          <w:szCs w:val="26"/>
        </w:rPr>
        <w:t xml:space="preserve"> 1 Федерального закона "Об обязательных требованиях в Российской Федерации" (далее - Федеральный закон </w:t>
      </w:r>
      <w:r w:rsidR="00C74C69">
        <w:rPr>
          <w:rFonts w:ascii="PT Astra Serif" w:hAnsi="PT Astra Serif"/>
          <w:sz w:val="26"/>
          <w:szCs w:val="26"/>
        </w:rPr>
        <w:t>№</w:t>
      </w:r>
      <w:r w:rsidRPr="00BE217A">
        <w:rPr>
          <w:rFonts w:ascii="PT Astra Serif" w:hAnsi="PT Astra Serif"/>
          <w:sz w:val="26"/>
          <w:szCs w:val="26"/>
        </w:rPr>
        <w:t xml:space="preserve"> 371-ФЗ) введены единые для Российской Федерации ФООП, которые разрабатываются и утверждаются Минпросвещения России. </w:t>
      </w:r>
      <w:proofErr w:type="gramEnd"/>
    </w:p>
    <w:p w:rsidR="00723934" w:rsidRPr="00BE217A" w:rsidRDefault="00723934" w:rsidP="00723934">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 xml:space="preserve">В соответствии с пунктом 10.1 статьи 2 Федерального закона 273-ФЗ федеральная основная общеобразовательная программа - 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 </w:t>
      </w:r>
    </w:p>
    <w:p w:rsidR="00723934" w:rsidRPr="00BE217A" w:rsidRDefault="000E2ED8" w:rsidP="00723934">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С</w:t>
      </w:r>
      <w:r w:rsidR="00723934" w:rsidRPr="00BE217A">
        <w:rPr>
          <w:rFonts w:ascii="PT Astra Serif" w:hAnsi="PT Astra Serif"/>
          <w:sz w:val="26"/>
          <w:szCs w:val="26"/>
        </w:rPr>
        <w:t>огласно нормам Федерального закона от 29 декабря 2012 г. № 273-ФЗ «Об образовании в Российской Федерации», разработка и утверждение образовательной программы, организационный раздел которой включает календарный график и учебный план, относится к компетенции образовательной организации (Федеральный закон от 29 декабря 2012 г. № 273-ФЗ «Об образовании в Российской Федерации», ст. 28).</w:t>
      </w:r>
    </w:p>
    <w:p w:rsidR="000E2ED8" w:rsidRPr="00BE217A" w:rsidRDefault="000E2ED8" w:rsidP="000E2ED8">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Общеобразовательные организации должны привести свои образовательные программы в соответствие с федеральными основными общеобразовательными программами по каждому уровню образования. 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федеральных основных общеобразовательных программ (ФЗ «Об образовании в Российской Федерации», ст.12, ч. 6.1).</w:t>
      </w:r>
    </w:p>
    <w:p w:rsidR="00723934" w:rsidRPr="00BE217A" w:rsidRDefault="00723934" w:rsidP="00723934">
      <w:pPr>
        <w:spacing w:before="100" w:beforeAutospacing="1" w:after="100" w:afterAutospacing="1" w:line="360" w:lineRule="auto"/>
        <w:ind w:firstLine="710"/>
        <w:contextualSpacing/>
        <w:jc w:val="both"/>
        <w:rPr>
          <w:rFonts w:ascii="PT Astra Serif" w:hAnsi="PT Astra Serif"/>
          <w:sz w:val="26"/>
          <w:szCs w:val="26"/>
        </w:rPr>
      </w:pPr>
      <w:proofErr w:type="gramStart"/>
      <w:r w:rsidRPr="00BE217A">
        <w:rPr>
          <w:rFonts w:ascii="PT Astra Serif" w:hAnsi="PT Astra Serif"/>
          <w:sz w:val="26"/>
          <w:szCs w:val="26"/>
        </w:rPr>
        <w:t xml:space="preserve">В 2023-2024 учебном году разработка основной образовательной </w:t>
      </w:r>
      <w:r w:rsidR="00BE217A" w:rsidRPr="00BE217A">
        <w:rPr>
          <w:rFonts w:ascii="PT Astra Serif" w:hAnsi="PT Astra Serif"/>
          <w:sz w:val="26"/>
          <w:szCs w:val="26"/>
        </w:rPr>
        <w:t>программы среднего общего</w:t>
      </w:r>
      <w:r w:rsidRPr="00BE217A">
        <w:rPr>
          <w:rFonts w:ascii="PT Astra Serif" w:hAnsi="PT Astra Serif"/>
          <w:sz w:val="26"/>
          <w:szCs w:val="26"/>
        </w:rPr>
        <w:t xml:space="preserve"> образования (далее — ООП </w:t>
      </w:r>
      <w:r w:rsidR="00C74C69">
        <w:rPr>
          <w:rFonts w:ascii="PT Astra Serif" w:hAnsi="PT Astra Serif"/>
          <w:sz w:val="26"/>
          <w:szCs w:val="26"/>
        </w:rPr>
        <w:t>С</w:t>
      </w:r>
      <w:r w:rsidRPr="00BE217A">
        <w:rPr>
          <w:rFonts w:ascii="PT Astra Serif" w:hAnsi="PT Astra Serif"/>
          <w:sz w:val="26"/>
          <w:szCs w:val="26"/>
        </w:rPr>
        <w:t>ОО) осуществляется в соответствии со следующими основными федеральными нормативными и методическими документами:</w:t>
      </w:r>
      <w:proofErr w:type="gramEnd"/>
    </w:p>
    <w:p w:rsidR="00723934" w:rsidRPr="00BE217A" w:rsidRDefault="00723934" w:rsidP="00723934">
      <w:pPr>
        <w:numPr>
          <w:ilvl w:val="0"/>
          <w:numId w:val="1"/>
        </w:numPr>
        <w:spacing w:before="100" w:beforeAutospacing="1" w:after="100" w:afterAutospacing="1" w:line="360" w:lineRule="auto"/>
        <w:ind w:left="0"/>
        <w:contextualSpacing/>
        <w:jc w:val="both"/>
        <w:rPr>
          <w:rFonts w:ascii="PT Astra Serif" w:hAnsi="PT Astra Serif"/>
          <w:sz w:val="26"/>
          <w:szCs w:val="26"/>
        </w:rPr>
      </w:pPr>
      <w:r w:rsidRPr="00BE217A">
        <w:rPr>
          <w:rFonts w:ascii="PT Astra Serif" w:hAnsi="PT Astra Serif"/>
          <w:sz w:val="26"/>
          <w:szCs w:val="26"/>
        </w:rPr>
        <w:t>Федеральный закон от 29.12.2012 № 273-ФЗ «Об образовании в Российской Федерации».</w:t>
      </w:r>
    </w:p>
    <w:p w:rsidR="00B72045" w:rsidRPr="00BE217A" w:rsidRDefault="00855597" w:rsidP="00B72045">
      <w:pPr>
        <w:pStyle w:val="a4"/>
        <w:numPr>
          <w:ilvl w:val="0"/>
          <w:numId w:val="1"/>
        </w:numPr>
        <w:spacing w:before="100" w:beforeAutospacing="1" w:after="100" w:afterAutospacing="1" w:line="360" w:lineRule="auto"/>
        <w:jc w:val="both"/>
        <w:rPr>
          <w:rFonts w:ascii="PT Astra Serif" w:hAnsi="PT Astra Serif"/>
          <w:sz w:val="26"/>
          <w:szCs w:val="26"/>
        </w:rPr>
      </w:pPr>
      <w:r w:rsidRPr="00BE217A">
        <w:rPr>
          <w:rFonts w:ascii="PT Astra Serif" w:hAnsi="PT Astra Serif"/>
          <w:sz w:val="26"/>
          <w:szCs w:val="26"/>
        </w:rPr>
        <w:t xml:space="preserve">Приказ Минпросвещения России </w:t>
      </w:r>
      <w:r w:rsidR="00B72045" w:rsidRPr="00BE217A">
        <w:rPr>
          <w:rFonts w:ascii="PT Astra Serif" w:hAnsi="PT Astra Serif"/>
          <w:sz w:val="26"/>
          <w:szCs w:val="26"/>
        </w:rPr>
        <w:t>«Об утверждении федерального государственного образовательного стандарта среднего общего образования» от</w:t>
      </w:r>
      <w:r w:rsidRPr="00BE217A">
        <w:rPr>
          <w:rFonts w:ascii="PT Astra Serif" w:hAnsi="PT Astra Serif"/>
          <w:sz w:val="26"/>
          <w:szCs w:val="26"/>
        </w:rPr>
        <w:t xml:space="preserve"> 17 мая 2012 г. № 413</w:t>
      </w:r>
      <w:r w:rsidR="00B72045" w:rsidRPr="00BE217A">
        <w:rPr>
          <w:rFonts w:ascii="PT Astra Serif" w:hAnsi="PT Astra Serif"/>
          <w:sz w:val="26"/>
          <w:szCs w:val="26"/>
        </w:rPr>
        <w:t xml:space="preserve"> (в ред. Приказа Минпросвещения России от 12.08.2022 № 732)</w:t>
      </w:r>
    </w:p>
    <w:p w:rsidR="00723934" w:rsidRPr="00BE217A" w:rsidRDefault="00855597" w:rsidP="00B72045">
      <w:pPr>
        <w:pStyle w:val="a4"/>
        <w:numPr>
          <w:ilvl w:val="0"/>
          <w:numId w:val="1"/>
        </w:numPr>
        <w:spacing w:before="100" w:beforeAutospacing="1" w:after="100" w:afterAutospacing="1" w:line="360" w:lineRule="auto"/>
        <w:jc w:val="both"/>
        <w:rPr>
          <w:rFonts w:ascii="PT Astra Serif" w:hAnsi="PT Astra Serif"/>
          <w:sz w:val="26"/>
          <w:szCs w:val="26"/>
        </w:rPr>
      </w:pPr>
      <w:r w:rsidRPr="00BE217A">
        <w:rPr>
          <w:rFonts w:ascii="PT Astra Serif" w:hAnsi="PT Astra Serif"/>
          <w:sz w:val="26"/>
          <w:szCs w:val="26"/>
        </w:rPr>
        <w:t xml:space="preserve">Приказ Минпросвещения России от 23.11.2022 № 1014 «Об утверждении федеральной образовательной программы среднего общего образования» </w:t>
      </w:r>
      <w:r w:rsidR="00723934" w:rsidRPr="00BE217A">
        <w:rPr>
          <w:rFonts w:ascii="PT Astra Serif" w:hAnsi="PT Astra Serif"/>
          <w:sz w:val="26"/>
          <w:szCs w:val="26"/>
        </w:rPr>
        <w:t>(на данный момент наход</w:t>
      </w:r>
      <w:r w:rsidR="00992CF2" w:rsidRPr="00BE217A">
        <w:rPr>
          <w:rFonts w:ascii="PT Astra Serif" w:hAnsi="PT Astra Serif"/>
          <w:sz w:val="26"/>
          <w:szCs w:val="26"/>
        </w:rPr>
        <w:t>ится в работе новый проект ФОП С</w:t>
      </w:r>
      <w:r w:rsidR="00723934" w:rsidRPr="00BE217A">
        <w:rPr>
          <w:rFonts w:ascii="PT Astra Serif" w:hAnsi="PT Astra Serif"/>
          <w:sz w:val="26"/>
          <w:szCs w:val="26"/>
        </w:rPr>
        <w:t>ОО, включающий изменения в содержательной части).</w:t>
      </w:r>
    </w:p>
    <w:p w:rsidR="00723934" w:rsidRPr="00BE217A" w:rsidRDefault="00723934" w:rsidP="00723934">
      <w:pPr>
        <w:numPr>
          <w:ilvl w:val="0"/>
          <w:numId w:val="1"/>
        </w:numPr>
        <w:spacing w:before="100" w:beforeAutospacing="1" w:after="100" w:afterAutospacing="1" w:line="360" w:lineRule="auto"/>
        <w:ind w:left="0"/>
        <w:contextualSpacing/>
        <w:jc w:val="both"/>
        <w:rPr>
          <w:rFonts w:ascii="PT Astra Serif" w:hAnsi="PT Astra Serif"/>
          <w:sz w:val="26"/>
          <w:szCs w:val="26"/>
        </w:rPr>
      </w:pPr>
      <w:r w:rsidRPr="00BE217A">
        <w:rPr>
          <w:rFonts w:ascii="PT Astra Serif" w:hAnsi="PT Astra Serif"/>
          <w:sz w:val="26"/>
          <w:szCs w:val="26"/>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723934" w:rsidRPr="00BE217A" w:rsidRDefault="00723934" w:rsidP="00723934">
      <w:pPr>
        <w:numPr>
          <w:ilvl w:val="0"/>
          <w:numId w:val="1"/>
        </w:numPr>
        <w:spacing w:before="100" w:beforeAutospacing="1" w:after="100" w:afterAutospacing="1" w:line="360" w:lineRule="auto"/>
        <w:ind w:left="0"/>
        <w:contextualSpacing/>
        <w:jc w:val="both"/>
        <w:rPr>
          <w:rFonts w:ascii="PT Astra Serif" w:hAnsi="PT Astra Serif"/>
          <w:sz w:val="26"/>
          <w:szCs w:val="26"/>
        </w:rPr>
      </w:pPr>
      <w:r w:rsidRPr="00BE217A">
        <w:rPr>
          <w:rFonts w:ascii="PT Astra Serif" w:hAnsi="PT Astra Serif"/>
          <w:sz w:val="26"/>
          <w:szCs w:val="26"/>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23934" w:rsidRPr="00BE217A" w:rsidRDefault="00723934" w:rsidP="00723934">
      <w:pPr>
        <w:numPr>
          <w:ilvl w:val="0"/>
          <w:numId w:val="1"/>
        </w:numPr>
        <w:spacing w:before="100" w:beforeAutospacing="1" w:after="100" w:afterAutospacing="1" w:line="360" w:lineRule="auto"/>
        <w:ind w:left="0"/>
        <w:contextualSpacing/>
        <w:jc w:val="both"/>
        <w:rPr>
          <w:rFonts w:ascii="PT Astra Serif" w:hAnsi="PT Astra Serif"/>
          <w:sz w:val="26"/>
          <w:szCs w:val="26"/>
        </w:rPr>
      </w:pPr>
      <w:r w:rsidRPr="00BE217A">
        <w:rPr>
          <w:rFonts w:ascii="PT Astra Serif" w:hAnsi="PT Astra Serif"/>
          <w:sz w:val="26"/>
          <w:szCs w:val="26"/>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23934" w:rsidRPr="00BE217A" w:rsidRDefault="00723934" w:rsidP="00723934">
      <w:pPr>
        <w:numPr>
          <w:ilvl w:val="0"/>
          <w:numId w:val="1"/>
        </w:numPr>
        <w:spacing w:before="100" w:beforeAutospacing="1" w:after="100" w:afterAutospacing="1" w:line="360" w:lineRule="auto"/>
        <w:ind w:left="0"/>
        <w:contextualSpacing/>
        <w:jc w:val="both"/>
        <w:rPr>
          <w:rFonts w:ascii="PT Astra Serif" w:hAnsi="PT Astra Serif"/>
          <w:sz w:val="26"/>
          <w:szCs w:val="26"/>
        </w:rPr>
      </w:pPr>
      <w:r w:rsidRPr="00BE217A">
        <w:rPr>
          <w:rFonts w:ascii="PT Astra Serif" w:hAnsi="PT Astra Serif"/>
          <w:sz w:val="26"/>
          <w:szCs w:val="26"/>
        </w:rPr>
        <w:t xml:space="preserve">Приказ Минпросвещения России от 21.09.2022 </w:t>
      </w:r>
      <w:r w:rsidR="00C74C69">
        <w:rPr>
          <w:rFonts w:ascii="PT Astra Serif" w:hAnsi="PT Astra Serif"/>
          <w:sz w:val="26"/>
          <w:szCs w:val="26"/>
        </w:rPr>
        <w:t>№</w:t>
      </w:r>
      <w:r w:rsidRPr="00BE217A">
        <w:rPr>
          <w:rFonts w:ascii="PT Astra Serif" w:hAnsi="PT Astra Serif"/>
          <w:sz w:val="26"/>
          <w:szCs w:val="26"/>
        </w:rPr>
        <w:t xml:space="preserve">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723934" w:rsidRPr="00BE217A" w:rsidRDefault="00723934" w:rsidP="00723934">
      <w:pPr>
        <w:numPr>
          <w:ilvl w:val="0"/>
          <w:numId w:val="1"/>
        </w:numPr>
        <w:spacing w:before="100" w:beforeAutospacing="1" w:after="100" w:afterAutospacing="1" w:line="360" w:lineRule="auto"/>
        <w:ind w:left="0"/>
        <w:contextualSpacing/>
        <w:jc w:val="both"/>
        <w:rPr>
          <w:rFonts w:ascii="PT Astra Serif" w:hAnsi="PT Astra Serif"/>
          <w:sz w:val="26"/>
          <w:szCs w:val="26"/>
        </w:rPr>
      </w:pPr>
      <w:r w:rsidRPr="00BE217A">
        <w:rPr>
          <w:rFonts w:ascii="PT Astra Serif" w:hAnsi="PT Astra Serif"/>
          <w:sz w:val="26"/>
          <w:szCs w:val="26"/>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23934" w:rsidRPr="00BE217A" w:rsidRDefault="00723934" w:rsidP="00723934">
      <w:pPr>
        <w:numPr>
          <w:ilvl w:val="0"/>
          <w:numId w:val="1"/>
        </w:numPr>
        <w:spacing w:before="100" w:beforeAutospacing="1" w:after="100" w:afterAutospacing="1" w:line="360" w:lineRule="auto"/>
        <w:ind w:left="0"/>
        <w:contextualSpacing/>
        <w:jc w:val="both"/>
        <w:rPr>
          <w:rFonts w:ascii="PT Astra Serif" w:hAnsi="PT Astra Serif"/>
          <w:sz w:val="26"/>
          <w:szCs w:val="26"/>
        </w:rPr>
      </w:pPr>
      <w:r w:rsidRPr="00BE217A">
        <w:rPr>
          <w:rFonts w:ascii="PT Astra Serif" w:hAnsi="PT Astra Serif"/>
          <w:sz w:val="26"/>
          <w:szCs w:val="26"/>
        </w:rPr>
        <w:t xml:space="preserve">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w:t>
      </w:r>
      <w:proofErr w:type="gramStart"/>
      <w:r w:rsidRPr="00BE217A">
        <w:rPr>
          <w:rFonts w:ascii="PT Astra Serif" w:hAnsi="PT Astra Serif"/>
          <w:sz w:val="26"/>
          <w:szCs w:val="26"/>
        </w:rPr>
        <w:t>обучающимися</w:t>
      </w:r>
      <w:proofErr w:type="gramEnd"/>
      <w:r w:rsidRPr="00BE217A">
        <w:rPr>
          <w:rFonts w:ascii="PT Astra Serif" w:hAnsi="PT Astra Serif"/>
          <w:sz w:val="26"/>
          <w:szCs w:val="26"/>
        </w:rPr>
        <w:t xml:space="preserve"> учебных предметов, курсов, дисциплин (модулей), практики, дополнительных образовательных программ в других организациях, осуществляющ</w:t>
      </w:r>
      <w:r w:rsidR="00C74C69">
        <w:rPr>
          <w:rFonts w:ascii="PT Astra Serif" w:hAnsi="PT Astra Serif"/>
          <w:sz w:val="26"/>
          <w:szCs w:val="26"/>
        </w:rPr>
        <w:t>их образовательную деятельность</w:t>
      </w:r>
      <w:r w:rsidRPr="00BE217A">
        <w:rPr>
          <w:rFonts w:ascii="PT Astra Serif" w:hAnsi="PT Astra Serif"/>
          <w:sz w:val="26"/>
          <w:szCs w:val="26"/>
        </w:rPr>
        <w:t>».</w:t>
      </w:r>
    </w:p>
    <w:p w:rsidR="00992CF2" w:rsidRPr="00BE217A" w:rsidRDefault="00992CF2" w:rsidP="00992CF2">
      <w:pPr>
        <w:pStyle w:val="a4"/>
        <w:numPr>
          <w:ilvl w:val="0"/>
          <w:numId w:val="1"/>
        </w:numPr>
        <w:spacing w:before="100" w:beforeAutospacing="1" w:after="100" w:afterAutospacing="1" w:line="360" w:lineRule="auto"/>
        <w:ind w:left="0"/>
        <w:jc w:val="both"/>
        <w:rPr>
          <w:rFonts w:ascii="PT Astra Serif" w:hAnsi="PT Astra Serif"/>
          <w:sz w:val="26"/>
          <w:szCs w:val="26"/>
        </w:rPr>
      </w:pPr>
      <w:r w:rsidRPr="00BE217A">
        <w:rPr>
          <w:rFonts w:ascii="PT Astra Serif" w:hAnsi="PT Astra Serif"/>
          <w:sz w:val="26"/>
          <w:szCs w:val="26"/>
        </w:rPr>
        <w:t xml:space="preserve">Приказ Минпросвещения России от 02.08.2022 </w:t>
      </w:r>
      <w:r w:rsidR="00C74C69">
        <w:rPr>
          <w:rFonts w:ascii="PT Astra Serif" w:hAnsi="PT Astra Serif"/>
          <w:sz w:val="26"/>
          <w:szCs w:val="26"/>
        </w:rPr>
        <w:t>№</w:t>
      </w:r>
      <w:r w:rsidRPr="00BE217A">
        <w:rPr>
          <w:rFonts w:ascii="PT Astra Serif" w:hAnsi="PT Astra Serif"/>
          <w:sz w:val="26"/>
          <w:szCs w:val="26"/>
        </w:rPr>
        <w:t xml:space="preserve"> 653 </w:t>
      </w:r>
      <w:r w:rsidR="00C74C69">
        <w:rPr>
          <w:rFonts w:ascii="PT Astra Serif" w:hAnsi="PT Astra Serif"/>
          <w:sz w:val="26"/>
          <w:szCs w:val="26"/>
        </w:rPr>
        <w:t>«</w:t>
      </w:r>
      <w:r w:rsidRPr="00BE217A">
        <w:rPr>
          <w:rFonts w:ascii="PT Astra Serif" w:hAnsi="PT Astra Serif"/>
          <w:sz w:val="26"/>
          <w:szCs w:val="26"/>
        </w:rPr>
        <w: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C74C69">
        <w:rPr>
          <w:rFonts w:ascii="PT Astra Serif" w:hAnsi="PT Astra Serif"/>
          <w:sz w:val="26"/>
          <w:szCs w:val="26"/>
        </w:rPr>
        <w:t>»</w:t>
      </w:r>
      <w:r w:rsidRPr="00BE217A">
        <w:rPr>
          <w:rFonts w:ascii="PT Astra Serif" w:hAnsi="PT Astra Serif"/>
          <w:sz w:val="26"/>
          <w:szCs w:val="26"/>
        </w:rPr>
        <w:t xml:space="preserve"> (Зарегистрировано в Минюсте России 29.08.2022 N 69822).</w:t>
      </w:r>
    </w:p>
    <w:p w:rsidR="00723934" w:rsidRPr="00BE217A" w:rsidRDefault="00723934" w:rsidP="00723934">
      <w:pPr>
        <w:numPr>
          <w:ilvl w:val="0"/>
          <w:numId w:val="1"/>
        </w:numPr>
        <w:spacing w:before="100" w:beforeAutospacing="1" w:after="100" w:afterAutospacing="1" w:line="360" w:lineRule="auto"/>
        <w:ind w:left="0"/>
        <w:contextualSpacing/>
        <w:jc w:val="both"/>
        <w:rPr>
          <w:rFonts w:ascii="PT Astra Serif" w:hAnsi="PT Astra Serif"/>
          <w:sz w:val="26"/>
          <w:szCs w:val="26"/>
        </w:rPr>
      </w:pPr>
      <w:r w:rsidRPr="00BE217A">
        <w:rPr>
          <w:rFonts w:ascii="PT Astra Serif" w:hAnsi="PT Astra Serif"/>
          <w:sz w:val="26"/>
          <w:szCs w:val="26"/>
        </w:rPr>
        <w:t>Письмо Минпросвещения России от 03.03.2023 № 03-327 «О направлении информации» (вместе с «Методическими рекомендациями по введению федеральных основных общеобразовательных программ»</w:t>
      </w:r>
      <w:r w:rsidR="00C74C69">
        <w:rPr>
          <w:rFonts w:ascii="PT Astra Serif" w:hAnsi="PT Astra Serif"/>
          <w:sz w:val="26"/>
          <w:szCs w:val="26"/>
        </w:rPr>
        <w:t>)</w:t>
      </w:r>
      <w:r w:rsidRPr="00BE217A">
        <w:rPr>
          <w:rFonts w:ascii="PT Astra Serif" w:hAnsi="PT Astra Serif"/>
          <w:sz w:val="26"/>
          <w:szCs w:val="26"/>
        </w:rPr>
        <w:t>.</w:t>
      </w:r>
    </w:p>
    <w:p w:rsidR="00723934" w:rsidRPr="00BE217A" w:rsidRDefault="00723934" w:rsidP="00723934">
      <w:pPr>
        <w:numPr>
          <w:ilvl w:val="0"/>
          <w:numId w:val="1"/>
        </w:numPr>
        <w:spacing w:before="100" w:beforeAutospacing="1" w:after="100" w:afterAutospacing="1" w:line="360" w:lineRule="auto"/>
        <w:ind w:left="0"/>
        <w:contextualSpacing/>
        <w:jc w:val="both"/>
        <w:rPr>
          <w:rFonts w:ascii="PT Astra Serif" w:hAnsi="PT Astra Serif"/>
          <w:sz w:val="26"/>
          <w:szCs w:val="26"/>
        </w:rPr>
      </w:pPr>
      <w:r w:rsidRPr="00BE217A">
        <w:rPr>
          <w:rFonts w:ascii="PT Astra Serif" w:hAnsi="PT Astra Serif"/>
          <w:sz w:val="26"/>
          <w:szCs w:val="26"/>
        </w:rPr>
        <w:t>Письмо Минпросвещения России от 16.01.2023 № 03-68 «О направлении информации» (вместе с «Информацией о введении федеральных основных общеобразовательных программ»).</w:t>
      </w:r>
    </w:p>
    <w:p w:rsidR="00855597" w:rsidRPr="00BE217A" w:rsidRDefault="00855597" w:rsidP="00855597">
      <w:pPr>
        <w:pStyle w:val="a4"/>
        <w:numPr>
          <w:ilvl w:val="0"/>
          <w:numId w:val="1"/>
        </w:numPr>
        <w:spacing w:after="0" w:line="360" w:lineRule="auto"/>
        <w:ind w:left="0"/>
        <w:jc w:val="both"/>
        <w:rPr>
          <w:rFonts w:ascii="PT Astra Serif" w:hAnsi="PT Astra Serif"/>
          <w:sz w:val="26"/>
          <w:szCs w:val="26"/>
        </w:rPr>
      </w:pPr>
      <w:r w:rsidRPr="00BE217A">
        <w:rPr>
          <w:rFonts w:ascii="PT Astra Serif" w:hAnsi="PT Astra Serif"/>
          <w:sz w:val="26"/>
          <w:szCs w:val="26"/>
        </w:rPr>
        <w:t>Письмо Минпросвещения России от 17.11.2022 № 03-1889 «О направлении информации» (вместе с «Информационно-разъяснительным письмом об основных изменениях, внесенных в федеральный государственный образовательный стандарт среднего общего образования, и организации работы по его введению»).</w:t>
      </w:r>
    </w:p>
    <w:p w:rsidR="00DC48C3" w:rsidRPr="00BE217A" w:rsidRDefault="00DC48C3" w:rsidP="00855597">
      <w:pPr>
        <w:pStyle w:val="a4"/>
        <w:numPr>
          <w:ilvl w:val="0"/>
          <w:numId w:val="1"/>
        </w:numPr>
        <w:spacing w:after="0" w:line="360" w:lineRule="auto"/>
        <w:ind w:left="0"/>
        <w:jc w:val="both"/>
        <w:rPr>
          <w:rFonts w:ascii="PT Astra Serif" w:hAnsi="PT Astra Serif"/>
          <w:sz w:val="26"/>
          <w:szCs w:val="26"/>
        </w:rPr>
      </w:pPr>
      <w:r w:rsidRPr="00BE217A">
        <w:rPr>
          <w:rFonts w:ascii="PT Astra Serif" w:hAnsi="PT Astra Serif"/>
          <w:sz w:val="26"/>
          <w:szCs w:val="26"/>
        </w:rPr>
        <w:t>Письмо Минпросвещения России от 26 февраля 2021 г. № 03-205 «О методических рекомендациях» (вместе с «Методическими рекомендациями по обеспечению возможности освоения основных образовательных программ обучающимися 5 – 11 классов по индивидуальному учебному плану»)</w:t>
      </w:r>
      <w:r w:rsidR="00C74C69">
        <w:rPr>
          <w:rFonts w:ascii="PT Astra Serif" w:hAnsi="PT Astra Serif"/>
          <w:sz w:val="26"/>
          <w:szCs w:val="26"/>
        </w:rPr>
        <w:t>.</w:t>
      </w:r>
    </w:p>
    <w:p w:rsidR="00723934" w:rsidRPr="00BE217A" w:rsidRDefault="00723934" w:rsidP="00723934">
      <w:pPr>
        <w:pStyle w:val="a4"/>
        <w:numPr>
          <w:ilvl w:val="0"/>
          <w:numId w:val="1"/>
        </w:numPr>
        <w:spacing w:before="100" w:beforeAutospacing="1" w:after="100" w:afterAutospacing="1" w:line="360" w:lineRule="auto"/>
        <w:ind w:left="0"/>
        <w:jc w:val="both"/>
        <w:rPr>
          <w:rFonts w:ascii="PT Astra Serif" w:hAnsi="PT Astra Serif"/>
          <w:sz w:val="28"/>
          <w:szCs w:val="28"/>
        </w:rPr>
      </w:pPr>
      <w:proofErr w:type="gramStart"/>
      <w:r w:rsidRPr="00BE217A">
        <w:rPr>
          <w:rFonts w:ascii="PT Astra Serif" w:hAnsi="PT Astra Serif"/>
          <w:sz w:val="26"/>
          <w:szCs w:val="26"/>
        </w:rPr>
        <w:t xml:space="preserve">Универсальные </w:t>
      </w:r>
      <w:r w:rsidR="00992CF2" w:rsidRPr="00BE217A">
        <w:rPr>
          <w:rFonts w:ascii="PT Astra Serif" w:hAnsi="PT Astra Serif"/>
          <w:sz w:val="26"/>
          <w:szCs w:val="26"/>
        </w:rPr>
        <w:t>кодификаторы</w:t>
      </w:r>
      <w:r w:rsidRPr="00BE217A">
        <w:rPr>
          <w:rFonts w:ascii="PT Astra Serif" w:hAnsi="PT Astra Serif"/>
          <w:sz w:val="26"/>
          <w:szCs w:val="26"/>
        </w:rPr>
        <w:t xml:space="preserve">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w:t>
      </w:r>
      <w:hyperlink r:id="rId13" w:history="1">
        <w:r w:rsidRPr="00BE217A">
          <w:rPr>
            <w:rFonts w:ascii="PT Astra Serif" w:hAnsi="PT Astra Serif"/>
            <w:sz w:val="28"/>
            <w:szCs w:val="28"/>
          </w:rPr>
          <w:t>https://fipi.ru/metodicheskaya-kopilka/univers-kodifikatory-oko</w:t>
        </w:r>
      </w:hyperlink>
      <w:r w:rsidR="00C74C69">
        <w:t>.</w:t>
      </w:r>
      <w:r w:rsidRPr="00BE217A">
        <w:rPr>
          <w:rFonts w:ascii="PT Astra Serif" w:hAnsi="PT Astra Serif"/>
          <w:sz w:val="28"/>
          <w:szCs w:val="28"/>
        </w:rPr>
        <w:t xml:space="preserve"> </w:t>
      </w:r>
      <w:r w:rsidRPr="00BE217A">
        <w:rPr>
          <w:rFonts w:ascii="PT Astra Serif" w:hAnsi="PT Astra Serif"/>
          <w:noProof/>
          <w:sz w:val="28"/>
          <w:szCs w:val="28"/>
          <w:lang w:eastAsia="ru-RU"/>
        </w:rPr>
        <w:drawing>
          <wp:inline distT="0" distB="0" distL="0" distR="0">
            <wp:extent cx="6097" cy="12192"/>
            <wp:effectExtent l="0" t="0" r="0" b="0"/>
            <wp:docPr id="1" name="Picture 3169"/>
            <wp:cNvGraphicFramePr/>
            <a:graphic xmlns:a="http://schemas.openxmlformats.org/drawingml/2006/main">
              <a:graphicData uri="http://schemas.openxmlformats.org/drawingml/2006/picture">
                <pic:pic xmlns:pic="http://schemas.openxmlformats.org/drawingml/2006/picture">
                  <pic:nvPicPr>
                    <pic:cNvPr id="3169" name="Picture 3169"/>
                    <pic:cNvPicPr/>
                  </pic:nvPicPr>
                  <pic:blipFill>
                    <a:blip r:embed="rId14"/>
                    <a:stretch>
                      <a:fillRect/>
                    </a:stretch>
                  </pic:blipFill>
                  <pic:spPr>
                    <a:xfrm>
                      <a:off x="0" y="0"/>
                      <a:ext cx="6097" cy="12192"/>
                    </a:xfrm>
                    <a:prstGeom prst="rect">
                      <a:avLst/>
                    </a:prstGeom>
                  </pic:spPr>
                </pic:pic>
              </a:graphicData>
            </a:graphic>
          </wp:inline>
        </w:drawing>
      </w:r>
      <w:proofErr w:type="gramEnd"/>
    </w:p>
    <w:p w:rsidR="00855597" w:rsidRPr="00BE217A" w:rsidRDefault="00855597" w:rsidP="00723934">
      <w:pPr>
        <w:spacing w:before="100" w:beforeAutospacing="1" w:after="100" w:afterAutospacing="1" w:line="360" w:lineRule="auto"/>
        <w:ind w:firstLine="567"/>
        <w:contextualSpacing/>
        <w:jc w:val="both"/>
        <w:rPr>
          <w:rFonts w:ascii="PT Astra Serif" w:hAnsi="PT Astra Serif"/>
          <w:sz w:val="26"/>
          <w:szCs w:val="26"/>
        </w:rPr>
      </w:pPr>
      <w:r w:rsidRPr="00BE217A">
        <w:rPr>
          <w:rFonts w:ascii="PT Astra Serif" w:hAnsi="PT Astra Serif"/>
          <w:sz w:val="26"/>
          <w:szCs w:val="26"/>
        </w:rPr>
        <w:t>Срок получения среднего общего образования составляет два года, а для лиц с ограниченными возможностями здоровья и инвалидов при обучении по адаптированным основным образовательным программам среднего общего образования, и для обучающихся, осваивающих основную образовательную программу в очно-заочной или заочной формах, независимо от применяемых образовательных технологий, увеличивается не более чем на один год.</w:t>
      </w:r>
    </w:p>
    <w:p w:rsidR="00723934" w:rsidRPr="00BE217A" w:rsidRDefault="00723934" w:rsidP="00723934">
      <w:pPr>
        <w:spacing w:before="100" w:beforeAutospacing="1" w:after="100" w:afterAutospacing="1" w:line="360" w:lineRule="auto"/>
        <w:ind w:firstLine="567"/>
        <w:contextualSpacing/>
        <w:jc w:val="both"/>
        <w:rPr>
          <w:rFonts w:ascii="PT Astra Serif" w:hAnsi="PT Astra Serif"/>
          <w:sz w:val="26"/>
          <w:szCs w:val="26"/>
        </w:rPr>
      </w:pPr>
      <w:r w:rsidRPr="00BE217A">
        <w:rPr>
          <w:rFonts w:ascii="PT Astra Serif" w:hAnsi="PT Astra Serif"/>
          <w:sz w:val="26"/>
          <w:szCs w:val="26"/>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в порядке, установленном локальными нормативными актами образовательной организации. Для лиц, обучающихся по индивидуальным учебным планам, срок обучения может быть сокращен  (</w:t>
      </w:r>
      <w:r w:rsidR="00EB7476" w:rsidRPr="00BE217A">
        <w:rPr>
          <w:rFonts w:ascii="PT Astra Serif" w:hAnsi="PT Astra Serif"/>
          <w:sz w:val="26"/>
          <w:szCs w:val="26"/>
        </w:rPr>
        <w:t>Письмо Минпросвещения России от 26 февраля 2021 г. № 03-205 «О методических рекомендациях» (вместе с «Методическими рекомендациями по обеспечению возможности освоения основных образовательных программ обучающимися 5 – 11 классов по индивидуальному учебному плану»</w:t>
      </w:r>
      <w:r w:rsidRPr="00BE217A">
        <w:rPr>
          <w:rFonts w:ascii="PT Astra Serif" w:hAnsi="PT Astra Serif"/>
          <w:sz w:val="26"/>
          <w:szCs w:val="26"/>
        </w:rPr>
        <w:t>).</w:t>
      </w:r>
    </w:p>
    <w:p w:rsidR="00723934" w:rsidRPr="00BE217A" w:rsidRDefault="00723934" w:rsidP="00723934">
      <w:pPr>
        <w:spacing w:before="100" w:beforeAutospacing="1" w:after="100" w:afterAutospacing="1" w:line="360" w:lineRule="auto"/>
        <w:ind w:firstLine="432"/>
        <w:contextualSpacing/>
        <w:jc w:val="both"/>
        <w:rPr>
          <w:rFonts w:ascii="PT Astra Serif" w:hAnsi="PT Astra Serif"/>
          <w:sz w:val="26"/>
          <w:szCs w:val="26"/>
        </w:rPr>
      </w:pPr>
      <w:r w:rsidRPr="00BE217A">
        <w:rPr>
          <w:rFonts w:ascii="PT Astra Serif" w:hAnsi="PT Astra Serif"/>
          <w:sz w:val="26"/>
          <w:szCs w:val="26"/>
        </w:rPr>
        <w:t>Все планы, являющи</w:t>
      </w:r>
      <w:r w:rsidR="000E2ED8" w:rsidRPr="00BE217A">
        <w:rPr>
          <w:rFonts w:ascii="PT Astra Serif" w:hAnsi="PT Astra Serif"/>
          <w:sz w:val="26"/>
          <w:szCs w:val="26"/>
        </w:rPr>
        <w:t>е</w:t>
      </w:r>
      <w:r w:rsidRPr="00BE217A">
        <w:rPr>
          <w:rFonts w:ascii="PT Astra Serif" w:hAnsi="PT Astra Serif"/>
          <w:sz w:val="26"/>
          <w:szCs w:val="26"/>
        </w:rPr>
        <w:t>ся частью ООП образовательной организации и представленные в организационном разделе, могут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Все вносимые изменения рассматриваются уполномоченным органом образовательной организации (в соответствии с её Уставом) и утверждаются приказами руководителя образовательной организации.</w:t>
      </w:r>
    </w:p>
    <w:p w:rsidR="00BE217A" w:rsidRDefault="00723934" w:rsidP="00723934">
      <w:pPr>
        <w:pStyle w:val="a4"/>
        <w:numPr>
          <w:ilvl w:val="0"/>
          <w:numId w:val="4"/>
        </w:numPr>
        <w:spacing w:before="100" w:beforeAutospacing="1" w:after="100" w:afterAutospacing="1" w:line="360" w:lineRule="auto"/>
        <w:ind w:left="0" w:firstLine="0"/>
        <w:jc w:val="center"/>
        <w:rPr>
          <w:rFonts w:ascii="PT Astra Serif" w:hAnsi="PT Astra Serif"/>
          <w:b/>
          <w:sz w:val="26"/>
          <w:szCs w:val="26"/>
        </w:rPr>
      </w:pPr>
      <w:r w:rsidRPr="00BE217A">
        <w:rPr>
          <w:rFonts w:ascii="PT Astra Serif" w:hAnsi="PT Astra Serif"/>
          <w:b/>
          <w:sz w:val="26"/>
          <w:szCs w:val="26"/>
        </w:rPr>
        <w:t xml:space="preserve">Особенности организации образовательной деятельности в соответствии с </w:t>
      </w:r>
      <w:r w:rsidR="000E2ED8" w:rsidRPr="00BE217A">
        <w:rPr>
          <w:rFonts w:ascii="PT Astra Serif" w:hAnsi="PT Astra Serif"/>
          <w:b/>
          <w:sz w:val="26"/>
          <w:szCs w:val="26"/>
        </w:rPr>
        <w:t xml:space="preserve">требованиями </w:t>
      </w:r>
      <w:proofErr w:type="gramStart"/>
      <w:r w:rsidR="000E2ED8" w:rsidRPr="00BE217A">
        <w:rPr>
          <w:rFonts w:ascii="PT Astra Serif" w:hAnsi="PT Astra Serif"/>
          <w:b/>
          <w:sz w:val="26"/>
          <w:szCs w:val="26"/>
        </w:rPr>
        <w:t>обновленного</w:t>
      </w:r>
      <w:proofErr w:type="gramEnd"/>
      <w:r w:rsidR="000E2ED8" w:rsidRPr="00BE217A">
        <w:rPr>
          <w:rFonts w:ascii="PT Astra Serif" w:hAnsi="PT Astra Serif"/>
          <w:b/>
          <w:sz w:val="26"/>
          <w:szCs w:val="26"/>
        </w:rPr>
        <w:t xml:space="preserve"> ФГОС С</w:t>
      </w:r>
      <w:r w:rsidRPr="00BE217A">
        <w:rPr>
          <w:rFonts w:ascii="PT Astra Serif" w:hAnsi="PT Astra Serif"/>
          <w:b/>
          <w:sz w:val="26"/>
          <w:szCs w:val="26"/>
        </w:rPr>
        <w:t xml:space="preserve">ОО </w:t>
      </w:r>
    </w:p>
    <w:p w:rsidR="00723934" w:rsidRPr="00BE217A" w:rsidRDefault="000E2ED8" w:rsidP="00BE217A">
      <w:pPr>
        <w:pStyle w:val="a4"/>
        <w:spacing w:before="100" w:beforeAutospacing="1" w:after="100" w:afterAutospacing="1" w:line="360" w:lineRule="auto"/>
        <w:ind w:left="0"/>
        <w:jc w:val="center"/>
        <w:rPr>
          <w:rFonts w:ascii="PT Astra Serif" w:hAnsi="PT Astra Serif"/>
          <w:b/>
          <w:sz w:val="26"/>
          <w:szCs w:val="26"/>
        </w:rPr>
      </w:pPr>
      <w:r w:rsidRPr="00BE217A">
        <w:rPr>
          <w:rFonts w:ascii="PT Astra Serif" w:hAnsi="PT Astra Serif"/>
          <w:b/>
          <w:sz w:val="26"/>
          <w:szCs w:val="26"/>
        </w:rPr>
        <w:t xml:space="preserve">и ФОП СОО </w:t>
      </w:r>
      <w:r w:rsidR="00723934" w:rsidRPr="00BE217A">
        <w:rPr>
          <w:rFonts w:ascii="PT Astra Serif" w:hAnsi="PT Astra Serif"/>
          <w:b/>
          <w:sz w:val="26"/>
          <w:szCs w:val="26"/>
        </w:rPr>
        <w:t>в 2023-2024 учебном году</w:t>
      </w:r>
    </w:p>
    <w:p w:rsidR="000E2ED8" w:rsidRPr="00BE217A" w:rsidRDefault="00637FF2" w:rsidP="00637FF2">
      <w:pPr>
        <w:spacing w:before="100" w:beforeAutospacing="1" w:after="100" w:afterAutospacing="1" w:line="360" w:lineRule="auto"/>
        <w:ind w:firstLine="567"/>
        <w:contextualSpacing/>
        <w:jc w:val="both"/>
        <w:rPr>
          <w:rFonts w:ascii="PT Astra Serif" w:hAnsi="PT Astra Serif"/>
          <w:sz w:val="26"/>
          <w:szCs w:val="26"/>
        </w:rPr>
      </w:pPr>
      <w:r w:rsidRPr="00BE217A">
        <w:rPr>
          <w:rFonts w:ascii="PT Astra Serif" w:hAnsi="PT Astra Serif"/>
          <w:sz w:val="26"/>
          <w:szCs w:val="26"/>
        </w:rPr>
        <w:t xml:space="preserve">До 1 сентября 2023 года основные образовательные программы </w:t>
      </w:r>
      <w:r w:rsidR="00DC48C3" w:rsidRPr="00BE217A">
        <w:rPr>
          <w:rFonts w:ascii="PT Astra Serif" w:hAnsi="PT Astra Serif"/>
          <w:sz w:val="26"/>
          <w:szCs w:val="26"/>
        </w:rPr>
        <w:t xml:space="preserve">СОО  </w:t>
      </w:r>
      <w:r w:rsidRPr="00BE217A">
        <w:rPr>
          <w:rFonts w:ascii="PT Astra Serif" w:hAnsi="PT Astra Serif"/>
          <w:sz w:val="26"/>
          <w:szCs w:val="26"/>
        </w:rPr>
        <w:t>необходимо привести в соответствие федеральн</w:t>
      </w:r>
      <w:r w:rsidR="000E2ED8" w:rsidRPr="00BE217A">
        <w:rPr>
          <w:rFonts w:ascii="PT Astra Serif" w:hAnsi="PT Astra Serif"/>
          <w:sz w:val="26"/>
          <w:szCs w:val="26"/>
        </w:rPr>
        <w:t>ой</w:t>
      </w:r>
      <w:r w:rsidRPr="00BE217A">
        <w:rPr>
          <w:rFonts w:ascii="PT Astra Serif" w:hAnsi="PT Astra Serif"/>
          <w:sz w:val="26"/>
          <w:szCs w:val="26"/>
        </w:rPr>
        <w:t xml:space="preserve"> образовательн</w:t>
      </w:r>
      <w:r w:rsidR="000E2ED8" w:rsidRPr="00BE217A">
        <w:rPr>
          <w:rFonts w:ascii="PT Astra Serif" w:hAnsi="PT Astra Serif"/>
          <w:sz w:val="26"/>
          <w:szCs w:val="26"/>
        </w:rPr>
        <w:t>ой</w:t>
      </w:r>
      <w:r w:rsidRPr="00BE217A">
        <w:rPr>
          <w:rFonts w:ascii="PT Astra Serif" w:hAnsi="PT Astra Serif"/>
          <w:sz w:val="26"/>
          <w:szCs w:val="26"/>
        </w:rPr>
        <w:t xml:space="preserve"> программ</w:t>
      </w:r>
      <w:r w:rsidR="00DE3EF1" w:rsidRPr="00BE217A">
        <w:rPr>
          <w:rFonts w:ascii="PT Astra Serif" w:hAnsi="PT Astra Serif"/>
          <w:sz w:val="26"/>
          <w:szCs w:val="26"/>
        </w:rPr>
        <w:t>е</w:t>
      </w:r>
      <w:r w:rsidR="000E2ED8" w:rsidRPr="00BE217A">
        <w:rPr>
          <w:rFonts w:ascii="PT Astra Serif" w:hAnsi="PT Astra Serif"/>
          <w:sz w:val="26"/>
          <w:szCs w:val="26"/>
        </w:rPr>
        <w:t xml:space="preserve"> среднего общего образования</w:t>
      </w:r>
      <w:r w:rsidR="00DC48C3" w:rsidRPr="00BE217A">
        <w:rPr>
          <w:rFonts w:ascii="PT Astra Serif" w:hAnsi="PT Astra Serif"/>
          <w:sz w:val="26"/>
          <w:szCs w:val="26"/>
        </w:rPr>
        <w:t xml:space="preserve"> (ФОП</w:t>
      </w:r>
      <w:r w:rsidR="000E2ED8" w:rsidRPr="00BE217A">
        <w:rPr>
          <w:rFonts w:ascii="PT Astra Serif" w:hAnsi="PT Astra Serif"/>
          <w:sz w:val="26"/>
          <w:szCs w:val="26"/>
        </w:rPr>
        <w:t xml:space="preserve"> СОО</w:t>
      </w:r>
      <w:r w:rsidR="00DC48C3" w:rsidRPr="00BE217A">
        <w:rPr>
          <w:rFonts w:ascii="PT Astra Serif" w:hAnsi="PT Astra Serif"/>
          <w:sz w:val="26"/>
          <w:szCs w:val="26"/>
        </w:rPr>
        <w:t>)</w:t>
      </w:r>
      <w:r w:rsidRPr="00BE217A">
        <w:rPr>
          <w:rFonts w:ascii="PT Astra Serif" w:hAnsi="PT Astra Serif"/>
          <w:sz w:val="26"/>
          <w:szCs w:val="26"/>
        </w:rPr>
        <w:t xml:space="preserve">. Федеральные основные образовательные программы </w:t>
      </w:r>
      <w:r w:rsidR="00992CF2" w:rsidRPr="00BE217A">
        <w:rPr>
          <w:rFonts w:ascii="PT Astra Serif" w:hAnsi="PT Astra Serif"/>
          <w:sz w:val="26"/>
          <w:szCs w:val="26"/>
        </w:rPr>
        <w:t xml:space="preserve">будут </w:t>
      </w:r>
      <w:r w:rsidRPr="00BE217A">
        <w:rPr>
          <w:rFonts w:ascii="PT Astra Serif" w:hAnsi="PT Astra Serif"/>
          <w:sz w:val="26"/>
          <w:szCs w:val="26"/>
        </w:rPr>
        <w:t xml:space="preserve">размещены на сайте </w:t>
      </w:r>
      <w:hyperlink r:id="rId15" w:history="1">
        <w:r w:rsidR="00DC48C3" w:rsidRPr="00BE217A">
          <w:rPr>
            <w:rFonts w:ascii="PT Astra Serif" w:hAnsi="PT Astra Serif"/>
          </w:rPr>
          <w:t>https://fgosreestr.ru/</w:t>
        </w:r>
      </w:hyperlink>
      <w:r w:rsidR="000E2ED8" w:rsidRPr="00BE217A">
        <w:rPr>
          <w:rFonts w:ascii="PT Astra Serif" w:hAnsi="PT Astra Serif"/>
        </w:rPr>
        <w:t xml:space="preserve"> </w:t>
      </w:r>
    </w:p>
    <w:p w:rsidR="00B72045" w:rsidRPr="00BE217A" w:rsidRDefault="000E2ED8" w:rsidP="001E6CAE">
      <w:pPr>
        <w:spacing w:before="100" w:beforeAutospacing="1" w:after="100" w:afterAutospacing="1" w:line="360" w:lineRule="auto"/>
        <w:ind w:firstLine="567"/>
        <w:contextualSpacing/>
        <w:jc w:val="both"/>
        <w:rPr>
          <w:rFonts w:ascii="PT Astra Serif" w:hAnsi="PT Astra Serif"/>
          <w:sz w:val="26"/>
          <w:szCs w:val="26"/>
        </w:rPr>
      </w:pPr>
      <w:r w:rsidRPr="00BE217A">
        <w:rPr>
          <w:rFonts w:ascii="PT Astra Serif" w:hAnsi="PT Astra Serif"/>
          <w:sz w:val="26"/>
          <w:szCs w:val="26"/>
        </w:rPr>
        <w:t xml:space="preserve">При этом ООП </w:t>
      </w:r>
      <w:r w:rsidR="00C55344" w:rsidRPr="00BE217A">
        <w:rPr>
          <w:rFonts w:ascii="PT Astra Serif" w:hAnsi="PT Astra Serif"/>
          <w:sz w:val="26"/>
          <w:szCs w:val="26"/>
        </w:rPr>
        <w:t xml:space="preserve">для обучающихся, поступающих в 10-е классы, разрабатывается на основе обновленного ФГОС СОО и ФОП СОО. </w:t>
      </w:r>
    </w:p>
    <w:p w:rsidR="001E6CAE" w:rsidRPr="00BE217A" w:rsidRDefault="00C55344" w:rsidP="001E6CAE">
      <w:pPr>
        <w:spacing w:before="100" w:beforeAutospacing="1" w:after="100" w:afterAutospacing="1" w:line="360" w:lineRule="auto"/>
        <w:ind w:firstLine="567"/>
        <w:contextualSpacing/>
        <w:jc w:val="both"/>
        <w:rPr>
          <w:rFonts w:ascii="PT Astra Serif" w:hAnsi="PT Astra Serif"/>
          <w:sz w:val="26"/>
          <w:szCs w:val="26"/>
        </w:rPr>
      </w:pPr>
      <w:r w:rsidRPr="00BE217A">
        <w:rPr>
          <w:rFonts w:ascii="PT Astra Serif" w:hAnsi="PT Astra Serif"/>
          <w:sz w:val="26"/>
          <w:szCs w:val="26"/>
        </w:rPr>
        <w:t xml:space="preserve">Для 11-х классов ООП приводится в соответствие с ФОП СОО, </w:t>
      </w:r>
      <w:r w:rsidR="00992CF2" w:rsidRPr="00BE217A">
        <w:rPr>
          <w:rFonts w:ascii="PT Astra Serif" w:hAnsi="PT Astra Serif"/>
          <w:sz w:val="26"/>
          <w:szCs w:val="26"/>
        </w:rPr>
        <w:t xml:space="preserve">включая рабочие программы по учебным предметам, при этом </w:t>
      </w:r>
      <w:r w:rsidRPr="00BE217A">
        <w:rPr>
          <w:rFonts w:ascii="PT Astra Serif" w:hAnsi="PT Astra Serif"/>
          <w:sz w:val="26"/>
          <w:szCs w:val="26"/>
        </w:rPr>
        <w:t xml:space="preserve">сохраняя учебный план, по которому </w:t>
      </w:r>
      <w:r w:rsidR="00DE3EF1" w:rsidRPr="00BE217A">
        <w:rPr>
          <w:rFonts w:ascii="PT Astra Serif" w:hAnsi="PT Astra Serif"/>
          <w:sz w:val="26"/>
          <w:szCs w:val="26"/>
        </w:rPr>
        <w:t>было начато</w:t>
      </w:r>
      <w:r w:rsidRPr="00BE217A">
        <w:rPr>
          <w:rFonts w:ascii="PT Astra Serif" w:hAnsi="PT Astra Serif"/>
          <w:sz w:val="26"/>
          <w:szCs w:val="26"/>
        </w:rPr>
        <w:t xml:space="preserve"> обучение на уровне средне</w:t>
      </w:r>
      <w:r w:rsidR="00992CF2" w:rsidRPr="00BE217A">
        <w:rPr>
          <w:rFonts w:ascii="PT Astra Serif" w:hAnsi="PT Astra Serif"/>
          <w:sz w:val="26"/>
          <w:szCs w:val="26"/>
        </w:rPr>
        <w:t>го образования</w:t>
      </w:r>
      <w:r w:rsidR="001E6CAE" w:rsidRPr="00BE217A">
        <w:rPr>
          <w:rFonts w:ascii="PT Astra Serif" w:hAnsi="PT Astra Serif"/>
          <w:sz w:val="26"/>
          <w:szCs w:val="26"/>
        </w:rPr>
        <w:t>.</w:t>
      </w:r>
    </w:p>
    <w:p w:rsidR="00637FF2" w:rsidRPr="00BE217A" w:rsidRDefault="00DC48C3" w:rsidP="00637FF2">
      <w:pPr>
        <w:spacing w:before="100" w:beforeAutospacing="1" w:after="100" w:afterAutospacing="1" w:line="360" w:lineRule="auto"/>
        <w:ind w:firstLine="567"/>
        <w:contextualSpacing/>
        <w:jc w:val="both"/>
        <w:rPr>
          <w:rFonts w:ascii="PT Astra Serif" w:hAnsi="PT Astra Serif"/>
          <w:sz w:val="26"/>
          <w:szCs w:val="26"/>
        </w:rPr>
      </w:pPr>
      <w:r w:rsidRPr="00BE217A">
        <w:rPr>
          <w:rFonts w:ascii="PT Astra Serif" w:hAnsi="PT Astra Serif"/>
          <w:sz w:val="26"/>
          <w:szCs w:val="26"/>
        </w:rPr>
        <w:t xml:space="preserve">В образовательной организации может быть </w:t>
      </w:r>
      <w:r w:rsidR="00C55344" w:rsidRPr="00BE217A">
        <w:rPr>
          <w:rFonts w:ascii="PT Astra Serif" w:hAnsi="PT Astra Serif"/>
          <w:sz w:val="26"/>
          <w:szCs w:val="26"/>
        </w:rPr>
        <w:t>разработана</w:t>
      </w:r>
      <w:r w:rsidRPr="00BE217A">
        <w:rPr>
          <w:rFonts w:ascii="PT Astra Serif" w:hAnsi="PT Astra Serif"/>
          <w:sz w:val="26"/>
          <w:szCs w:val="26"/>
        </w:rPr>
        <w:t xml:space="preserve"> одна образовательная программа </w:t>
      </w:r>
      <w:r w:rsidR="00C55344" w:rsidRPr="00BE217A">
        <w:rPr>
          <w:rFonts w:ascii="PT Astra Serif" w:hAnsi="PT Astra Serif"/>
          <w:sz w:val="26"/>
          <w:szCs w:val="26"/>
        </w:rPr>
        <w:t xml:space="preserve">среднего общего образования </w:t>
      </w:r>
      <w:r w:rsidRPr="00BE217A">
        <w:rPr>
          <w:rFonts w:ascii="PT Astra Serif" w:hAnsi="PT Astra Serif"/>
          <w:sz w:val="26"/>
          <w:szCs w:val="26"/>
        </w:rPr>
        <w:t xml:space="preserve">в соответствии с ФОП СОО, содержащая разные содержательный и организационный разделы в соответствии </w:t>
      </w:r>
      <w:r w:rsidR="00C55344" w:rsidRPr="00BE217A">
        <w:rPr>
          <w:rFonts w:ascii="PT Astra Serif" w:hAnsi="PT Astra Serif"/>
          <w:sz w:val="26"/>
          <w:szCs w:val="26"/>
        </w:rPr>
        <w:t>с той редакцией ФГОС, по которой обучаются 10 и 11 классы</w:t>
      </w:r>
      <w:r w:rsidR="00992CF2" w:rsidRPr="00BE217A">
        <w:rPr>
          <w:rFonts w:ascii="PT Astra Serif" w:hAnsi="PT Astra Serif"/>
          <w:sz w:val="26"/>
          <w:szCs w:val="26"/>
        </w:rPr>
        <w:t xml:space="preserve"> в 2023-2024 уч.</w:t>
      </w:r>
      <w:r w:rsidR="00B72045" w:rsidRPr="00BE217A">
        <w:rPr>
          <w:rFonts w:ascii="PT Astra Serif" w:hAnsi="PT Astra Serif"/>
          <w:sz w:val="26"/>
          <w:szCs w:val="26"/>
        </w:rPr>
        <w:t xml:space="preserve"> </w:t>
      </w:r>
      <w:r w:rsidR="00992CF2" w:rsidRPr="00BE217A">
        <w:rPr>
          <w:rFonts w:ascii="PT Astra Serif" w:hAnsi="PT Astra Serif"/>
          <w:sz w:val="26"/>
          <w:szCs w:val="26"/>
        </w:rPr>
        <w:t>году</w:t>
      </w:r>
      <w:r w:rsidR="00C55344" w:rsidRPr="00BE217A">
        <w:rPr>
          <w:rFonts w:ascii="PT Astra Serif" w:hAnsi="PT Astra Serif"/>
          <w:sz w:val="26"/>
          <w:szCs w:val="26"/>
        </w:rPr>
        <w:t>.</w:t>
      </w:r>
    </w:p>
    <w:p w:rsidR="00723934" w:rsidRPr="00BE217A" w:rsidRDefault="00637FF2" w:rsidP="00637FF2">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 xml:space="preserve">При организации деятельности обучающихся с ОВЗ организация разрабатывает адаптированную программу </w:t>
      </w:r>
      <w:r w:rsidR="00DC48C3" w:rsidRPr="00BE217A">
        <w:rPr>
          <w:rFonts w:ascii="PT Astra Serif" w:hAnsi="PT Astra Serif"/>
          <w:sz w:val="26"/>
          <w:szCs w:val="26"/>
        </w:rPr>
        <w:t xml:space="preserve">среднего </w:t>
      </w:r>
      <w:r w:rsidRPr="00BE217A">
        <w:rPr>
          <w:rFonts w:ascii="PT Astra Serif" w:hAnsi="PT Astra Serif"/>
          <w:sz w:val="26"/>
          <w:szCs w:val="26"/>
        </w:rPr>
        <w:t>общего образования (одну или несколько) в соответствии со ФГОС и Ф</w:t>
      </w:r>
      <w:r w:rsidR="00DC48C3" w:rsidRPr="00BE217A">
        <w:rPr>
          <w:rFonts w:ascii="PT Astra Serif" w:hAnsi="PT Astra Serif"/>
          <w:sz w:val="26"/>
          <w:szCs w:val="26"/>
        </w:rPr>
        <w:t>ОП</w:t>
      </w:r>
      <w:r w:rsidRPr="00BE217A">
        <w:rPr>
          <w:rFonts w:ascii="PT Astra Serif" w:hAnsi="PT Astra Serif"/>
          <w:sz w:val="26"/>
          <w:szCs w:val="26"/>
        </w:rPr>
        <w:t xml:space="preserve"> </w:t>
      </w:r>
      <w:r w:rsidR="00DC48C3" w:rsidRPr="00BE217A">
        <w:rPr>
          <w:rFonts w:ascii="PT Astra Serif" w:hAnsi="PT Astra Serif"/>
          <w:sz w:val="26"/>
          <w:szCs w:val="26"/>
        </w:rPr>
        <w:t>С</w:t>
      </w:r>
      <w:r w:rsidRPr="00BE217A">
        <w:rPr>
          <w:rFonts w:ascii="PT Astra Serif" w:hAnsi="PT Astra Serif"/>
          <w:sz w:val="26"/>
          <w:szCs w:val="26"/>
        </w:rPr>
        <w:t>ОО</w:t>
      </w:r>
      <w:r w:rsidR="00723934" w:rsidRPr="00BE217A">
        <w:rPr>
          <w:rFonts w:ascii="PT Astra Serif" w:hAnsi="PT Astra Serif"/>
          <w:sz w:val="26"/>
          <w:szCs w:val="26"/>
        </w:rPr>
        <w:t>.</w:t>
      </w:r>
    </w:p>
    <w:p w:rsidR="00723934" w:rsidRPr="00BE217A" w:rsidRDefault="00723934" w:rsidP="001E6CAE">
      <w:pPr>
        <w:spacing w:before="100" w:beforeAutospacing="1" w:after="100" w:afterAutospacing="1" w:line="360" w:lineRule="auto"/>
        <w:ind w:firstLine="778"/>
        <w:contextualSpacing/>
        <w:jc w:val="both"/>
        <w:rPr>
          <w:rFonts w:ascii="PT Astra Serif" w:hAnsi="PT Astra Serif"/>
          <w:sz w:val="26"/>
          <w:szCs w:val="26"/>
        </w:rPr>
      </w:pPr>
      <w:r w:rsidRPr="00BE217A">
        <w:rPr>
          <w:rFonts w:ascii="PT Astra Serif" w:hAnsi="PT Astra Serif"/>
          <w:sz w:val="26"/>
          <w:szCs w:val="26"/>
        </w:rPr>
        <w:t>Согласно ч.6.3. ст.6 273-ФЗ, при разработке основной образовательной программы общеобразовательные организации</w:t>
      </w:r>
      <w:r w:rsidR="00C55344" w:rsidRPr="00BE217A">
        <w:rPr>
          <w:rFonts w:ascii="PT Astra Serif" w:hAnsi="PT Astra Serif"/>
          <w:sz w:val="26"/>
          <w:szCs w:val="26"/>
        </w:rPr>
        <w:t xml:space="preserve"> </w:t>
      </w:r>
      <w:r w:rsidRPr="00BE217A">
        <w:rPr>
          <w:rFonts w:ascii="PT Astra Serif" w:hAnsi="PT Astra Serif"/>
          <w:sz w:val="26"/>
          <w:szCs w:val="26"/>
        </w:rPr>
        <w:t xml:space="preserve">предусматривают непосредственное применение при реализации обязательной части образовательной программы </w:t>
      </w:r>
      <w:r w:rsidR="00DC48C3" w:rsidRPr="00BE217A">
        <w:rPr>
          <w:rFonts w:ascii="PT Astra Serif" w:hAnsi="PT Astra Serif"/>
          <w:sz w:val="26"/>
          <w:szCs w:val="26"/>
        </w:rPr>
        <w:t xml:space="preserve">среднего </w:t>
      </w:r>
      <w:r w:rsidRPr="00BE217A">
        <w:rPr>
          <w:rFonts w:ascii="PT Astra Serif" w:hAnsi="PT Astra Serif"/>
          <w:sz w:val="26"/>
          <w:szCs w:val="26"/>
        </w:rPr>
        <w:t xml:space="preserve">общего образования федеральных рабочих программ по учебным предметам </w:t>
      </w:r>
      <w:r w:rsidR="00637FF2" w:rsidRPr="00BE217A">
        <w:rPr>
          <w:rFonts w:ascii="PT Astra Serif" w:hAnsi="PT Astra Serif"/>
          <w:sz w:val="26"/>
          <w:szCs w:val="26"/>
        </w:rPr>
        <w:t>«Русский язык», «Литература», «История», «Обществознание», «География» и «Основы безопасности жизнедеятельности»</w:t>
      </w:r>
      <w:r w:rsidRPr="00BE217A">
        <w:rPr>
          <w:rFonts w:ascii="PT Astra Serif" w:hAnsi="PT Astra Serif"/>
          <w:sz w:val="26"/>
          <w:szCs w:val="26"/>
        </w:rPr>
        <w:t>.</w:t>
      </w:r>
      <w:r w:rsidR="00C55344" w:rsidRPr="00BE217A">
        <w:rPr>
          <w:rFonts w:ascii="PT Astra Serif" w:hAnsi="PT Astra Serif"/>
          <w:sz w:val="26"/>
          <w:szCs w:val="26"/>
        </w:rPr>
        <w:t xml:space="preserve"> Это требование в равной степени относится к программам 10-х и 11-х классов. Исключение составляет</w:t>
      </w:r>
      <w:r w:rsidR="00A76632" w:rsidRPr="00BE217A">
        <w:rPr>
          <w:rFonts w:ascii="PT Astra Serif" w:hAnsi="PT Astra Serif"/>
          <w:sz w:val="26"/>
          <w:szCs w:val="26"/>
        </w:rPr>
        <w:t xml:space="preserve"> следующая ситуация: </w:t>
      </w:r>
      <w:r w:rsidR="00C55344" w:rsidRPr="00BE217A">
        <w:rPr>
          <w:rFonts w:ascii="PT Astra Serif" w:hAnsi="PT Astra Serif"/>
          <w:sz w:val="26"/>
          <w:szCs w:val="26"/>
        </w:rPr>
        <w:t xml:space="preserve">если учебным планом 11-х классов в 2023-2024 уч. году не предусмотрено изучение географии, вносить учебный предмет </w:t>
      </w:r>
      <w:r w:rsidR="00A76632" w:rsidRPr="00BE217A">
        <w:rPr>
          <w:rFonts w:ascii="PT Astra Serif" w:hAnsi="PT Astra Serif"/>
          <w:sz w:val="26"/>
          <w:szCs w:val="26"/>
        </w:rPr>
        <w:t xml:space="preserve">в учебный план не нужно. </w:t>
      </w:r>
    </w:p>
    <w:p w:rsidR="00723934" w:rsidRPr="00BE217A" w:rsidRDefault="00723934" w:rsidP="00A76632">
      <w:pPr>
        <w:spacing w:before="100" w:beforeAutospacing="1" w:after="100" w:afterAutospacing="1" w:line="360" w:lineRule="auto"/>
        <w:ind w:firstLine="709"/>
        <w:contextualSpacing/>
        <w:jc w:val="both"/>
        <w:rPr>
          <w:rFonts w:ascii="PT Astra Serif" w:hAnsi="PT Astra Serif"/>
          <w:sz w:val="26"/>
          <w:szCs w:val="26"/>
        </w:rPr>
      </w:pPr>
      <w:r w:rsidRPr="00BE217A">
        <w:rPr>
          <w:rFonts w:ascii="PT Astra Serif" w:hAnsi="PT Astra Serif"/>
          <w:sz w:val="26"/>
          <w:szCs w:val="26"/>
        </w:rPr>
        <w:t>Общеобразовательная организация, руководствуясь 273-ФЗ, имеет возможность:</w:t>
      </w:r>
    </w:p>
    <w:p w:rsidR="00723934" w:rsidRPr="00BE217A" w:rsidRDefault="00723934" w:rsidP="00723934">
      <w:pPr>
        <w:numPr>
          <w:ilvl w:val="0"/>
          <w:numId w:val="2"/>
        </w:numPr>
        <w:spacing w:before="100" w:beforeAutospacing="1" w:after="100" w:afterAutospacing="1" w:line="360" w:lineRule="auto"/>
        <w:ind w:left="0" w:firstLine="709"/>
        <w:contextualSpacing/>
        <w:jc w:val="both"/>
        <w:rPr>
          <w:rFonts w:ascii="PT Astra Serif" w:hAnsi="PT Astra Serif"/>
          <w:sz w:val="26"/>
          <w:szCs w:val="26"/>
        </w:rPr>
      </w:pPr>
      <w:r w:rsidRPr="00BE217A">
        <w:rPr>
          <w:rFonts w:ascii="PT Astra Serif" w:hAnsi="PT Astra Serif"/>
          <w:sz w:val="26"/>
          <w:szCs w:val="26"/>
        </w:rPr>
        <w:t xml:space="preserve">при </w:t>
      </w:r>
      <w:r w:rsidR="00A76632" w:rsidRPr="00BE217A">
        <w:rPr>
          <w:rFonts w:ascii="PT Astra Serif" w:hAnsi="PT Astra Serif"/>
          <w:sz w:val="26"/>
          <w:szCs w:val="26"/>
        </w:rPr>
        <w:t>разработке общеобразовательной</w:t>
      </w:r>
      <w:r w:rsidRPr="00BE217A">
        <w:rPr>
          <w:rFonts w:ascii="PT Astra Serif" w:hAnsi="PT Astra Serif"/>
          <w:sz w:val="26"/>
          <w:szCs w:val="26"/>
        </w:rPr>
        <w:t xml:space="preserve"> программы вправе предусмотреть перераспределение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 (ч. 6.2 ст.12 ФЗ)</w:t>
      </w:r>
      <w:r w:rsidR="00A76632" w:rsidRPr="00BE217A">
        <w:rPr>
          <w:rFonts w:ascii="PT Astra Serif" w:hAnsi="PT Astra Serif"/>
          <w:sz w:val="26"/>
          <w:szCs w:val="26"/>
        </w:rPr>
        <w:t>. При этом содержание и планируемые результаты по учебным предметам, за счет которых произошло перераспределение, должны быть не ниже соответствующих содержания и планируемых результатов федеральных основных общеобразовательных программ (возможно, за счет переноса отдельных модулей учебного предмета во внеурочную деятельность, о чем должно быть прямое указание в рабочей программе учебного предмета)</w:t>
      </w:r>
      <w:r w:rsidR="00F34EFA">
        <w:rPr>
          <w:rFonts w:ascii="PT Astra Serif" w:hAnsi="PT Astra Serif"/>
          <w:sz w:val="26"/>
          <w:szCs w:val="26"/>
        </w:rPr>
        <w:t>;</w:t>
      </w:r>
      <w:r w:rsidR="00A76632" w:rsidRPr="00BE217A">
        <w:rPr>
          <w:rFonts w:ascii="PT Astra Serif" w:hAnsi="PT Astra Serif"/>
          <w:sz w:val="26"/>
          <w:szCs w:val="26"/>
        </w:rPr>
        <w:t xml:space="preserve">  </w:t>
      </w:r>
    </w:p>
    <w:p w:rsidR="00723934" w:rsidRPr="00BE217A" w:rsidRDefault="00723934" w:rsidP="00723934">
      <w:pPr>
        <w:numPr>
          <w:ilvl w:val="0"/>
          <w:numId w:val="2"/>
        </w:numPr>
        <w:spacing w:before="100" w:beforeAutospacing="1" w:after="100" w:afterAutospacing="1" w:line="360" w:lineRule="auto"/>
        <w:ind w:left="0" w:firstLine="709"/>
        <w:contextualSpacing/>
        <w:jc w:val="both"/>
        <w:rPr>
          <w:rFonts w:ascii="PT Astra Serif" w:hAnsi="PT Astra Serif"/>
          <w:sz w:val="26"/>
          <w:szCs w:val="26"/>
        </w:rPr>
      </w:pPr>
      <w:r w:rsidRPr="00BE217A">
        <w:rPr>
          <w:rFonts w:ascii="PT Astra Serif" w:hAnsi="PT Astra Serif"/>
          <w:sz w:val="26"/>
          <w:szCs w:val="26"/>
        </w:rPr>
        <w:t xml:space="preserve">непосредственно применять при реализации основных общеобразовательных программ федеральные основные общеобразовательные программы, а также предусмотреть применение федерального учебного плана, и (или) федерального календарного учебного графика, и (или) федеральные рабочие программы учебных предметов, курсов, дисциплин (модулей), не входящие в перечень </w:t>
      </w:r>
      <w:proofErr w:type="gramStart"/>
      <w:r w:rsidRPr="00BE217A">
        <w:rPr>
          <w:rFonts w:ascii="PT Astra Serif" w:hAnsi="PT Astra Serif"/>
          <w:sz w:val="26"/>
          <w:szCs w:val="26"/>
        </w:rPr>
        <w:t>ч</w:t>
      </w:r>
      <w:proofErr w:type="gramEnd"/>
      <w:r w:rsidRPr="00BE217A">
        <w:rPr>
          <w:rFonts w:ascii="PT Astra Serif" w:hAnsi="PT Astra Serif"/>
          <w:sz w:val="26"/>
          <w:szCs w:val="26"/>
        </w:rPr>
        <w:t xml:space="preserve">.6.3. ст. 273-ФЗ. В </w:t>
      </w:r>
      <w:proofErr w:type="gramStart"/>
      <w:r w:rsidRPr="00BE217A">
        <w:rPr>
          <w:rFonts w:ascii="PT Astra Serif" w:hAnsi="PT Astra Serif"/>
          <w:sz w:val="26"/>
          <w:szCs w:val="26"/>
        </w:rPr>
        <w:t>этом</w:t>
      </w:r>
      <w:proofErr w:type="gramEnd"/>
      <w:r w:rsidRPr="00BE217A">
        <w:rPr>
          <w:rFonts w:ascii="PT Astra Serif" w:hAnsi="PT Astra Serif"/>
          <w:sz w:val="26"/>
          <w:szCs w:val="26"/>
        </w:rPr>
        <w:t xml:space="preserve"> случае соответствующая учебно-методическая документация не разрабатывается (ч. 6.4 ст.12 ФЗ)</w:t>
      </w:r>
      <w:r w:rsidR="00F34EFA">
        <w:rPr>
          <w:rFonts w:ascii="PT Astra Serif" w:hAnsi="PT Astra Serif"/>
          <w:sz w:val="26"/>
          <w:szCs w:val="26"/>
        </w:rPr>
        <w:t>;</w:t>
      </w:r>
    </w:p>
    <w:p w:rsidR="00723934" w:rsidRPr="00BE217A" w:rsidRDefault="00723934" w:rsidP="00723934">
      <w:pPr>
        <w:numPr>
          <w:ilvl w:val="0"/>
          <w:numId w:val="2"/>
        </w:numPr>
        <w:spacing w:before="100" w:beforeAutospacing="1" w:after="100" w:afterAutospacing="1" w:line="360" w:lineRule="auto"/>
        <w:ind w:left="0" w:firstLine="608"/>
        <w:contextualSpacing/>
        <w:jc w:val="both"/>
        <w:rPr>
          <w:rFonts w:ascii="PT Astra Serif" w:hAnsi="PT Astra Serif"/>
          <w:sz w:val="26"/>
          <w:szCs w:val="26"/>
        </w:rPr>
      </w:pPr>
      <w:r w:rsidRPr="00BE217A">
        <w:rPr>
          <w:rFonts w:ascii="PT Astra Serif" w:hAnsi="PT Astra Serif"/>
          <w:sz w:val="26"/>
          <w:szCs w:val="26"/>
        </w:rPr>
        <w:t>реализовывать основные общеобразовательные программы, как самостоятельно, так и посредством сетевых форм их реализа</w:t>
      </w:r>
      <w:r w:rsidR="00F34EFA">
        <w:rPr>
          <w:rFonts w:ascii="PT Astra Serif" w:hAnsi="PT Astra Serif"/>
          <w:sz w:val="26"/>
          <w:szCs w:val="26"/>
        </w:rPr>
        <w:t>ции (</w:t>
      </w:r>
      <w:proofErr w:type="gramStart"/>
      <w:r w:rsidR="00F34EFA">
        <w:rPr>
          <w:rFonts w:ascii="PT Astra Serif" w:hAnsi="PT Astra Serif"/>
          <w:sz w:val="26"/>
          <w:szCs w:val="26"/>
        </w:rPr>
        <w:t>ч</w:t>
      </w:r>
      <w:proofErr w:type="gramEnd"/>
      <w:r w:rsidR="00F34EFA">
        <w:rPr>
          <w:rFonts w:ascii="PT Astra Serif" w:hAnsi="PT Astra Serif"/>
          <w:sz w:val="26"/>
          <w:szCs w:val="26"/>
        </w:rPr>
        <w:t>. 3 ст.13);</w:t>
      </w:r>
    </w:p>
    <w:p w:rsidR="00723934" w:rsidRPr="00BE217A" w:rsidRDefault="00723934" w:rsidP="00723934">
      <w:pPr>
        <w:pStyle w:val="a4"/>
        <w:numPr>
          <w:ilvl w:val="0"/>
          <w:numId w:val="2"/>
        </w:numPr>
        <w:spacing w:before="100" w:beforeAutospacing="1" w:after="100" w:afterAutospacing="1" w:line="360" w:lineRule="auto"/>
        <w:ind w:left="0" w:firstLine="750"/>
        <w:jc w:val="both"/>
        <w:rPr>
          <w:rFonts w:ascii="PT Astra Serif" w:hAnsi="PT Astra Serif"/>
          <w:sz w:val="26"/>
          <w:szCs w:val="26"/>
        </w:rPr>
      </w:pPr>
      <w:r w:rsidRPr="00BE217A">
        <w:rPr>
          <w:rFonts w:ascii="PT Astra Serif" w:hAnsi="PT Astra Serif"/>
          <w:sz w:val="26"/>
          <w:szCs w:val="26"/>
        </w:rPr>
        <w:t>использовать различные образовательные технологии, в том числе дистанционные образовательные т</w:t>
      </w:r>
      <w:r w:rsidR="00F34EFA">
        <w:rPr>
          <w:rFonts w:ascii="PT Astra Serif" w:hAnsi="PT Astra Serif"/>
          <w:sz w:val="26"/>
          <w:szCs w:val="26"/>
        </w:rPr>
        <w:t>ехнологии, электронное обучение</w:t>
      </w:r>
      <w:r w:rsidRPr="00BE217A">
        <w:rPr>
          <w:rFonts w:ascii="PT Astra Serif" w:hAnsi="PT Astra Serif"/>
          <w:sz w:val="26"/>
          <w:szCs w:val="26"/>
        </w:rPr>
        <w:t xml:space="preserve"> (</w:t>
      </w:r>
      <w:proofErr w:type="gramStart"/>
      <w:r w:rsidRPr="00BE217A">
        <w:rPr>
          <w:rFonts w:ascii="PT Astra Serif" w:hAnsi="PT Astra Serif"/>
          <w:sz w:val="26"/>
          <w:szCs w:val="26"/>
        </w:rPr>
        <w:t>ч</w:t>
      </w:r>
      <w:proofErr w:type="gramEnd"/>
      <w:r w:rsidRPr="00BE217A">
        <w:rPr>
          <w:rFonts w:ascii="PT Astra Serif" w:hAnsi="PT Astra Serif"/>
          <w:sz w:val="26"/>
          <w:szCs w:val="26"/>
        </w:rPr>
        <w:t>. 2 ст.13)</w:t>
      </w:r>
      <w:r w:rsidR="00F34EFA">
        <w:rPr>
          <w:rFonts w:ascii="PT Astra Serif" w:hAnsi="PT Astra Serif"/>
          <w:sz w:val="26"/>
          <w:szCs w:val="26"/>
        </w:rPr>
        <w:t>;</w:t>
      </w:r>
    </w:p>
    <w:p w:rsidR="00723934" w:rsidRPr="00BE217A" w:rsidRDefault="00723934" w:rsidP="00723934">
      <w:pPr>
        <w:numPr>
          <w:ilvl w:val="0"/>
          <w:numId w:val="2"/>
        </w:numPr>
        <w:spacing w:before="100" w:beforeAutospacing="1" w:after="100" w:afterAutospacing="1" w:line="360" w:lineRule="auto"/>
        <w:ind w:left="0" w:firstLine="709"/>
        <w:contextualSpacing/>
        <w:jc w:val="both"/>
        <w:rPr>
          <w:rFonts w:ascii="PT Astra Serif" w:hAnsi="PT Astra Serif"/>
          <w:sz w:val="26"/>
          <w:szCs w:val="26"/>
        </w:rPr>
      </w:pPr>
      <w:r w:rsidRPr="00BE217A">
        <w:rPr>
          <w:rFonts w:ascii="PT Astra Serif" w:hAnsi="PT Astra Serif"/>
          <w:sz w:val="26"/>
          <w:szCs w:val="26"/>
        </w:rPr>
        <w:t>определять содержание образования, осуществлять выбор образовательных технологий, а также выбор учебно-методического обеспечения, если иное не установл</w:t>
      </w:r>
      <w:r w:rsidR="00F34EFA">
        <w:rPr>
          <w:rFonts w:ascii="PT Astra Serif" w:hAnsi="PT Astra Serif"/>
          <w:sz w:val="26"/>
          <w:szCs w:val="26"/>
        </w:rPr>
        <w:t>ено Федеральным законом (ст.28);</w:t>
      </w:r>
    </w:p>
    <w:p w:rsidR="00723934" w:rsidRPr="00BE217A" w:rsidRDefault="00723934" w:rsidP="00723934">
      <w:pPr>
        <w:numPr>
          <w:ilvl w:val="0"/>
          <w:numId w:val="2"/>
        </w:numPr>
        <w:spacing w:before="100" w:beforeAutospacing="1" w:after="100" w:afterAutospacing="1" w:line="360" w:lineRule="auto"/>
        <w:ind w:left="0" w:firstLine="710"/>
        <w:contextualSpacing/>
        <w:jc w:val="both"/>
        <w:rPr>
          <w:rFonts w:ascii="PT Astra Serif" w:hAnsi="PT Astra Serif"/>
          <w:sz w:val="26"/>
          <w:szCs w:val="26"/>
        </w:rPr>
      </w:pPr>
      <w:r w:rsidRPr="00BE217A">
        <w:rPr>
          <w:rFonts w:ascii="PT Astra Serif" w:hAnsi="PT Astra Serif"/>
          <w:sz w:val="26"/>
          <w:szCs w:val="26"/>
        </w:rPr>
        <w:t>применять форму организации образовательной деятельности, основанную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w:t>
      </w:r>
      <w:proofErr w:type="gramStart"/>
      <w:r w:rsidRPr="00BE217A">
        <w:rPr>
          <w:rFonts w:ascii="PT Astra Serif" w:hAnsi="PT Astra Serif"/>
          <w:sz w:val="26"/>
          <w:szCs w:val="26"/>
        </w:rPr>
        <w:t>ч</w:t>
      </w:r>
      <w:proofErr w:type="gramEnd"/>
      <w:r w:rsidRPr="00BE217A">
        <w:rPr>
          <w:rFonts w:ascii="PT Astra Serif" w:hAnsi="PT Astra Serif"/>
          <w:sz w:val="26"/>
          <w:szCs w:val="26"/>
        </w:rPr>
        <w:t>. 3 ст.13)</w:t>
      </w:r>
      <w:r w:rsidR="00F34EFA">
        <w:rPr>
          <w:rFonts w:ascii="PT Astra Serif" w:hAnsi="PT Astra Serif"/>
          <w:sz w:val="26"/>
          <w:szCs w:val="26"/>
        </w:rPr>
        <w:t>;</w:t>
      </w:r>
    </w:p>
    <w:p w:rsidR="00723934" w:rsidRPr="00BE217A" w:rsidRDefault="00F34EFA" w:rsidP="00723934">
      <w:pPr>
        <w:spacing w:before="100" w:beforeAutospacing="1" w:after="100" w:afterAutospacing="1" w:line="360" w:lineRule="auto"/>
        <w:ind w:firstLine="710"/>
        <w:contextualSpacing/>
        <w:jc w:val="both"/>
        <w:rPr>
          <w:rFonts w:ascii="PT Astra Serif" w:hAnsi="PT Astra Serif"/>
          <w:sz w:val="26"/>
          <w:szCs w:val="26"/>
        </w:rPr>
      </w:pPr>
      <w:r>
        <w:rPr>
          <w:rFonts w:ascii="PT Astra Serif" w:hAnsi="PT Astra Serif"/>
          <w:sz w:val="26"/>
          <w:szCs w:val="26"/>
        </w:rPr>
        <w:t>3</w:t>
      </w:r>
      <w:r w:rsidR="00723934" w:rsidRPr="00BE217A">
        <w:rPr>
          <w:rFonts w:ascii="PT Astra Serif" w:hAnsi="PT Astra Serif"/>
          <w:sz w:val="26"/>
          <w:szCs w:val="26"/>
        </w:rPr>
        <w:t>) использовать ресурсы нескольких организаций, осуществляющих образовательную деятельность, включая иностранные, а также при необходимости - ресурсы иных организаций (научных организаций, медицинских организаций, организаций культуры, физкультурно-спортивных и иных организаций, обладающих ресурсами, необходимыми для осуществления образовательной деятельности по соответствующей образовательной программе) в сетевой форме (</w:t>
      </w:r>
      <w:proofErr w:type="gramStart"/>
      <w:r w:rsidR="00723934" w:rsidRPr="00BE217A">
        <w:rPr>
          <w:rFonts w:ascii="PT Astra Serif" w:hAnsi="PT Astra Serif"/>
          <w:sz w:val="26"/>
          <w:szCs w:val="26"/>
        </w:rPr>
        <w:t>ч</w:t>
      </w:r>
      <w:proofErr w:type="gramEnd"/>
      <w:r w:rsidR="00723934" w:rsidRPr="00BE217A">
        <w:rPr>
          <w:rFonts w:ascii="PT Astra Serif" w:hAnsi="PT Astra Serif"/>
          <w:sz w:val="26"/>
          <w:szCs w:val="26"/>
        </w:rPr>
        <w:t>. 1 ст. 15);</w:t>
      </w:r>
    </w:p>
    <w:p w:rsidR="002C659E" w:rsidRPr="00BE217A" w:rsidRDefault="002C659E" w:rsidP="002C659E">
      <w:pPr>
        <w:numPr>
          <w:ilvl w:val="0"/>
          <w:numId w:val="3"/>
        </w:num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основывать организацию образовательной деятельности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 (п.17 ФГОС СОО):</w:t>
      </w:r>
    </w:p>
    <w:p w:rsidR="00723934" w:rsidRPr="00BE217A" w:rsidRDefault="002C659E" w:rsidP="002C659E">
      <w:pPr>
        <w:spacing w:before="100" w:beforeAutospacing="1" w:after="100" w:afterAutospacing="1" w:line="360" w:lineRule="auto"/>
        <w:ind w:left="811"/>
        <w:contextualSpacing/>
        <w:jc w:val="both"/>
        <w:rPr>
          <w:rFonts w:ascii="PT Astra Serif" w:hAnsi="PT Astra Serif"/>
          <w:sz w:val="26"/>
          <w:szCs w:val="26"/>
        </w:rPr>
      </w:pPr>
      <w:r w:rsidRPr="00BE217A">
        <w:rPr>
          <w:rFonts w:ascii="PT Astra Serif" w:hAnsi="PT Astra Serif"/>
          <w:sz w:val="26"/>
          <w:szCs w:val="26"/>
        </w:rPr>
        <w:t xml:space="preserve">- </w:t>
      </w:r>
      <w:r w:rsidR="00723934" w:rsidRPr="00BE217A">
        <w:rPr>
          <w:rFonts w:ascii="PT Astra Serif" w:hAnsi="PT Astra Serif"/>
          <w:sz w:val="26"/>
          <w:szCs w:val="26"/>
        </w:rPr>
        <w:t>разрабатывать разные учебные планы в отношении</w:t>
      </w:r>
      <w:r w:rsidR="00F34EFA">
        <w:rPr>
          <w:rFonts w:ascii="PT Astra Serif" w:hAnsi="PT Astra Serif"/>
          <w:sz w:val="26"/>
          <w:szCs w:val="26"/>
        </w:rPr>
        <w:t xml:space="preserve"> различных классов, в том числе</w:t>
      </w:r>
      <w:r w:rsidR="00723934" w:rsidRPr="00BE217A">
        <w:rPr>
          <w:rFonts w:ascii="PT Astra Serif" w:hAnsi="PT Astra Serif"/>
          <w:sz w:val="26"/>
          <w:szCs w:val="26"/>
        </w:rPr>
        <w:t xml:space="preserve"> в одной параллели;</w:t>
      </w:r>
    </w:p>
    <w:p w:rsidR="00723934" w:rsidRPr="00BE217A" w:rsidRDefault="002C659E" w:rsidP="002C659E">
      <w:pPr>
        <w:spacing w:before="100" w:beforeAutospacing="1" w:after="100" w:afterAutospacing="1" w:line="360" w:lineRule="auto"/>
        <w:ind w:left="710"/>
        <w:contextualSpacing/>
        <w:jc w:val="both"/>
        <w:rPr>
          <w:rFonts w:ascii="PT Astra Serif" w:hAnsi="PT Astra Serif"/>
          <w:sz w:val="26"/>
          <w:szCs w:val="26"/>
        </w:rPr>
      </w:pPr>
      <w:r w:rsidRPr="00BE217A">
        <w:rPr>
          <w:rFonts w:ascii="PT Astra Serif" w:hAnsi="PT Astra Serif"/>
          <w:sz w:val="26"/>
          <w:szCs w:val="26"/>
        </w:rPr>
        <w:t xml:space="preserve">- </w:t>
      </w:r>
      <w:r w:rsidR="00723934" w:rsidRPr="00BE217A">
        <w:rPr>
          <w:rFonts w:ascii="PT Astra Serif" w:hAnsi="PT Astra Serif"/>
          <w:sz w:val="26"/>
          <w:szCs w:val="26"/>
        </w:rPr>
        <w:t>разрабатывать индивидуальные учебные планы и распределять объем нагрузки в зависимости от продолжительности обучения, числа учебных недель в году.</w:t>
      </w:r>
    </w:p>
    <w:p w:rsidR="00DE3EF1" w:rsidRPr="00BE217A" w:rsidRDefault="00DE3EF1" w:rsidP="00DE3EF1">
      <w:pPr>
        <w:spacing w:before="100" w:beforeAutospacing="1" w:after="100" w:afterAutospacing="1" w:line="360" w:lineRule="auto"/>
        <w:ind w:firstLine="720"/>
        <w:contextualSpacing/>
        <w:jc w:val="both"/>
        <w:rPr>
          <w:rFonts w:ascii="PT Astra Serif" w:hAnsi="PT Astra Serif"/>
          <w:sz w:val="26"/>
          <w:szCs w:val="26"/>
        </w:rPr>
      </w:pPr>
      <w:r w:rsidRPr="00BE217A">
        <w:rPr>
          <w:rFonts w:ascii="PT Astra Serif" w:hAnsi="PT Astra Serif"/>
          <w:sz w:val="26"/>
          <w:szCs w:val="26"/>
        </w:rPr>
        <w:t>Обращаем внимание, что ФГОС СОО предусматривает описание в ООП СОО системы условий реализации основной образовательной программы (далее - система условий), которая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Система условий должна учитывать организационную структуру организации, осуществляющей образовательную деятельность, а также ее взаимодействие с другими субъектами образовательной политики.</w:t>
      </w:r>
    </w:p>
    <w:p w:rsidR="002C659E" w:rsidRPr="00BE217A" w:rsidRDefault="001E4DF2" w:rsidP="002C659E">
      <w:pPr>
        <w:spacing w:before="100" w:beforeAutospacing="1" w:after="100" w:afterAutospacing="1" w:line="360" w:lineRule="auto"/>
        <w:ind w:firstLine="720"/>
        <w:contextualSpacing/>
        <w:jc w:val="both"/>
        <w:rPr>
          <w:rFonts w:ascii="PT Astra Serif" w:hAnsi="PT Astra Serif"/>
          <w:sz w:val="26"/>
          <w:szCs w:val="26"/>
        </w:rPr>
      </w:pPr>
      <w:r w:rsidRPr="00BE217A">
        <w:rPr>
          <w:rFonts w:ascii="PT Astra Serif" w:hAnsi="PT Astra Serif"/>
          <w:sz w:val="26"/>
          <w:szCs w:val="26"/>
        </w:rPr>
        <w:t xml:space="preserve">Организация должна предоставлять </w:t>
      </w:r>
      <w:r w:rsidR="002C659E" w:rsidRPr="00BE217A">
        <w:rPr>
          <w:rFonts w:ascii="PT Astra Serif" w:hAnsi="PT Astra Serif"/>
          <w:sz w:val="26"/>
          <w:szCs w:val="26"/>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(п. 27 ФГОС СОО).</w:t>
      </w:r>
    </w:p>
    <w:p w:rsidR="0003080F" w:rsidRPr="00D03DBF" w:rsidRDefault="0003080F" w:rsidP="0003080F">
      <w:pPr>
        <w:pStyle w:val="a4"/>
        <w:numPr>
          <w:ilvl w:val="0"/>
          <w:numId w:val="4"/>
        </w:numPr>
        <w:spacing w:before="100" w:beforeAutospacing="1" w:after="100" w:afterAutospacing="1" w:line="360" w:lineRule="auto"/>
        <w:jc w:val="both"/>
        <w:rPr>
          <w:rFonts w:ascii="Times New Roman" w:eastAsia="Times New Roman" w:hAnsi="Times New Roman" w:cs="Times New Roman"/>
          <w:b/>
          <w:color w:val="000000"/>
          <w:sz w:val="26"/>
          <w:szCs w:val="26"/>
          <w:lang w:eastAsia="ru-RU"/>
        </w:rPr>
      </w:pPr>
      <w:r w:rsidRPr="00D03DBF">
        <w:rPr>
          <w:rFonts w:ascii="Times New Roman" w:eastAsia="Times New Roman" w:hAnsi="Times New Roman" w:cs="Times New Roman"/>
          <w:b/>
          <w:color w:val="000000"/>
          <w:sz w:val="26"/>
          <w:szCs w:val="26"/>
          <w:lang w:eastAsia="ru-RU"/>
        </w:rPr>
        <w:t>Требования к разработке учебных планов</w:t>
      </w:r>
    </w:p>
    <w:p w:rsidR="00B72045" w:rsidRPr="00BE217A" w:rsidRDefault="0003080F"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Целью обновления ФГОС СОО является организация единства образовательного пространства на территории РФ (п. 4 ч. 1 ст. З Закона № 273-ФЗ). Основным инструментом организации единства образовательного пространства является учебный план - обязательная часть организационного раздела основной образовательной программы соответствующего уровня общего образования (ч. 22 ст. 2 Закона № 273-ФЗ). Учебный план общеобразовательной организации документ, который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Федеральным законом об образовании, формы промежуточной аттестации обучающихся.</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Учебный план ООП СОО формируется с учетом профиля получаемой специальности за счет введения профильных предметов, соответствующих по содержанию, целям и задачам, требованиям планируемых результатов.</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Учебные планы обеспечивают преподавание и изучение государственного языка Российской Федерации, возможность преподавания и изучения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 xml:space="preserve">Учебный план обеспечивает реализацию требований Стандарта, определяет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w:t>
      </w:r>
      <w:hyperlink r:id="rId16" w:history="1">
        <w:r w:rsidRPr="00824C84">
          <w:rPr>
            <w:rFonts w:ascii="PT Astra Serif" w:hAnsi="PT Astra Serif"/>
            <w:sz w:val="26"/>
            <w:szCs w:val="26"/>
          </w:rPr>
          <w:t>нормативами</w:t>
        </w:r>
      </w:hyperlink>
      <w:r w:rsidRPr="00BE217A">
        <w:rPr>
          <w:rFonts w:ascii="PT Astra Serif" w:hAnsi="PT Astra Serif"/>
          <w:sz w:val="26"/>
          <w:szCs w:val="26"/>
        </w:rPr>
        <w:t xml:space="preserve"> и Санитарно-эпидемиологическими </w:t>
      </w:r>
      <w:hyperlink r:id="rId17" w:history="1">
        <w:r w:rsidRPr="00824C84">
          <w:rPr>
            <w:rFonts w:ascii="PT Astra Serif" w:hAnsi="PT Astra Serif"/>
            <w:sz w:val="26"/>
            <w:szCs w:val="26"/>
          </w:rPr>
          <w:t>требованиями</w:t>
        </w:r>
      </w:hyperlink>
      <w:r w:rsidRPr="00BE217A">
        <w:rPr>
          <w:rFonts w:ascii="PT Astra Serif" w:hAnsi="PT Astra Serif"/>
          <w:sz w:val="26"/>
          <w:szCs w:val="26"/>
        </w:rPr>
        <w:t>, перечень учебных предметов, учебных курсов, учебных модулей.</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Количество учебных занятий за 2 года на одного обучающегося - не менее 2170 часов и не более 2516 часов (не более 37 часов в неделю).</w:t>
      </w:r>
    </w:p>
    <w:p w:rsidR="00B4117B" w:rsidRPr="00BE217A" w:rsidRDefault="00B4117B" w:rsidP="00B4117B">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Также при определении аудиторной нагрузки обучающихся общеобразовательных организаций в недельном учебном плане рекомендуем учитывать следующие рекомендации Министерства просвещения РФ (письмо Минпросвещения России от 17.12.2021 N03-2161 «О направлении методических рекомендаций (вместе с Основными требованиями и рекомендациями к составлению расписания для обучающихся начального общего образования, Основными требованиями и рекомендациями к составлению расписания для обучающихся основного общего и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823"/>
        <w:gridCol w:w="2596"/>
        <w:gridCol w:w="380"/>
        <w:gridCol w:w="2267"/>
      </w:tblGrid>
      <w:tr w:rsidR="00B4117B" w:rsidRPr="00BE217A" w:rsidTr="00B4117B">
        <w:tc>
          <w:tcPr>
            <w:tcW w:w="3823" w:type="dxa"/>
            <w:vMerge w:val="restart"/>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Показатель</w:t>
            </w:r>
          </w:p>
        </w:tc>
        <w:tc>
          <w:tcPr>
            <w:tcW w:w="5243" w:type="dxa"/>
            <w:gridSpan w:val="3"/>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Класс</w:t>
            </w:r>
          </w:p>
        </w:tc>
      </w:tr>
      <w:tr w:rsidR="00B4117B" w:rsidRPr="00BE217A" w:rsidTr="00B4117B">
        <w:tc>
          <w:tcPr>
            <w:tcW w:w="3823" w:type="dxa"/>
            <w:vMerge/>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p>
        </w:tc>
        <w:tc>
          <w:tcPr>
            <w:tcW w:w="2976" w:type="dxa"/>
            <w:gridSpan w:val="2"/>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10</w:t>
            </w:r>
          </w:p>
        </w:tc>
        <w:tc>
          <w:tcPr>
            <w:tcW w:w="2267" w:type="dxa"/>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11</w:t>
            </w:r>
          </w:p>
        </w:tc>
      </w:tr>
      <w:tr w:rsidR="00B4117B" w:rsidRPr="00BE217A" w:rsidTr="00B4117B">
        <w:tc>
          <w:tcPr>
            <w:tcW w:w="3823" w:type="dxa"/>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r w:rsidRPr="00BE217A">
              <w:rPr>
                <w:rFonts w:ascii="PT Astra Serif" w:hAnsi="PT Astra Serif"/>
                <w:sz w:val="26"/>
                <w:szCs w:val="26"/>
              </w:rPr>
              <w:t>Смена обучения</w:t>
            </w:r>
          </w:p>
        </w:tc>
        <w:tc>
          <w:tcPr>
            <w:tcW w:w="2976" w:type="dxa"/>
            <w:gridSpan w:val="2"/>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p>
        </w:tc>
        <w:tc>
          <w:tcPr>
            <w:tcW w:w="2267" w:type="dxa"/>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Только 1-я смена</w:t>
            </w:r>
          </w:p>
        </w:tc>
      </w:tr>
      <w:tr w:rsidR="00B4117B" w:rsidRPr="00BE217A" w:rsidTr="00B4117B">
        <w:tc>
          <w:tcPr>
            <w:tcW w:w="3823" w:type="dxa"/>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r w:rsidRPr="00BE217A">
              <w:rPr>
                <w:rFonts w:ascii="PT Astra Serif" w:hAnsi="PT Astra Serif"/>
                <w:sz w:val="26"/>
                <w:szCs w:val="26"/>
              </w:rPr>
              <w:t>Максимально допустимая аудиторная недельная нагрузка (в академических часах) при 6-ти дневной неделе</w:t>
            </w:r>
          </w:p>
        </w:tc>
        <w:tc>
          <w:tcPr>
            <w:tcW w:w="2976" w:type="dxa"/>
            <w:gridSpan w:val="2"/>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37</w:t>
            </w:r>
          </w:p>
        </w:tc>
        <w:tc>
          <w:tcPr>
            <w:tcW w:w="2267" w:type="dxa"/>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37</w:t>
            </w:r>
          </w:p>
        </w:tc>
      </w:tr>
      <w:tr w:rsidR="00B4117B" w:rsidRPr="00BE217A" w:rsidTr="00B4117B">
        <w:tc>
          <w:tcPr>
            <w:tcW w:w="3823" w:type="dxa"/>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r w:rsidRPr="00BE217A">
              <w:rPr>
                <w:rFonts w:ascii="PT Astra Serif" w:hAnsi="PT Astra Serif"/>
                <w:sz w:val="26"/>
                <w:szCs w:val="26"/>
              </w:rPr>
              <w:t>Максимально допустимая аудиторная недельная нагрузка (в академических часах) при 5-ти дневной неделе</w:t>
            </w:r>
          </w:p>
        </w:tc>
        <w:tc>
          <w:tcPr>
            <w:tcW w:w="2976" w:type="dxa"/>
            <w:gridSpan w:val="2"/>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34</w:t>
            </w:r>
          </w:p>
        </w:tc>
        <w:tc>
          <w:tcPr>
            <w:tcW w:w="2267" w:type="dxa"/>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34</w:t>
            </w:r>
          </w:p>
        </w:tc>
      </w:tr>
      <w:tr w:rsidR="00B4117B" w:rsidRPr="00BE217A" w:rsidTr="00B4117B">
        <w:tc>
          <w:tcPr>
            <w:tcW w:w="3823" w:type="dxa"/>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r w:rsidRPr="00BE217A">
              <w:rPr>
                <w:rFonts w:ascii="PT Astra Serif" w:hAnsi="PT Astra Serif"/>
                <w:sz w:val="26"/>
                <w:szCs w:val="26"/>
              </w:rPr>
              <w:t>Максимально допустимый недельный объем нагрузки внеурочной деятельности (в академических часах)</w:t>
            </w:r>
          </w:p>
        </w:tc>
        <w:tc>
          <w:tcPr>
            <w:tcW w:w="2976" w:type="dxa"/>
            <w:gridSpan w:val="2"/>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10</w:t>
            </w:r>
          </w:p>
        </w:tc>
        <w:tc>
          <w:tcPr>
            <w:tcW w:w="2267" w:type="dxa"/>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10</w:t>
            </w:r>
          </w:p>
        </w:tc>
      </w:tr>
      <w:tr w:rsidR="00B4117B" w:rsidRPr="00BE217A" w:rsidTr="00B4117B">
        <w:tc>
          <w:tcPr>
            <w:tcW w:w="3823" w:type="dxa"/>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r w:rsidRPr="00BE217A">
              <w:rPr>
                <w:rFonts w:ascii="PT Astra Serif" w:hAnsi="PT Astra Serif"/>
                <w:sz w:val="26"/>
                <w:szCs w:val="26"/>
              </w:rPr>
              <w:t>Объем максимально допустимой аудиторной нагрузки в течение дня (в академических часах)</w:t>
            </w:r>
          </w:p>
        </w:tc>
        <w:tc>
          <w:tcPr>
            <w:tcW w:w="2976" w:type="dxa"/>
            <w:gridSpan w:val="2"/>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не более 7 уроков</w:t>
            </w:r>
          </w:p>
        </w:tc>
        <w:tc>
          <w:tcPr>
            <w:tcW w:w="2267" w:type="dxa"/>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не более 7 уроков</w:t>
            </w:r>
          </w:p>
        </w:tc>
      </w:tr>
      <w:tr w:rsidR="00B4117B" w:rsidRPr="00BE217A" w:rsidTr="00B4117B">
        <w:tc>
          <w:tcPr>
            <w:tcW w:w="3823" w:type="dxa"/>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r w:rsidRPr="00BE217A">
              <w:rPr>
                <w:rFonts w:ascii="PT Astra Serif" w:hAnsi="PT Astra Serif"/>
                <w:sz w:val="26"/>
                <w:szCs w:val="26"/>
              </w:rPr>
              <w:t>Общий объем нагрузки в течение дня (в академических часах)</w:t>
            </w:r>
          </w:p>
        </w:tc>
        <w:tc>
          <w:tcPr>
            <w:tcW w:w="2976" w:type="dxa"/>
            <w:gridSpan w:val="2"/>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не более 7 уроков</w:t>
            </w:r>
          </w:p>
        </w:tc>
        <w:tc>
          <w:tcPr>
            <w:tcW w:w="2267" w:type="dxa"/>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не более 7 уроков</w:t>
            </w:r>
          </w:p>
        </w:tc>
      </w:tr>
      <w:tr w:rsidR="00B4117B" w:rsidRPr="00BE217A" w:rsidTr="00B4117B">
        <w:tc>
          <w:tcPr>
            <w:tcW w:w="3823" w:type="dxa"/>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r w:rsidRPr="00BE217A">
              <w:rPr>
                <w:rFonts w:ascii="PT Astra Serif" w:hAnsi="PT Astra Serif"/>
                <w:sz w:val="26"/>
                <w:szCs w:val="26"/>
              </w:rPr>
              <w:t>Дневное расписание уроков (трудность предметов)</w:t>
            </w:r>
          </w:p>
        </w:tc>
        <w:tc>
          <w:tcPr>
            <w:tcW w:w="2976" w:type="dxa"/>
            <w:gridSpan w:val="2"/>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основные предметы проводятся на 2, 3,4 уроках</w:t>
            </w:r>
          </w:p>
        </w:tc>
        <w:tc>
          <w:tcPr>
            <w:tcW w:w="2267" w:type="dxa"/>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основные предметы проводятся на 2, 3, 4 уроках</w:t>
            </w:r>
          </w:p>
        </w:tc>
      </w:tr>
      <w:tr w:rsidR="00B4117B" w:rsidRPr="00BE217A" w:rsidTr="00B4117B">
        <w:tc>
          <w:tcPr>
            <w:tcW w:w="3823" w:type="dxa"/>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r w:rsidRPr="00BE217A">
              <w:rPr>
                <w:rFonts w:ascii="PT Astra Serif" w:hAnsi="PT Astra Serif"/>
                <w:sz w:val="26"/>
                <w:szCs w:val="26"/>
              </w:rPr>
              <w:t>Недельное расписание уроков (трудность предметов)</w:t>
            </w:r>
          </w:p>
        </w:tc>
        <w:tc>
          <w:tcPr>
            <w:tcW w:w="5243" w:type="dxa"/>
            <w:gridSpan w:val="3"/>
          </w:tcPr>
          <w:p w:rsidR="00B4117B" w:rsidRPr="00BE217A" w:rsidRDefault="00B4117B" w:rsidP="00992CF2">
            <w:pPr>
              <w:widowControl w:val="0"/>
              <w:autoSpaceDE w:val="0"/>
              <w:autoSpaceDN w:val="0"/>
              <w:spacing w:after="0" w:line="240" w:lineRule="auto"/>
              <w:contextualSpacing/>
              <w:jc w:val="both"/>
              <w:rPr>
                <w:rFonts w:ascii="PT Astra Serif" w:hAnsi="PT Astra Serif"/>
                <w:sz w:val="26"/>
                <w:szCs w:val="26"/>
              </w:rPr>
            </w:pPr>
            <w:r w:rsidRPr="00BE217A">
              <w:rPr>
                <w:rFonts w:ascii="PT Astra Serif" w:hAnsi="PT Astra Serif"/>
                <w:sz w:val="26"/>
                <w:szCs w:val="26"/>
              </w:rPr>
              <w:t>Наибольшее количество баллов за день по сумме всех предметов должно приходиться на вторник и (или) среду.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tc>
      </w:tr>
      <w:tr w:rsidR="00B4117B" w:rsidRPr="00BE217A" w:rsidTr="00B4117B">
        <w:tc>
          <w:tcPr>
            <w:tcW w:w="3823" w:type="dxa"/>
          </w:tcPr>
          <w:p w:rsidR="00B4117B" w:rsidRPr="00BE217A" w:rsidRDefault="00B4117B" w:rsidP="00992CF2">
            <w:pPr>
              <w:widowControl w:val="0"/>
              <w:autoSpaceDE w:val="0"/>
              <w:autoSpaceDN w:val="0"/>
              <w:spacing w:after="0" w:line="240" w:lineRule="auto"/>
              <w:contextualSpacing/>
              <w:rPr>
                <w:rFonts w:ascii="PT Astra Serif" w:hAnsi="PT Astra Serif"/>
                <w:sz w:val="26"/>
                <w:szCs w:val="26"/>
              </w:rPr>
            </w:pPr>
            <w:r w:rsidRPr="00BE217A">
              <w:rPr>
                <w:rFonts w:ascii="PT Astra Serif" w:hAnsi="PT Astra Serif"/>
                <w:sz w:val="26"/>
                <w:szCs w:val="26"/>
              </w:rPr>
              <w:t>Чередование разных видов деятельности</w:t>
            </w:r>
          </w:p>
        </w:tc>
        <w:tc>
          <w:tcPr>
            <w:tcW w:w="2596" w:type="dxa"/>
          </w:tcPr>
          <w:p w:rsidR="00B4117B" w:rsidRPr="00BE217A" w:rsidRDefault="00B4117B" w:rsidP="00992CF2">
            <w:pPr>
              <w:widowControl w:val="0"/>
              <w:autoSpaceDE w:val="0"/>
              <w:autoSpaceDN w:val="0"/>
              <w:spacing w:after="0" w:line="240" w:lineRule="auto"/>
              <w:contextualSpacing/>
              <w:jc w:val="both"/>
              <w:rPr>
                <w:rFonts w:ascii="PT Astra Serif" w:hAnsi="PT Astra Serif"/>
                <w:sz w:val="26"/>
                <w:szCs w:val="26"/>
              </w:rPr>
            </w:pPr>
            <w:r w:rsidRPr="00BE217A">
              <w:rPr>
                <w:rFonts w:ascii="PT Astra Serif" w:hAnsi="PT Astra Serif"/>
                <w:sz w:val="26"/>
                <w:szCs w:val="26"/>
              </w:rPr>
              <w:t>Основные предметы (математика, русский и иностранный язык, природоведение, информатика) чередовать с уроками музыки, изобразительного искусства, труда, физической культуры</w:t>
            </w:r>
          </w:p>
        </w:tc>
        <w:tc>
          <w:tcPr>
            <w:tcW w:w="2647" w:type="dxa"/>
            <w:gridSpan w:val="2"/>
          </w:tcPr>
          <w:p w:rsidR="00B4117B" w:rsidRPr="00BE217A" w:rsidRDefault="00B4117B" w:rsidP="00992CF2">
            <w:pPr>
              <w:widowControl w:val="0"/>
              <w:autoSpaceDE w:val="0"/>
              <w:autoSpaceDN w:val="0"/>
              <w:spacing w:after="0" w:line="240" w:lineRule="auto"/>
              <w:contextualSpacing/>
              <w:jc w:val="center"/>
              <w:rPr>
                <w:rFonts w:ascii="PT Astra Serif" w:hAnsi="PT Astra Serif"/>
                <w:sz w:val="26"/>
                <w:szCs w:val="26"/>
              </w:rPr>
            </w:pPr>
            <w:r w:rsidRPr="00BE217A">
              <w:rPr>
                <w:rFonts w:ascii="PT Astra Serif" w:hAnsi="PT Astra Serif"/>
                <w:sz w:val="26"/>
                <w:szCs w:val="26"/>
              </w:rPr>
              <w:t>Предметы естественно-математического профиля чередовать с гуманитарными предметами</w:t>
            </w:r>
          </w:p>
        </w:tc>
      </w:tr>
    </w:tbl>
    <w:p w:rsidR="00B4117B" w:rsidRPr="00BE217A" w:rsidRDefault="00B4117B" w:rsidP="00DE3EF1">
      <w:pPr>
        <w:spacing w:before="100" w:beforeAutospacing="1" w:after="100" w:afterAutospacing="1" w:line="360" w:lineRule="auto"/>
        <w:ind w:firstLine="710"/>
        <w:contextualSpacing/>
        <w:jc w:val="both"/>
        <w:rPr>
          <w:rFonts w:ascii="PT Astra Serif" w:hAnsi="PT Astra Serif"/>
          <w:sz w:val="26"/>
          <w:szCs w:val="26"/>
        </w:rPr>
      </w:pP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Учебный план среднего общего образования предусматривает обязательное изучение следующих учебных предметов на базовом или углубленном уровне.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51"/>
        <w:gridCol w:w="2933"/>
        <w:gridCol w:w="1587"/>
        <w:gridCol w:w="1701"/>
      </w:tblGrid>
      <w:tr w:rsidR="007A6263" w:rsidRPr="00BE217A" w:rsidTr="00095B76">
        <w:tc>
          <w:tcPr>
            <w:tcW w:w="2851" w:type="dxa"/>
            <w:vMerge w:val="restart"/>
          </w:tcPr>
          <w:p w:rsidR="007A6263" w:rsidRPr="00BE217A" w:rsidRDefault="007A6263" w:rsidP="00095B76">
            <w:pPr>
              <w:pStyle w:val="ConsPlusNormal"/>
              <w:jc w:val="center"/>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Предметная область</w:t>
            </w:r>
          </w:p>
        </w:tc>
        <w:tc>
          <w:tcPr>
            <w:tcW w:w="2933" w:type="dxa"/>
            <w:vMerge w:val="restart"/>
          </w:tcPr>
          <w:p w:rsidR="007A6263" w:rsidRPr="00BE217A" w:rsidRDefault="007A6263" w:rsidP="00095B76">
            <w:pPr>
              <w:pStyle w:val="ConsPlusNormal"/>
              <w:jc w:val="center"/>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Учебный предмет</w:t>
            </w:r>
          </w:p>
        </w:tc>
        <w:tc>
          <w:tcPr>
            <w:tcW w:w="3288" w:type="dxa"/>
            <w:gridSpan w:val="2"/>
          </w:tcPr>
          <w:p w:rsidR="007A6263" w:rsidRPr="00BE217A" w:rsidRDefault="007A6263" w:rsidP="00095B76">
            <w:pPr>
              <w:pStyle w:val="ConsPlusNormal"/>
              <w:jc w:val="center"/>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Уровень изучения предмета</w:t>
            </w: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vMerge/>
          </w:tcPr>
          <w:p w:rsidR="007A6263" w:rsidRPr="00BE217A" w:rsidRDefault="007A6263" w:rsidP="00095B76">
            <w:pPr>
              <w:spacing w:after="1" w:line="0" w:lineRule="atLeast"/>
              <w:rPr>
                <w:rFonts w:ascii="PT Astra Serif" w:hAnsi="PT Astra Serif"/>
                <w:sz w:val="26"/>
                <w:szCs w:val="26"/>
              </w:rPr>
            </w:pPr>
          </w:p>
        </w:tc>
        <w:tc>
          <w:tcPr>
            <w:tcW w:w="1587" w:type="dxa"/>
          </w:tcPr>
          <w:p w:rsidR="007A6263" w:rsidRPr="00BE217A" w:rsidRDefault="007A6263" w:rsidP="00095B76">
            <w:pPr>
              <w:pStyle w:val="ConsPlusNormal"/>
              <w:jc w:val="center"/>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базовый</w:t>
            </w:r>
          </w:p>
        </w:tc>
        <w:tc>
          <w:tcPr>
            <w:tcW w:w="1701" w:type="dxa"/>
          </w:tcPr>
          <w:p w:rsidR="007A6263" w:rsidRPr="00BE217A" w:rsidRDefault="007A6263" w:rsidP="00095B76">
            <w:pPr>
              <w:pStyle w:val="ConsPlusNormal"/>
              <w:jc w:val="center"/>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углубленный</w:t>
            </w:r>
          </w:p>
        </w:tc>
      </w:tr>
      <w:tr w:rsidR="007A6263" w:rsidRPr="00BE217A" w:rsidTr="00095B76">
        <w:tc>
          <w:tcPr>
            <w:tcW w:w="2851" w:type="dxa"/>
            <w:vMerge w:val="restart"/>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Русский язык и литература</w:t>
            </w: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Русский язык</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Литература</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val="restart"/>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Родной язык и родная литература</w:t>
            </w: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Родной язык</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Родная литература</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p>
        </w:tc>
      </w:tr>
      <w:tr w:rsidR="007A6263" w:rsidRPr="00BE217A" w:rsidTr="00095B76">
        <w:tc>
          <w:tcPr>
            <w:tcW w:w="2851" w:type="dxa"/>
            <w:vMerge w:val="restart"/>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Иностранные языки</w:t>
            </w: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Иностранный язык</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Второй иностранный язык</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p>
        </w:tc>
      </w:tr>
      <w:tr w:rsidR="007A6263" w:rsidRPr="00BE217A" w:rsidTr="00095B76">
        <w:tc>
          <w:tcPr>
            <w:tcW w:w="2851" w:type="dxa"/>
            <w:vMerge w:val="restart"/>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Общественно-научные предметы</w:t>
            </w: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История</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Обществознание</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География</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val="restart"/>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Математика и информатика</w:t>
            </w: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Математика</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Информатика</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val="restart"/>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Естественно-научные предметы</w:t>
            </w: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Физика</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Химия</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Биология</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p>
        </w:tc>
      </w:tr>
      <w:tr w:rsidR="007A6263" w:rsidRPr="00BE217A" w:rsidTr="00095B76">
        <w:tc>
          <w:tcPr>
            <w:tcW w:w="2851" w:type="dxa"/>
            <w:vMerge w:val="restart"/>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Физическая культура</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p>
        </w:tc>
      </w:tr>
      <w:tr w:rsidR="007A6263" w:rsidRPr="00BE217A" w:rsidTr="00095B76">
        <w:tc>
          <w:tcPr>
            <w:tcW w:w="2851" w:type="dxa"/>
            <w:vMerge/>
          </w:tcPr>
          <w:p w:rsidR="007A6263" w:rsidRPr="00BE217A" w:rsidRDefault="007A6263" w:rsidP="00095B76">
            <w:pPr>
              <w:spacing w:after="1" w:line="0" w:lineRule="atLeast"/>
              <w:rPr>
                <w:rFonts w:ascii="PT Astra Serif" w:hAnsi="PT Astra Serif"/>
                <w:sz w:val="26"/>
                <w:szCs w:val="26"/>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Основы безопасности жизнедеятельности</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Б</w:t>
            </w: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p>
        </w:tc>
      </w:tr>
      <w:tr w:rsidR="007A6263" w:rsidRPr="00BE217A" w:rsidTr="00095B76">
        <w:tc>
          <w:tcPr>
            <w:tcW w:w="2851" w:type="dxa"/>
          </w:tcPr>
          <w:p w:rsidR="007A6263" w:rsidRPr="00BE217A" w:rsidRDefault="007A6263" w:rsidP="00095B76">
            <w:pPr>
              <w:pStyle w:val="ConsPlusNormal"/>
              <w:rPr>
                <w:rFonts w:ascii="PT Astra Serif" w:eastAsiaTheme="minorHAnsi" w:hAnsi="PT Astra Serif" w:cstheme="minorBidi"/>
                <w:sz w:val="26"/>
                <w:szCs w:val="26"/>
                <w:lang w:eastAsia="en-US"/>
              </w:rPr>
            </w:pPr>
          </w:p>
        </w:tc>
        <w:tc>
          <w:tcPr>
            <w:tcW w:w="2933" w:type="dxa"/>
          </w:tcPr>
          <w:p w:rsidR="007A6263" w:rsidRPr="00BE217A" w:rsidRDefault="007A6263" w:rsidP="00095B76">
            <w:pPr>
              <w:pStyle w:val="ConsPlusNormal"/>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Индивидуальный проект</w:t>
            </w:r>
          </w:p>
        </w:tc>
        <w:tc>
          <w:tcPr>
            <w:tcW w:w="1587" w:type="dxa"/>
          </w:tcPr>
          <w:p w:rsidR="007A6263" w:rsidRPr="00BE217A" w:rsidRDefault="007A6263" w:rsidP="00095B76">
            <w:pPr>
              <w:pStyle w:val="ConsPlusNormal"/>
              <w:rPr>
                <w:rFonts w:ascii="PT Astra Serif" w:eastAsiaTheme="minorHAnsi" w:hAnsi="PT Astra Serif" w:cstheme="minorBidi"/>
                <w:sz w:val="26"/>
                <w:szCs w:val="26"/>
                <w:lang w:eastAsia="en-US"/>
              </w:rPr>
            </w:pPr>
          </w:p>
        </w:tc>
        <w:tc>
          <w:tcPr>
            <w:tcW w:w="1701" w:type="dxa"/>
          </w:tcPr>
          <w:p w:rsidR="007A6263" w:rsidRPr="00BE217A" w:rsidRDefault="007A6263" w:rsidP="00095B76">
            <w:pPr>
              <w:pStyle w:val="ConsPlusNormal"/>
              <w:rPr>
                <w:rFonts w:ascii="PT Astra Serif" w:eastAsiaTheme="minorHAnsi" w:hAnsi="PT Astra Serif" w:cstheme="minorBidi"/>
                <w:sz w:val="26"/>
                <w:szCs w:val="26"/>
                <w:lang w:eastAsia="en-US"/>
              </w:rPr>
            </w:pPr>
          </w:p>
        </w:tc>
      </w:tr>
    </w:tbl>
    <w:p w:rsidR="007A6263" w:rsidRPr="00BE217A" w:rsidRDefault="007A6263" w:rsidP="00DE3EF1">
      <w:pPr>
        <w:spacing w:before="100" w:beforeAutospacing="1" w:after="100" w:afterAutospacing="1" w:line="360" w:lineRule="auto"/>
        <w:ind w:firstLine="710"/>
        <w:contextualSpacing/>
        <w:jc w:val="both"/>
        <w:rPr>
          <w:rFonts w:ascii="PT Astra Serif" w:hAnsi="PT Astra Serif"/>
          <w:sz w:val="26"/>
          <w:szCs w:val="26"/>
        </w:rPr>
      </w:pP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 xml:space="preserve">Изучение </w:t>
      </w:r>
      <w:r w:rsidRPr="00BE217A">
        <w:rPr>
          <w:rFonts w:ascii="PT Astra Serif" w:hAnsi="PT Astra Serif"/>
          <w:b/>
          <w:sz w:val="26"/>
          <w:szCs w:val="26"/>
        </w:rPr>
        <w:t>родного языка и родной литературы</w:t>
      </w:r>
      <w:r w:rsidRPr="00BE217A">
        <w:rPr>
          <w:rFonts w:ascii="PT Astra Serif" w:hAnsi="PT Astra Serif"/>
          <w:sz w:val="26"/>
          <w:szCs w:val="26"/>
        </w:rPr>
        <w:t xml:space="preserve">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 xml:space="preserve">Изучение </w:t>
      </w:r>
      <w:r w:rsidRPr="00BE217A">
        <w:rPr>
          <w:rFonts w:ascii="PT Astra Serif" w:hAnsi="PT Astra Serif"/>
          <w:b/>
          <w:sz w:val="26"/>
          <w:szCs w:val="26"/>
        </w:rPr>
        <w:t>второго иностранного языка</w:t>
      </w:r>
      <w:r w:rsidRPr="00BE217A">
        <w:rPr>
          <w:rFonts w:ascii="PT Astra Serif" w:hAnsi="PT Astra Serif"/>
          <w:sz w:val="26"/>
          <w:szCs w:val="26"/>
        </w:rPr>
        <w:t xml:space="preserve"> из перечня, предлагаемого организацией, осуществляющей образовательную деятельность, осуществляется по заявлению обучающихся, родителей (законных представителей) несовершеннолетних обучающихся и при наличии в указанной организации необходимых условий.</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 xml:space="preserve">В учебные планы могут быть включены </w:t>
      </w:r>
      <w:r w:rsidRPr="009C0904">
        <w:rPr>
          <w:rFonts w:ascii="PT Astra Serif" w:hAnsi="PT Astra Serif"/>
          <w:b/>
          <w:sz w:val="26"/>
          <w:szCs w:val="26"/>
        </w:rPr>
        <w:t>дополнительные учебные предметы, курсы по выбору обучающихся</w:t>
      </w:r>
      <w:r w:rsidRPr="00BE217A">
        <w:rPr>
          <w:rFonts w:ascii="PT Astra Serif" w:hAnsi="PT Astra Serif"/>
          <w:sz w:val="26"/>
          <w:szCs w:val="26"/>
        </w:rPr>
        <w:t>, предлагаемые организацией, осуществляющей образовательную деятельность в соответствии со спецификой и возможностями организации, осуществляющей образовательную деятельность.</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Учебные планы в адаптированных основных образовательных программах среднего общего образования предусматривают:</w:t>
      </w:r>
    </w:p>
    <w:p w:rsidR="00DE3EF1" w:rsidRPr="009C0904" w:rsidRDefault="00DE3EF1" w:rsidP="00DE3EF1">
      <w:pPr>
        <w:spacing w:before="100" w:beforeAutospacing="1" w:after="100" w:afterAutospacing="1" w:line="360" w:lineRule="auto"/>
        <w:ind w:firstLine="710"/>
        <w:contextualSpacing/>
        <w:jc w:val="both"/>
        <w:rPr>
          <w:rFonts w:ascii="PT Astra Serif" w:hAnsi="PT Astra Serif"/>
          <w:sz w:val="26"/>
          <w:szCs w:val="26"/>
        </w:rPr>
      </w:pPr>
      <w:proofErr w:type="gramStart"/>
      <w:r w:rsidRPr="00BE217A">
        <w:rPr>
          <w:rFonts w:ascii="PT Astra Serif" w:hAnsi="PT Astra Serif"/>
          <w:sz w:val="26"/>
          <w:szCs w:val="26"/>
        </w:rPr>
        <w:t xml:space="preserve">- замену учебного предмета </w:t>
      </w:r>
      <w:r w:rsidR="00824C84">
        <w:rPr>
          <w:rFonts w:ascii="PT Astra Serif" w:hAnsi="PT Astra Serif"/>
          <w:sz w:val="26"/>
          <w:szCs w:val="26"/>
        </w:rPr>
        <w:t>«</w:t>
      </w:r>
      <w:r w:rsidRPr="00BE217A">
        <w:rPr>
          <w:rFonts w:ascii="PT Astra Serif" w:hAnsi="PT Astra Serif"/>
          <w:sz w:val="26"/>
          <w:szCs w:val="26"/>
        </w:rPr>
        <w:t>Физическая культура</w:t>
      </w:r>
      <w:r w:rsidR="00824C84">
        <w:rPr>
          <w:rFonts w:ascii="PT Astra Serif" w:hAnsi="PT Astra Serif"/>
          <w:sz w:val="26"/>
          <w:szCs w:val="26"/>
        </w:rPr>
        <w:t>»</w:t>
      </w:r>
      <w:r w:rsidRPr="00BE217A">
        <w:rPr>
          <w:rFonts w:ascii="PT Astra Serif" w:hAnsi="PT Astra Serif"/>
          <w:sz w:val="26"/>
          <w:szCs w:val="26"/>
        </w:rPr>
        <w:t xml:space="preserve"> на учебный предмет </w:t>
      </w:r>
      <w:r w:rsidR="00824C84">
        <w:rPr>
          <w:rFonts w:ascii="PT Astra Serif" w:hAnsi="PT Astra Serif"/>
          <w:b/>
          <w:sz w:val="26"/>
          <w:szCs w:val="26"/>
        </w:rPr>
        <w:t>«</w:t>
      </w:r>
      <w:r w:rsidRPr="009C0904">
        <w:rPr>
          <w:rFonts w:ascii="PT Astra Serif" w:hAnsi="PT Astra Serif"/>
          <w:b/>
          <w:sz w:val="26"/>
          <w:szCs w:val="26"/>
        </w:rPr>
        <w:t>Адаптивная физическая культура</w:t>
      </w:r>
      <w:r w:rsidR="00105577" w:rsidRPr="009C0904">
        <w:rPr>
          <w:rFonts w:ascii="PT Astra Serif" w:hAnsi="PT Astra Serif"/>
          <w:b/>
          <w:sz w:val="26"/>
          <w:szCs w:val="26"/>
        </w:rPr>
        <w:t>» (</w:t>
      </w:r>
      <w:r w:rsidR="009C0904" w:rsidRPr="009C0904">
        <w:rPr>
          <w:rFonts w:ascii="PT Astra Serif" w:hAnsi="PT Astra Serif"/>
          <w:sz w:val="26"/>
          <w:szCs w:val="26"/>
        </w:rPr>
        <w:t xml:space="preserve">необходимо иметь в виду, что </w:t>
      </w:r>
      <w:r w:rsidR="009C0904">
        <w:rPr>
          <w:rFonts w:ascii="PT Astra Serif" w:hAnsi="PT Astra Serif"/>
          <w:sz w:val="26"/>
          <w:szCs w:val="26"/>
        </w:rPr>
        <w:t>в</w:t>
      </w:r>
      <w:r w:rsidR="009C0904" w:rsidRPr="009C0904">
        <w:rPr>
          <w:rFonts w:ascii="PT Astra Serif" w:hAnsi="PT Astra Serif"/>
          <w:sz w:val="26"/>
          <w:szCs w:val="26"/>
        </w:rPr>
        <w:t xml:space="preserve"> учебный план АОП СОО вместо </w:t>
      </w:r>
      <w:r w:rsidR="009C0904">
        <w:rPr>
          <w:rFonts w:ascii="PT Astra Serif" w:hAnsi="PT Astra Serif"/>
          <w:sz w:val="26"/>
          <w:szCs w:val="26"/>
        </w:rPr>
        <w:t xml:space="preserve">учебного предмета </w:t>
      </w:r>
      <w:r w:rsidR="00824C84">
        <w:rPr>
          <w:rFonts w:ascii="PT Astra Serif" w:hAnsi="PT Astra Serif"/>
          <w:sz w:val="26"/>
          <w:szCs w:val="26"/>
        </w:rPr>
        <w:t>«</w:t>
      </w:r>
      <w:r w:rsidR="009C0904" w:rsidRPr="00BE217A">
        <w:rPr>
          <w:rFonts w:ascii="PT Astra Serif" w:hAnsi="PT Astra Serif"/>
          <w:sz w:val="26"/>
          <w:szCs w:val="26"/>
        </w:rPr>
        <w:t>Физическая культура</w:t>
      </w:r>
      <w:r w:rsidR="00824C84">
        <w:rPr>
          <w:rFonts w:ascii="PT Astra Serif" w:hAnsi="PT Astra Serif"/>
          <w:sz w:val="26"/>
          <w:szCs w:val="26"/>
        </w:rPr>
        <w:t xml:space="preserve">» </w:t>
      </w:r>
      <w:r w:rsidR="009C0904">
        <w:rPr>
          <w:rFonts w:ascii="PT Astra Serif" w:hAnsi="PT Astra Serif"/>
          <w:sz w:val="26"/>
          <w:szCs w:val="26"/>
        </w:rPr>
        <w:t xml:space="preserve">(далее - </w:t>
      </w:r>
      <w:r w:rsidR="00105577">
        <w:rPr>
          <w:rFonts w:ascii="PT Astra Serif" w:hAnsi="PT Astra Serif"/>
          <w:sz w:val="26"/>
          <w:szCs w:val="26"/>
        </w:rPr>
        <w:t>ФК)</w:t>
      </w:r>
      <w:r w:rsidR="00105577" w:rsidRPr="00BE217A">
        <w:rPr>
          <w:rFonts w:ascii="PT Astra Serif" w:hAnsi="PT Astra Serif"/>
          <w:sz w:val="26"/>
          <w:szCs w:val="26"/>
        </w:rPr>
        <w:t xml:space="preserve"> </w:t>
      </w:r>
      <w:r w:rsidR="00105577" w:rsidRPr="009C0904">
        <w:rPr>
          <w:rFonts w:ascii="PT Astra Serif" w:hAnsi="PT Astra Serif"/>
          <w:sz w:val="26"/>
          <w:szCs w:val="26"/>
        </w:rPr>
        <w:t>включается</w:t>
      </w:r>
      <w:r w:rsidR="009C0904" w:rsidRPr="009C0904">
        <w:rPr>
          <w:rFonts w:ascii="PT Astra Serif" w:hAnsi="PT Astra Serif"/>
          <w:sz w:val="26"/>
          <w:szCs w:val="26"/>
        </w:rPr>
        <w:t xml:space="preserve"> </w:t>
      </w:r>
      <w:r w:rsidR="009C0904" w:rsidRPr="00BE217A">
        <w:rPr>
          <w:rFonts w:ascii="PT Astra Serif" w:hAnsi="PT Astra Serif"/>
          <w:sz w:val="26"/>
          <w:szCs w:val="26"/>
        </w:rPr>
        <w:t xml:space="preserve">предмет </w:t>
      </w:r>
      <w:r w:rsidR="00824C84">
        <w:rPr>
          <w:rFonts w:ascii="PT Astra Serif" w:hAnsi="PT Astra Serif"/>
          <w:b/>
          <w:sz w:val="26"/>
          <w:szCs w:val="26"/>
        </w:rPr>
        <w:t>«</w:t>
      </w:r>
      <w:r w:rsidR="009C0904" w:rsidRPr="009C0904">
        <w:rPr>
          <w:rFonts w:ascii="PT Astra Serif" w:hAnsi="PT Astra Serif"/>
          <w:b/>
          <w:sz w:val="26"/>
          <w:szCs w:val="26"/>
        </w:rPr>
        <w:t>Адаптивная физическая культура</w:t>
      </w:r>
      <w:r w:rsidR="00824C84">
        <w:rPr>
          <w:rFonts w:ascii="PT Astra Serif" w:hAnsi="PT Astra Serif"/>
          <w:b/>
          <w:sz w:val="26"/>
          <w:szCs w:val="26"/>
        </w:rPr>
        <w:t xml:space="preserve">» </w:t>
      </w:r>
      <w:r w:rsidR="009C0904">
        <w:rPr>
          <w:rFonts w:ascii="PT Astra Serif" w:hAnsi="PT Astra Serif"/>
          <w:b/>
          <w:sz w:val="26"/>
          <w:szCs w:val="26"/>
        </w:rPr>
        <w:t>(далее - АФК)</w:t>
      </w:r>
      <w:r w:rsidR="009C0904" w:rsidRPr="009C0904">
        <w:rPr>
          <w:rFonts w:ascii="PT Astra Serif" w:hAnsi="PT Astra Serif"/>
          <w:sz w:val="26"/>
          <w:szCs w:val="26"/>
        </w:rPr>
        <w:t>.</w:t>
      </w:r>
      <w:proofErr w:type="gramEnd"/>
      <w:r w:rsidR="009C0904" w:rsidRPr="009C0904">
        <w:rPr>
          <w:rFonts w:ascii="PT Astra Serif" w:hAnsi="PT Astra Serif"/>
          <w:sz w:val="26"/>
          <w:szCs w:val="26"/>
        </w:rPr>
        <w:t xml:space="preserve"> </w:t>
      </w:r>
      <w:r w:rsidR="009C0904">
        <w:rPr>
          <w:rFonts w:ascii="PT Astra Serif" w:hAnsi="PT Astra Serif"/>
          <w:sz w:val="26"/>
          <w:szCs w:val="26"/>
        </w:rPr>
        <w:t>При этом с</w:t>
      </w:r>
      <w:r w:rsidR="009C0904" w:rsidRPr="009C0904">
        <w:rPr>
          <w:rFonts w:ascii="PT Astra Serif" w:hAnsi="PT Astra Serif"/>
          <w:sz w:val="26"/>
          <w:szCs w:val="26"/>
        </w:rPr>
        <w:t>овместное проведение занятий по ФК и АФК допустимо</w:t>
      </w:r>
      <w:r w:rsidR="009C0904">
        <w:rPr>
          <w:rFonts w:ascii="PT Astra Serif" w:hAnsi="PT Astra Serif"/>
          <w:sz w:val="26"/>
          <w:szCs w:val="26"/>
        </w:rPr>
        <w:t xml:space="preserve"> только </w:t>
      </w:r>
      <w:r w:rsidR="009C0904" w:rsidRPr="009C0904">
        <w:rPr>
          <w:rFonts w:ascii="PT Astra Serif" w:hAnsi="PT Astra Serif"/>
          <w:sz w:val="26"/>
          <w:szCs w:val="26"/>
        </w:rPr>
        <w:t xml:space="preserve">при условии соблюдения требований к организации обучения для детей с ОВЗ, создании </w:t>
      </w:r>
      <w:r w:rsidR="009C0904">
        <w:rPr>
          <w:rFonts w:ascii="PT Astra Serif" w:hAnsi="PT Astra Serif"/>
          <w:sz w:val="26"/>
          <w:szCs w:val="26"/>
        </w:rPr>
        <w:t xml:space="preserve">для них </w:t>
      </w:r>
      <w:r w:rsidR="009C0904" w:rsidRPr="009C0904">
        <w:rPr>
          <w:rFonts w:ascii="PT Astra Serif" w:hAnsi="PT Astra Serif"/>
          <w:sz w:val="26"/>
          <w:szCs w:val="26"/>
        </w:rPr>
        <w:t xml:space="preserve">необходимых условий и </w:t>
      </w:r>
      <w:r w:rsidR="00105577">
        <w:rPr>
          <w:rFonts w:ascii="PT Astra Serif" w:hAnsi="PT Astra Serif"/>
          <w:sz w:val="26"/>
          <w:szCs w:val="26"/>
        </w:rPr>
        <w:t xml:space="preserve">с учетом возможно </w:t>
      </w:r>
      <w:r w:rsidR="009C0904">
        <w:rPr>
          <w:rFonts w:ascii="PT Astra Serif" w:hAnsi="PT Astra Serif"/>
          <w:sz w:val="26"/>
          <w:szCs w:val="26"/>
        </w:rPr>
        <w:t>близко</w:t>
      </w:r>
      <w:r w:rsidR="00105577">
        <w:rPr>
          <w:rFonts w:ascii="PT Astra Serif" w:hAnsi="PT Astra Serif"/>
          <w:sz w:val="26"/>
          <w:szCs w:val="26"/>
        </w:rPr>
        <w:t>го</w:t>
      </w:r>
      <w:r w:rsidR="009C0904">
        <w:rPr>
          <w:rFonts w:ascii="PT Astra Serif" w:hAnsi="PT Astra Serif"/>
          <w:sz w:val="26"/>
          <w:szCs w:val="26"/>
        </w:rPr>
        <w:t xml:space="preserve"> </w:t>
      </w:r>
      <w:r w:rsidR="009C0904" w:rsidRPr="009C0904">
        <w:rPr>
          <w:rFonts w:ascii="PT Astra Serif" w:hAnsi="PT Astra Serif"/>
          <w:sz w:val="26"/>
          <w:szCs w:val="26"/>
        </w:rPr>
        <w:t>совпадени</w:t>
      </w:r>
      <w:r w:rsidR="00105577">
        <w:rPr>
          <w:rFonts w:ascii="PT Astra Serif" w:hAnsi="PT Astra Serif"/>
          <w:sz w:val="26"/>
          <w:szCs w:val="26"/>
        </w:rPr>
        <w:t>я</w:t>
      </w:r>
      <w:r w:rsidR="009C0904" w:rsidRPr="009C0904">
        <w:rPr>
          <w:rFonts w:ascii="PT Astra Serif" w:hAnsi="PT Astra Serif"/>
          <w:sz w:val="26"/>
          <w:szCs w:val="26"/>
        </w:rPr>
        <w:t xml:space="preserve"> тем занятий по двум предметам</w:t>
      </w:r>
      <w:r w:rsidR="009C0904">
        <w:rPr>
          <w:rFonts w:ascii="PT Astra Serif" w:hAnsi="PT Astra Serif"/>
          <w:sz w:val="26"/>
          <w:szCs w:val="26"/>
        </w:rPr>
        <w:t xml:space="preserve">. В </w:t>
      </w:r>
      <w:proofErr w:type="gramStart"/>
      <w:r w:rsidR="009C0904">
        <w:rPr>
          <w:rFonts w:ascii="PT Astra Serif" w:hAnsi="PT Astra Serif"/>
          <w:sz w:val="26"/>
          <w:szCs w:val="26"/>
        </w:rPr>
        <w:t>этом</w:t>
      </w:r>
      <w:proofErr w:type="gramEnd"/>
      <w:r w:rsidR="009C0904">
        <w:rPr>
          <w:rFonts w:ascii="PT Astra Serif" w:hAnsi="PT Astra Serif"/>
          <w:sz w:val="26"/>
          <w:szCs w:val="26"/>
        </w:rPr>
        <w:t xml:space="preserve"> случае у</w:t>
      </w:r>
      <w:r w:rsidR="009C0904" w:rsidRPr="009C0904">
        <w:rPr>
          <w:rFonts w:ascii="PT Astra Serif" w:hAnsi="PT Astra Serif"/>
          <w:sz w:val="26"/>
          <w:szCs w:val="26"/>
        </w:rPr>
        <w:t xml:space="preserve">чителю необходимо тематическое планирование по ФК и АФК максимально - насколько это возможно </w:t>
      </w:r>
      <w:r w:rsidR="00824C84">
        <w:rPr>
          <w:rFonts w:ascii="PT Astra Serif" w:hAnsi="PT Astra Serif"/>
          <w:sz w:val="26"/>
          <w:szCs w:val="26"/>
        </w:rPr>
        <w:t>–</w:t>
      </w:r>
      <w:r w:rsidR="009C0904" w:rsidRPr="009C0904">
        <w:rPr>
          <w:rFonts w:ascii="PT Astra Serif" w:hAnsi="PT Astra Serif"/>
          <w:sz w:val="26"/>
          <w:szCs w:val="26"/>
        </w:rPr>
        <w:t xml:space="preserve"> </w:t>
      </w:r>
      <w:r w:rsidR="00824C84">
        <w:rPr>
          <w:rFonts w:ascii="PT Astra Serif" w:hAnsi="PT Astra Serif"/>
          <w:sz w:val="26"/>
          <w:szCs w:val="26"/>
        </w:rPr>
        <w:t>«</w:t>
      </w:r>
      <w:r w:rsidR="009C0904" w:rsidRPr="009C0904">
        <w:rPr>
          <w:rFonts w:ascii="PT Astra Serif" w:hAnsi="PT Astra Serif"/>
          <w:sz w:val="26"/>
          <w:szCs w:val="26"/>
        </w:rPr>
        <w:t>синхронизировать</w:t>
      </w:r>
      <w:r w:rsidR="00824C84">
        <w:rPr>
          <w:rFonts w:ascii="PT Astra Serif" w:hAnsi="PT Astra Serif"/>
          <w:sz w:val="26"/>
          <w:szCs w:val="26"/>
        </w:rPr>
        <w:t>»</w:t>
      </w:r>
      <w:r w:rsidR="009C0904" w:rsidRPr="009C0904">
        <w:rPr>
          <w:rFonts w:ascii="PT Astra Serif" w:hAnsi="PT Astra Serif"/>
          <w:sz w:val="26"/>
          <w:szCs w:val="26"/>
        </w:rPr>
        <w:t xml:space="preserve">). Все вышеизложенное касается только детей, которые будут приняты в 10 класс с сентября 2023 года. </w:t>
      </w:r>
      <w:proofErr w:type="gramStart"/>
      <w:r w:rsidR="009C0904" w:rsidRPr="009C0904">
        <w:rPr>
          <w:rFonts w:ascii="PT Astra Serif" w:hAnsi="PT Astra Serif"/>
          <w:sz w:val="26"/>
          <w:szCs w:val="26"/>
        </w:rPr>
        <w:t xml:space="preserve">Обучающиеся с ОВЗ, которые с </w:t>
      </w:r>
      <w:r w:rsidR="00824C84">
        <w:rPr>
          <w:rFonts w:ascii="PT Astra Serif" w:hAnsi="PT Astra Serif"/>
          <w:sz w:val="26"/>
          <w:szCs w:val="26"/>
        </w:rPr>
        <w:t>0</w:t>
      </w:r>
      <w:r w:rsidR="009C0904" w:rsidRPr="009C0904">
        <w:rPr>
          <w:rFonts w:ascii="PT Astra Serif" w:hAnsi="PT Astra Serif"/>
          <w:sz w:val="26"/>
          <w:szCs w:val="26"/>
        </w:rPr>
        <w:t xml:space="preserve">1.09.23 идут в 11 класс, продолжают обучение по АОП, но в УП у них стоит </w:t>
      </w:r>
      <w:r w:rsidR="00105577" w:rsidRPr="00BE217A">
        <w:rPr>
          <w:rFonts w:ascii="PT Astra Serif" w:hAnsi="PT Astra Serif"/>
          <w:sz w:val="26"/>
          <w:szCs w:val="26"/>
        </w:rPr>
        <w:t>учебн</w:t>
      </w:r>
      <w:r w:rsidR="00105577">
        <w:rPr>
          <w:rFonts w:ascii="PT Astra Serif" w:hAnsi="PT Astra Serif"/>
          <w:sz w:val="26"/>
          <w:szCs w:val="26"/>
        </w:rPr>
        <w:t>ый</w:t>
      </w:r>
      <w:r w:rsidR="00105577" w:rsidRPr="00BE217A">
        <w:rPr>
          <w:rFonts w:ascii="PT Astra Serif" w:hAnsi="PT Astra Serif"/>
          <w:sz w:val="26"/>
          <w:szCs w:val="26"/>
        </w:rPr>
        <w:t xml:space="preserve"> предмет </w:t>
      </w:r>
      <w:r w:rsidR="00824C84">
        <w:rPr>
          <w:rFonts w:ascii="PT Astra Serif" w:hAnsi="PT Astra Serif"/>
          <w:sz w:val="26"/>
          <w:szCs w:val="26"/>
        </w:rPr>
        <w:t>«</w:t>
      </w:r>
      <w:r w:rsidR="00105577" w:rsidRPr="00BE217A">
        <w:rPr>
          <w:rFonts w:ascii="PT Astra Serif" w:hAnsi="PT Astra Serif"/>
          <w:sz w:val="26"/>
          <w:szCs w:val="26"/>
        </w:rPr>
        <w:t>Физическая культура</w:t>
      </w:r>
      <w:r w:rsidR="00824C84">
        <w:rPr>
          <w:rFonts w:ascii="PT Astra Serif" w:hAnsi="PT Astra Serif"/>
          <w:sz w:val="26"/>
          <w:szCs w:val="26"/>
        </w:rPr>
        <w:t>»</w:t>
      </w:r>
      <w:r w:rsidRPr="009C0904">
        <w:rPr>
          <w:rFonts w:ascii="PT Astra Serif" w:hAnsi="PT Astra Serif"/>
          <w:sz w:val="26"/>
          <w:szCs w:val="26"/>
        </w:rPr>
        <w:t>;</w:t>
      </w:r>
      <w:proofErr w:type="gramEnd"/>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 включение во внеурочную деятельность занятий по Программе коррекционной работы.</w:t>
      </w:r>
    </w:p>
    <w:p w:rsidR="009C0904" w:rsidRDefault="00105577" w:rsidP="00DE3EF1">
      <w:pPr>
        <w:spacing w:before="100" w:beforeAutospacing="1" w:after="100" w:afterAutospacing="1" w:line="360" w:lineRule="auto"/>
        <w:ind w:firstLine="710"/>
        <w:contextualSpacing/>
        <w:jc w:val="both"/>
        <w:rPr>
          <w:rFonts w:ascii="PT Astra Serif" w:hAnsi="PT Astra Serif"/>
          <w:sz w:val="26"/>
          <w:szCs w:val="26"/>
        </w:rPr>
      </w:pPr>
      <w:r w:rsidRPr="009C0904">
        <w:rPr>
          <w:rFonts w:ascii="PT Astra Serif" w:hAnsi="PT Astra Serif"/>
          <w:sz w:val="26"/>
          <w:szCs w:val="26"/>
        </w:rPr>
        <w:t>Обучающиеся</w:t>
      </w:r>
      <w:r>
        <w:rPr>
          <w:rFonts w:ascii="PT Astra Serif" w:hAnsi="PT Astra Serif"/>
          <w:sz w:val="26"/>
          <w:szCs w:val="26"/>
        </w:rPr>
        <w:t xml:space="preserve"> </w:t>
      </w:r>
      <w:r w:rsidRPr="009C0904">
        <w:rPr>
          <w:rFonts w:ascii="PT Astra Serif" w:hAnsi="PT Astra Serif"/>
          <w:sz w:val="26"/>
          <w:szCs w:val="26"/>
        </w:rPr>
        <w:t>с</w:t>
      </w:r>
      <w:r w:rsidR="009C0904" w:rsidRPr="009C0904">
        <w:rPr>
          <w:rFonts w:ascii="PT Astra Serif" w:hAnsi="PT Astra Serif"/>
          <w:sz w:val="26"/>
          <w:szCs w:val="26"/>
        </w:rPr>
        <w:t xml:space="preserve"> ОВЗ зачисляются на адаптированную образовательную программу </w:t>
      </w:r>
      <w:r w:rsidR="009C0904" w:rsidRPr="009C0904">
        <w:rPr>
          <w:rFonts w:ascii="PT Astra Serif" w:hAnsi="PT Astra Serif"/>
          <w:b/>
          <w:sz w:val="26"/>
          <w:szCs w:val="26"/>
        </w:rPr>
        <w:t>на основании заявления и с учетом рекомендаций заключения ПМПК</w:t>
      </w:r>
      <w:r w:rsidR="009C0904" w:rsidRPr="009C0904">
        <w:rPr>
          <w:rFonts w:ascii="PT Astra Serif" w:hAnsi="PT Astra Serif"/>
          <w:sz w:val="26"/>
          <w:szCs w:val="26"/>
        </w:rPr>
        <w:t xml:space="preserve"> (в заключении должна быть рекомендация на обучение по </w:t>
      </w:r>
      <w:r w:rsidR="009C0904" w:rsidRPr="009C0904">
        <w:rPr>
          <w:rFonts w:ascii="PT Astra Serif" w:hAnsi="PT Astra Serif"/>
          <w:b/>
          <w:sz w:val="26"/>
          <w:szCs w:val="26"/>
        </w:rPr>
        <w:t>АОП среднего общего образования!</w:t>
      </w:r>
      <w:r w:rsidR="009C0904" w:rsidRPr="009C0904">
        <w:rPr>
          <w:rFonts w:ascii="PT Astra Serif" w:hAnsi="PT Astra Serif"/>
          <w:sz w:val="26"/>
          <w:szCs w:val="26"/>
        </w:rPr>
        <w:t xml:space="preserve">). </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Учебные планы определяют состав и объем учебных предметов, курсов, а также их распределение по классам (годам) обучения.</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Организация, осуществляющая образовательную деятельность:</w:t>
      </w:r>
    </w:p>
    <w:p w:rsidR="00DE3EF1" w:rsidRPr="00BE217A" w:rsidRDefault="00824C84" w:rsidP="00DE3EF1">
      <w:pPr>
        <w:spacing w:before="100" w:beforeAutospacing="1" w:after="100" w:afterAutospacing="1" w:line="360" w:lineRule="auto"/>
        <w:ind w:firstLine="710"/>
        <w:contextualSpacing/>
        <w:jc w:val="both"/>
        <w:rPr>
          <w:rFonts w:ascii="PT Astra Serif" w:hAnsi="PT Astra Serif"/>
          <w:sz w:val="26"/>
          <w:szCs w:val="26"/>
        </w:rPr>
      </w:pPr>
      <w:r>
        <w:rPr>
          <w:rFonts w:ascii="PT Astra Serif" w:hAnsi="PT Astra Serif"/>
          <w:sz w:val="26"/>
          <w:szCs w:val="26"/>
        </w:rPr>
        <w:t xml:space="preserve">- </w:t>
      </w:r>
      <w:r w:rsidR="00DE3EF1" w:rsidRPr="00BE217A">
        <w:rPr>
          <w:rFonts w:ascii="PT Astra Serif" w:hAnsi="PT Astra Serif"/>
          <w:sz w:val="26"/>
          <w:szCs w:val="26"/>
        </w:rPr>
        <w:t xml:space="preserve">предоставляет </w:t>
      </w:r>
      <w:proofErr w:type="gramStart"/>
      <w:r w:rsidR="00DE3EF1" w:rsidRPr="00BE217A">
        <w:rPr>
          <w:rFonts w:ascii="PT Astra Serif" w:hAnsi="PT Astra Serif"/>
          <w:sz w:val="26"/>
          <w:szCs w:val="26"/>
        </w:rPr>
        <w:t>обучающимся</w:t>
      </w:r>
      <w:proofErr w:type="gramEnd"/>
      <w:r w:rsidR="00DE3EF1" w:rsidRPr="00BE217A">
        <w:rPr>
          <w:rFonts w:ascii="PT Astra Serif" w:hAnsi="PT Astra Serif"/>
          <w:sz w:val="26"/>
          <w:szCs w:val="26"/>
        </w:rPr>
        <w:t xml:space="preserve"> возможность формирования индивидуальных учебных планов, включающих обязательные учебные предметы, изучаемые на уровне среднего общего образования (на базовом или углубленном уровне), дополнительные учебные предметы, курсы по выбору обучающихся;</w:t>
      </w:r>
    </w:p>
    <w:p w:rsidR="00DE3EF1" w:rsidRPr="00BE217A" w:rsidRDefault="00824C84" w:rsidP="00DE3EF1">
      <w:pPr>
        <w:spacing w:before="100" w:beforeAutospacing="1" w:after="100" w:afterAutospacing="1" w:line="360" w:lineRule="auto"/>
        <w:ind w:firstLine="710"/>
        <w:contextualSpacing/>
        <w:jc w:val="both"/>
        <w:rPr>
          <w:rFonts w:ascii="PT Astra Serif" w:hAnsi="PT Astra Serif"/>
          <w:sz w:val="26"/>
          <w:szCs w:val="26"/>
        </w:rPr>
      </w:pPr>
      <w:r>
        <w:rPr>
          <w:rFonts w:ascii="PT Astra Serif" w:hAnsi="PT Astra Serif"/>
          <w:sz w:val="26"/>
          <w:szCs w:val="26"/>
        </w:rPr>
        <w:t xml:space="preserve">- </w:t>
      </w:r>
      <w:r w:rsidR="00DE3EF1" w:rsidRPr="00BE217A">
        <w:rPr>
          <w:rFonts w:ascii="PT Astra Serif" w:hAnsi="PT Astra Serif"/>
          <w:sz w:val="26"/>
          <w:szCs w:val="26"/>
        </w:rPr>
        <w:t xml:space="preserve">обеспечивает реализацию учебных планов одного или нескольких профилей обучения (естественно-научный, </w:t>
      </w:r>
      <w:proofErr w:type="gramStart"/>
      <w:r w:rsidR="00DE3EF1" w:rsidRPr="00BE217A">
        <w:rPr>
          <w:rFonts w:ascii="PT Astra Serif" w:hAnsi="PT Astra Serif"/>
          <w:sz w:val="26"/>
          <w:szCs w:val="26"/>
        </w:rPr>
        <w:t>гуманитарный</w:t>
      </w:r>
      <w:proofErr w:type="gramEnd"/>
      <w:r w:rsidR="00DE3EF1" w:rsidRPr="00BE217A">
        <w:rPr>
          <w:rFonts w:ascii="PT Astra Serif" w:hAnsi="PT Astra Serif"/>
          <w:sz w:val="26"/>
          <w:szCs w:val="26"/>
        </w:rPr>
        <w:t>, социально-экономический, технологический, универсальный).</w:t>
      </w:r>
    </w:p>
    <w:p w:rsidR="00DE3EF1" w:rsidRPr="00BE217A" w:rsidRDefault="00DE3EF1" w:rsidP="00DE3EF1">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 xml:space="preserve">Учебный план профиля обучения и (или) индивидуальный учебный план должны содержать </w:t>
      </w:r>
      <w:r w:rsidRPr="00BE217A">
        <w:rPr>
          <w:rFonts w:ascii="PT Astra Serif" w:hAnsi="PT Astra Serif"/>
          <w:b/>
          <w:sz w:val="26"/>
          <w:szCs w:val="26"/>
        </w:rPr>
        <w:t>не менее 13 учебных предметов</w:t>
      </w:r>
      <w:r w:rsidRPr="00BE217A">
        <w:rPr>
          <w:rFonts w:ascii="PT Astra Serif" w:hAnsi="PT Astra Serif"/>
          <w:sz w:val="26"/>
          <w:szCs w:val="26"/>
        </w:rPr>
        <w:t xml:space="preserve"> (русский язык, литература, математика, иностранный язык, информатика, физика, химия, биология, история, обществознание, география, физическая культура, основы безопасности жизнедеятельности) и предусматривать изучение </w:t>
      </w:r>
      <w:r w:rsidRPr="00BE217A">
        <w:rPr>
          <w:rFonts w:ascii="PT Astra Serif" w:hAnsi="PT Astra Serif"/>
          <w:b/>
          <w:sz w:val="26"/>
          <w:szCs w:val="26"/>
        </w:rPr>
        <w:t>не менее 2 учебных предметов на углубленном уровне</w:t>
      </w:r>
      <w:r w:rsidRPr="00BE217A">
        <w:rPr>
          <w:rFonts w:ascii="PT Astra Serif" w:hAnsi="PT Astra Serif"/>
          <w:sz w:val="26"/>
          <w:szCs w:val="26"/>
        </w:rPr>
        <w:t xml:space="preserve"> из соответствующей профилю обучения предметной области и (или) смежной с ней предметной области.</w:t>
      </w:r>
    </w:p>
    <w:p w:rsidR="00395BD0" w:rsidRPr="00BE217A" w:rsidRDefault="00395BD0" w:rsidP="00395BD0">
      <w:pPr>
        <w:spacing w:before="100" w:beforeAutospacing="1" w:after="100" w:afterAutospacing="1" w:line="360" w:lineRule="auto"/>
        <w:ind w:firstLine="710"/>
        <w:contextualSpacing/>
        <w:jc w:val="both"/>
        <w:rPr>
          <w:rFonts w:ascii="PT Astra Serif" w:hAnsi="PT Astra Serif"/>
          <w:sz w:val="26"/>
          <w:szCs w:val="26"/>
        </w:rPr>
      </w:pPr>
      <w:r w:rsidRPr="00BE217A">
        <w:rPr>
          <w:rFonts w:ascii="PT Astra Serif" w:hAnsi="PT Astra Serif"/>
          <w:sz w:val="26"/>
          <w:szCs w:val="26"/>
        </w:rPr>
        <w:t>Количество часов по предметам для формирования профильного обучения:</w:t>
      </w:r>
    </w:p>
    <w:p w:rsidR="00395BD0" w:rsidRPr="00BE217A" w:rsidRDefault="00395BD0" w:rsidP="00D03DBF">
      <w:pPr>
        <w:spacing w:before="100" w:beforeAutospacing="1" w:after="100" w:afterAutospacing="1" w:line="360" w:lineRule="auto"/>
        <w:ind w:left="-709"/>
        <w:contextualSpacing/>
        <w:jc w:val="center"/>
        <w:rPr>
          <w:rFonts w:ascii="PT Astra Serif" w:hAnsi="PT Astra Serif"/>
          <w:sz w:val="26"/>
          <w:szCs w:val="26"/>
        </w:rPr>
      </w:pPr>
      <w:r w:rsidRPr="00BE217A">
        <w:rPr>
          <w:rFonts w:ascii="PT Astra Serif" w:hAnsi="PT Astra Serif"/>
          <w:noProof/>
          <w:sz w:val="26"/>
          <w:szCs w:val="26"/>
          <w:lang w:eastAsia="ru-RU"/>
        </w:rPr>
        <w:drawing>
          <wp:inline distT="0" distB="0" distL="0" distR="0">
            <wp:extent cx="5572125" cy="3729375"/>
            <wp:effectExtent l="0" t="0" r="0" b="4445"/>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9">
                              <a14:imgEffect>
                                <a14:sharpenSoften amount="25000"/>
                              </a14:imgEffect>
                            </a14:imgLayer>
                          </a14:imgProps>
                        </a:ext>
                      </a:extLst>
                    </a:blip>
                    <a:srcRect l="6719" t="26930" r="49986" b="19796"/>
                    <a:stretch/>
                  </pic:blipFill>
                  <pic:spPr bwMode="auto">
                    <a:xfrm>
                      <a:off x="0" y="0"/>
                      <a:ext cx="5619668" cy="37611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E3EF1" w:rsidRPr="00BE217A" w:rsidRDefault="00DE3EF1" w:rsidP="00395BD0">
      <w:pPr>
        <w:spacing w:before="100" w:beforeAutospacing="1" w:after="100" w:afterAutospacing="1" w:line="360" w:lineRule="auto"/>
        <w:ind w:firstLine="709"/>
        <w:contextualSpacing/>
        <w:jc w:val="both"/>
        <w:rPr>
          <w:rFonts w:ascii="PT Astra Serif" w:hAnsi="PT Astra Serif"/>
          <w:sz w:val="26"/>
          <w:szCs w:val="26"/>
        </w:rPr>
      </w:pPr>
      <w:r w:rsidRPr="00BE217A">
        <w:rPr>
          <w:rFonts w:ascii="PT Astra Serif" w:hAnsi="PT Astra Serif"/>
          <w:sz w:val="26"/>
          <w:szCs w:val="26"/>
        </w:rPr>
        <w:t xml:space="preserve">Учебные планы </w:t>
      </w:r>
      <w:r w:rsidRPr="00BE217A">
        <w:rPr>
          <w:rFonts w:ascii="PT Astra Serif" w:hAnsi="PT Astra Serif"/>
          <w:b/>
          <w:sz w:val="26"/>
          <w:szCs w:val="26"/>
        </w:rPr>
        <w:t xml:space="preserve">в адаптированных основных образовательных программах </w:t>
      </w:r>
      <w:r w:rsidRPr="00BE217A">
        <w:rPr>
          <w:rFonts w:ascii="PT Astra Serif" w:hAnsi="PT Astra Serif"/>
          <w:sz w:val="26"/>
          <w:szCs w:val="26"/>
        </w:rPr>
        <w:t>могут предусматривать изучение всех учебных предметов на базовом уровне</w:t>
      </w:r>
      <w:r w:rsidR="00395BD0" w:rsidRPr="00BE217A">
        <w:rPr>
          <w:rFonts w:ascii="PT Astra Serif" w:hAnsi="PT Astra Serif"/>
          <w:sz w:val="26"/>
          <w:szCs w:val="26"/>
        </w:rPr>
        <w:t xml:space="preserve"> </w:t>
      </w:r>
      <w:r w:rsidRPr="00BE217A">
        <w:rPr>
          <w:rFonts w:ascii="PT Astra Serif" w:hAnsi="PT Astra Serif"/>
          <w:sz w:val="26"/>
          <w:szCs w:val="26"/>
        </w:rPr>
        <w:t xml:space="preserve">(пп. 18.3.1 в ред. </w:t>
      </w:r>
      <w:hyperlink r:id="rId20" w:history="1">
        <w:r w:rsidRPr="00824C84">
          <w:rPr>
            <w:rFonts w:ascii="PT Astra Serif" w:hAnsi="PT Astra Serif"/>
            <w:sz w:val="26"/>
            <w:szCs w:val="26"/>
          </w:rPr>
          <w:t>Приказа</w:t>
        </w:r>
      </w:hyperlink>
      <w:r w:rsidRPr="00BE217A">
        <w:rPr>
          <w:rFonts w:ascii="PT Astra Serif" w:hAnsi="PT Astra Serif"/>
          <w:sz w:val="26"/>
          <w:szCs w:val="26"/>
        </w:rPr>
        <w:t xml:space="preserve"> Минпросвещения России от 12.08.2022 </w:t>
      </w:r>
      <w:r w:rsidR="00824C84">
        <w:rPr>
          <w:rFonts w:ascii="PT Astra Serif" w:hAnsi="PT Astra Serif"/>
          <w:sz w:val="26"/>
          <w:szCs w:val="26"/>
        </w:rPr>
        <w:t>№</w:t>
      </w:r>
      <w:r w:rsidRPr="00BE217A">
        <w:rPr>
          <w:rFonts w:ascii="PT Astra Serif" w:hAnsi="PT Astra Serif"/>
          <w:sz w:val="26"/>
          <w:szCs w:val="26"/>
        </w:rPr>
        <w:t xml:space="preserve"> 732)</w:t>
      </w:r>
      <w:r w:rsidR="00824C84">
        <w:rPr>
          <w:rFonts w:ascii="PT Astra Serif" w:hAnsi="PT Astra Serif"/>
          <w:sz w:val="26"/>
          <w:szCs w:val="26"/>
        </w:rPr>
        <w:t>.</w:t>
      </w:r>
    </w:p>
    <w:p w:rsidR="002F3BCC" w:rsidRPr="00BE217A" w:rsidRDefault="002F3BCC" w:rsidP="002F3BCC">
      <w:pPr>
        <w:spacing w:before="100" w:beforeAutospacing="1" w:after="100" w:afterAutospacing="1" w:line="360" w:lineRule="auto"/>
        <w:ind w:firstLine="709"/>
        <w:contextualSpacing/>
        <w:jc w:val="both"/>
        <w:rPr>
          <w:rFonts w:ascii="PT Astra Serif" w:hAnsi="PT Astra Serif"/>
          <w:sz w:val="26"/>
          <w:szCs w:val="26"/>
        </w:rPr>
      </w:pPr>
      <w:r w:rsidRPr="00BE217A">
        <w:rPr>
          <w:rFonts w:ascii="PT Astra Serif" w:hAnsi="PT Astra Serif"/>
          <w:sz w:val="26"/>
          <w:szCs w:val="26"/>
        </w:rPr>
        <w:t xml:space="preserve">Разработка учебного плана, календарного учебного графика, плана внеурочной деятельности общеобразовательными организациями осуществляется </w:t>
      </w:r>
      <w:r w:rsidRPr="00BE217A">
        <w:rPr>
          <w:rFonts w:ascii="PT Astra Serif" w:hAnsi="PT Astra Serif"/>
          <w:b/>
          <w:sz w:val="26"/>
          <w:szCs w:val="26"/>
        </w:rPr>
        <w:t>в соотве</w:t>
      </w:r>
      <w:r w:rsidR="00992CF2" w:rsidRPr="00BE217A">
        <w:rPr>
          <w:rFonts w:ascii="PT Astra Serif" w:hAnsi="PT Astra Serif"/>
          <w:b/>
          <w:sz w:val="26"/>
          <w:szCs w:val="26"/>
        </w:rPr>
        <w:t>тствии с ФГОС и ФОП С</w:t>
      </w:r>
      <w:r w:rsidRPr="00BE217A">
        <w:rPr>
          <w:rFonts w:ascii="PT Astra Serif" w:hAnsi="PT Astra Serif"/>
          <w:b/>
          <w:sz w:val="26"/>
          <w:szCs w:val="26"/>
        </w:rPr>
        <w:t>ОО</w:t>
      </w:r>
      <w:r w:rsidRPr="00BE217A">
        <w:rPr>
          <w:rFonts w:ascii="PT Astra Serif" w:hAnsi="PT Astra Serif"/>
          <w:sz w:val="26"/>
          <w:szCs w:val="26"/>
        </w:rPr>
        <w:t xml:space="preserve">. Для методической поддержки общеобразовательных организаций на сайте «Единое содержание образования» разработан федеральный сервис  «Конструктор учебных планов» </w:t>
      </w:r>
      <w:proofErr w:type="gramStart"/>
      <w:r w:rsidRPr="00BE217A">
        <w:rPr>
          <w:rFonts w:ascii="PT Astra Serif" w:hAnsi="PT Astra Serif"/>
          <w:sz w:val="26"/>
          <w:szCs w:val="26"/>
        </w:rPr>
        <w:t>( </w:t>
      </w:r>
      <w:proofErr w:type="gramEnd"/>
      <w:r w:rsidR="00652925">
        <w:fldChar w:fldCharType="begin"/>
      </w:r>
      <w:r w:rsidR="00652925">
        <w:instrText>HYPERLINK "https://edsoo.ru/Konstruktor_uchebnih_pla.htm"</w:instrText>
      </w:r>
      <w:r w:rsidR="00652925">
        <w:fldChar w:fldCharType="separate"/>
      </w:r>
      <w:r w:rsidRPr="00BE217A">
        <w:rPr>
          <w:rFonts w:ascii="PT Astra Serif" w:hAnsi="PT Astra Serif"/>
          <w:sz w:val="28"/>
          <w:szCs w:val="28"/>
        </w:rPr>
        <w:t>https://edsoo.ru/Konstruktor_uchebnih_pla.htm</w:t>
      </w:r>
      <w:r w:rsidR="00652925">
        <w:fldChar w:fldCharType="end"/>
      </w:r>
      <w:r w:rsidRPr="00BE217A">
        <w:rPr>
          <w:rFonts w:ascii="PT Astra Serif" w:hAnsi="PT Astra Serif"/>
          <w:sz w:val="26"/>
          <w:szCs w:val="26"/>
        </w:rPr>
        <w:t>)</w:t>
      </w:r>
      <w:r w:rsidR="00824C84">
        <w:rPr>
          <w:rFonts w:ascii="PT Astra Serif" w:hAnsi="PT Astra Serif"/>
          <w:sz w:val="26"/>
          <w:szCs w:val="26"/>
        </w:rPr>
        <w:t>,</w:t>
      </w:r>
      <w:r w:rsidRPr="00BE217A">
        <w:rPr>
          <w:rFonts w:ascii="PT Astra Serif" w:hAnsi="PT Astra Serif"/>
          <w:sz w:val="26"/>
          <w:szCs w:val="26"/>
        </w:rPr>
        <w:t xml:space="preserve"> который в настоящий момент  обновлен в соответствии с ФООП. Доступны шаблоны учебных планов всех уровней общего образования. Для входа в личный кабинет ОО  в Конструкторе учебных планов необходимо получить логин и пароль, обратившись по электронному адресу</w:t>
      </w:r>
      <w:r w:rsidRPr="00BE217A">
        <w:rPr>
          <w:rFonts w:ascii="PT Astra Serif" w:hAnsi="PT Astra Serif"/>
          <w:sz w:val="28"/>
          <w:szCs w:val="28"/>
        </w:rPr>
        <w:t xml:space="preserve">:              </w:t>
      </w:r>
      <w:hyperlink r:id="rId21" w:history="1">
        <w:r w:rsidRPr="00BE217A">
          <w:rPr>
            <w:rFonts w:ascii="PT Astra Serif" w:hAnsi="PT Astra Serif"/>
            <w:sz w:val="28"/>
            <w:szCs w:val="28"/>
          </w:rPr>
          <w:t>s-startseva@internet.ru</w:t>
        </w:r>
      </w:hyperlink>
      <w:r w:rsidRPr="00BE217A">
        <w:rPr>
          <w:rFonts w:ascii="PT Astra Serif" w:hAnsi="PT Astra Serif"/>
          <w:sz w:val="28"/>
          <w:szCs w:val="28"/>
        </w:rPr>
        <w:t>.</w:t>
      </w:r>
      <w:r w:rsidRPr="00BE217A">
        <w:rPr>
          <w:rFonts w:ascii="PT Astra Serif" w:hAnsi="PT Astra Serif"/>
          <w:sz w:val="26"/>
          <w:szCs w:val="26"/>
        </w:rPr>
        <w:t xml:space="preserve"> </w:t>
      </w:r>
    </w:p>
    <w:p w:rsidR="002F3BCC" w:rsidRPr="00BE217A" w:rsidRDefault="002F3BCC" w:rsidP="002F3BCC">
      <w:pPr>
        <w:spacing w:before="100" w:beforeAutospacing="1" w:after="100" w:afterAutospacing="1" w:line="360" w:lineRule="auto"/>
        <w:ind w:firstLine="709"/>
        <w:contextualSpacing/>
        <w:jc w:val="both"/>
        <w:rPr>
          <w:rFonts w:ascii="PT Astra Serif" w:hAnsi="PT Astra Serif"/>
          <w:sz w:val="28"/>
          <w:szCs w:val="28"/>
        </w:rPr>
      </w:pPr>
      <w:r w:rsidRPr="00BE217A">
        <w:rPr>
          <w:rFonts w:ascii="PT Astra Serif" w:hAnsi="PT Astra Serif"/>
          <w:sz w:val="26"/>
          <w:szCs w:val="26"/>
        </w:rPr>
        <w:t>Обучающий вебинар по работе в Конструкторе учебных планов см.:  </w:t>
      </w:r>
      <w:hyperlink r:id="rId22" w:history="1">
        <w:r w:rsidRPr="00BE217A">
          <w:rPr>
            <w:rFonts w:ascii="PT Astra Serif" w:hAnsi="PT Astra Serif"/>
            <w:sz w:val="28"/>
            <w:szCs w:val="28"/>
          </w:rPr>
          <w:t>https://vk.com/video-215962627_456239071</w:t>
        </w:r>
      </w:hyperlink>
      <w:r w:rsidRPr="00BE217A">
        <w:rPr>
          <w:rFonts w:ascii="PT Astra Serif" w:hAnsi="PT Astra Serif"/>
          <w:sz w:val="28"/>
          <w:szCs w:val="28"/>
        </w:rPr>
        <w:t>.</w:t>
      </w:r>
    </w:p>
    <w:p w:rsidR="00D34DEF" w:rsidRPr="00BE217A" w:rsidRDefault="00D34DEF" w:rsidP="00D34DEF">
      <w:pPr>
        <w:spacing w:after="0" w:line="360" w:lineRule="auto"/>
        <w:ind w:firstLine="567"/>
        <w:contextualSpacing/>
        <w:jc w:val="both"/>
        <w:rPr>
          <w:rFonts w:ascii="PT Astra Serif" w:hAnsi="PT Astra Serif"/>
          <w:sz w:val="26"/>
          <w:szCs w:val="26"/>
        </w:rPr>
      </w:pPr>
      <w:r w:rsidRPr="00BE217A">
        <w:rPr>
          <w:rFonts w:ascii="PT Astra Serif" w:hAnsi="PT Astra Serif"/>
          <w:sz w:val="26"/>
          <w:szCs w:val="26"/>
        </w:rPr>
        <w:t>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w:t>
      </w:r>
    </w:p>
    <w:p w:rsidR="00D03DBF" w:rsidRPr="00BE217A" w:rsidRDefault="00EB7476" w:rsidP="00D34DEF">
      <w:pPr>
        <w:spacing w:after="0" w:line="360" w:lineRule="auto"/>
        <w:ind w:firstLine="567"/>
        <w:contextualSpacing/>
        <w:jc w:val="both"/>
        <w:rPr>
          <w:rFonts w:ascii="PT Astra Serif" w:hAnsi="PT Astra Serif"/>
          <w:sz w:val="26"/>
          <w:szCs w:val="26"/>
        </w:rPr>
      </w:pPr>
      <w:r w:rsidRPr="00BE217A">
        <w:rPr>
          <w:rFonts w:ascii="PT Astra Serif" w:hAnsi="PT Astra Serif"/>
          <w:sz w:val="26"/>
          <w:szCs w:val="26"/>
        </w:rPr>
        <w:t xml:space="preserve"> Для каждого из профилей обучения на уровне среднего общего образования </w:t>
      </w:r>
      <w:r w:rsidR="00BE217A">
        <w:rPr>
          <w:rFonts w:ascii="PT Astra Serif" w:hAnsi="PT Astra Serif"/>
          <w:sz w:val="26"/>
          <w:szCs w:val="26"/>
        </w:rPr>
        <w:t xml:space="preserve">в федеральной образовательной программе </w:t>
      </w:r>
      <w:r w:rsidRPr="00BE217A">
        <w:rPr>
          <w:rFonts w:ascii="PT Astra Serif" w:hAnsi="PT Astra Serif"/>
          <w:sz w:val="26"/>
          <w:szCs w:val="26"/>
        </w:rPr>
        <w:t xml:space="preserve">предлагается учебный план с учетом соблюдения требований ФГОС среднего общего образования: включение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изучение не менее 2 учебных предметов на углубленном уровне. Необходимо учитывать, что </w:t>
      </w:r>
      <w:r w:rsidRPr="00BE217A">
        <w:rPr>
          <w:rFonts w:ascii="PT Astra Serif" w:hAnsi="PT Astra Serif"/>
          <w:b/>
          <w:sz w:val="26"/>
          <w:szCs w:val="26"/>
        </w:rPr>
        <w:t>все профили обучения</w:t>
      </w:r>
      <w:r w:rsidRPr="00BE217A">
        <w:rPr>
          <w:rFonts w:ascii="PT Astra Serif" w:hAnsi="PT Astra Serif"/>
          <w:sz w:val="26"/>
          <w:szCs w:val="26"/>
        </w:rPr>
        <w:t xml:space="preserve"> (в том числе универсальный профиль) предусматривают обязательное изучение предметов на углубленном уровне. При этом в случае с универсальным профилем обучения комбинация учебных предметов, выбранных для углубленного изучения может быть индивидуальной (по выбору участников образовательных отношений). Например, для изучения на углубленном уровне могут быть выбрана такая комбинация учебных предметов – «Математика» и «Иностранный язык» или любые другие сочетания учебных предметов</w:t>
      </w:r>
      <w:r w:rsidR="009F4BD1" w:rsidRPr="00BE217A">
        <w:rPr>
          <w:rFonts w:ascii="PT Astra Serif" w:hAnsi="PT Astra Serif"/>
          <w:sz w:val="26"/>
          <w:szCs w:val="26"/>
        </w:rPr>
        <w:t xml:space="preserve"> (в том числе, из других профилей)</w:t>
      </w:r>
      <w:r w:rsidRPr="00BE217A">
        <w:rPr>
          <w:rFonts w:ascii="PT Astra Serif" w:hAnsi="PT Astra Serif"/>
          <w:sz w:val="26"/>
          <w:szCs w:val="26"/>
        </w:rPr>
        <w:t>.</w:t>
      </w:r>
      <w:r w:rsidR="009F4BD1" w:rsidRPr="00BE217A">
        <w:rPr>
          <w:rFonts w:ascii="PT Astra Serif" w:hAnsi="PT Astra Serif"/>
          <w:sz w:val="26"/>
          <w:szCs w:val="26"/>
        </w:rPr>
        <w:t xml:space="preserve"> </w:t>
      </w:r>
      <w:r w:rsidR="009F4BD1" w:rsidRPr="00BE217A">
        <w:rPr>
          <w:rFonts w:ascii="PT Astra Serif" w:hAnsi="PT Astra Serif"/>
          <w:b/>
          <w:sz w:val="26"/>
          <w:szCs w:val="26"/>
        </w:rPr>
        <w:t>Русский язык</w:t>
      </w:r>
      <w:r w:rsidR="009F4BD1" w:rsidRPr="00BE217A">
        <w:rPr>
          <w:rFonts w:ascii="PT Astra Serif" w:hAnsi="PT Astra Serif"/>
          <w:sz w:val="26"/>
          <w:szCs w:val="26"/>
        </w:rPr>
        <w:t xml:space="preserve"> </w:t>
      </w:r>
      <w:r w:rsidR="009F4BD1" w:rsidRPr="00BE217A">
        <w:rPr>
          <w:rFonts w:ascii="PT Astra Serif" w:hAnsi="PT Astra Serif"/>
          <w:b/>
          <w:sz w:val="26"/>
          <w:szCs w:val="26"/>
        </w:rPr>
        <w:t>не может быть выбран</w:t>
      </w:r>
      <w:r w:rsidR="009F4BD1" w:rsidRPr="00BE217A">
        <w:rPr>
          <w:rFonts w:ascii="PT Astra Serif" w:hAnsi="PT Astra Serif"/>
          <w:sz w:val="26"/>
          <w:szCs w:val="26"/>
        </w:rPr>
        <w:t xml:space="preserve"> для углубленного изучения в 10 классе, поскольку ФОП СОО предусматривает изучение этого учебного предмета только на базовом уровне.</w:t>
      </w:r>
      <w:r w:rsidRPr="00BE217A">
        <w:rPr>
          <w:rFonts w:ascii="PT Astra Serif" w:hAnsi="PT Astra Serif"/>
          <w:sz w:val="26"/>
          <w:szCs w:val="26"/>
        </w:rPr>
        <w:t xml:space="preserve"> </w:t>
      </w:r>
    </w:p>
    <w:p w:rsidR="00EB7476" w:rsidRPr="00BE217A" w:rsidRDefault="00EB7476" w:rsidP="00D34DEF">
      <w:pPr>
        <w:spacing w:after="0" w:line="360" w:lineRule="auto"/>
        <w:ind w:firstLine="567"/>
        <w:contextualSpacing/>
        <w:jc w:val="both"/>
        <w:rPr>
          <w:rFonts w:ascii="PT Astra Serif" w:hAnsi="PT Astra Serif"/>
          <w:sz w:val="26"/>
          <w:szCs w:val="26"/>
        </w:rPr>
      </w:pPr>
      <w:r w:rsidRPr="00BE217A">
        <w:rPr>
          <w:rFonts w:ascii="PT Astra Serif" w:hAnsi="PT Astra Serif"/>
          <w:sz w:val="26"/>
          <w:szCs w:val="26"/>
        </w:rPr>
        <w:t xml:space="preserve">В интересах обучающихся и их родителей (законных представителей) в учебный план </w:t>
      </w:r>
      <w:r w:rsidRPr="00BE217A">
        <w:rPr>
          <w:rFonts w:ascii="PT Astra Serif" w:hAnsi="PT Astra Serif"/>
          <w:b/>
          <w:sz w:val="26"/>
          <w:szCs w:val="26"/>
        </w:rPr>
        <w:t>может быть включено изучение 3 и более</w:t>
      </w:r>
      <w:r w:rsidRPr="00BE217A">
        <w:rPr>
          <w:rFonts w:ascii="PT Astra Serif" w:hAnsi="PT Astra Serif"/>
          <w:sz w:val="26"/>
          <w:szCs w:val="26"/>
        </w:rPr>
        <w:t xml:space="preserve">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D03DBF" w:rsidRPr="00BE217A" w:rsidRDefault="00EB7476" w:rsidP="00D34DEF">
      <w:pPr>
        <w:spacing w:after="0" w:line="360" w:lineRule="auto"/>
        <w:ind w:firstLine="567"/>
        <w:contextualSpacing/>
        <w:jc w:val="both"/>
        <w:rPr>
          <w:rFonts w:ascii="PT Astra Serif" w:hAnsi="PT Astra Serif"/>
          <w:sz w:val="26"/>
          <w:szCs w:val="26"/>
        </w:rPr>
      </w:pPr>
      <w:r w:rsidRPr="00BE217A">
        <w:rPr>
          <w:rFonts w:ascii="PT Astra Serif" w:hAnsi="PT Astra Serif"/>
          <w:sz w:val="26"/>
          <w:szCs w:val="26"/>
        </w:rPr>
        <w:t xml:space="preserve">Программы профильного обучения (в том числе программы по учебным предметам, изучаемым на углубленном уровне) реализуются за счет комбинации учебных часов, отводимых на урочную деятельность, и учебных часов, предусмотренных на внеурочную деятельность. </w:t>
      </w:r>
    </w:p>
    <w:p w:rsidR="00EB7476" w:rsidRPr="00BE217A" w:rsidRDefault="00BE217A" w:rsidP="00D34DEF">
      <w:pPr>
        <w:spacing w:after="0" w:line="360" w:lineRule="auto"/>
        <w:ind w:firstLine="567"/>
        <w:contextualSpacing/>
        <w:jc w:val="both"/>
        <w:rPr>
          <w:rFonts w:ascii="PT Astra Serif" w:hAnsi="PT Astra Serif"/>
          <w:sz w:val="26"/>
          <w:szCs w:val="26"/>
        </w:rPr>
      </w:pPr>
      <w:r>
        <w:rPr>
          <w:rFonts w:ascii="PT Astra Serif" w:hAnsi="PT Astra Serif"/>
          <w:sz w:val="26"/>
          <w:szCs w:val="26"/>
        </w:rPr>
        <w:t>У</w:t>
      </w:r>
      <w:r w:rsidR="00EB7476" w:rsidRPr="00BE217A">
        <w:rPr>
          <w:rFonts w:ascii="PT Astra Serif" w:hAnsi="PT Astra Serif"/>
          <w:sz w:val="26"/>
          <w:szCs w:val="26"/>
        </w:rPr>
        <w:t xml:space="preserve">чебные планы также </w:t>
      </w:r>
      <w:r>
        <w:rPr>
          <w:rFonts w:ascii="PT Astra Serif" w:hAnsi="PT Astra Serif"/>
          <w:sz w:val="26"/>
          <w:szCs w:val="26"/>
        </w:rPr>
        <w:t xml:space="preserve">должны </w:t>
      </w:r>
      <w:r w:rsidR="00EB7476" w:rsidRPr="00BE217A">
        <w:rPr>
          <w:rFonts w:ascii="PT Astra Serif" w:hAnsi="PT Astra Serif"/>
          <w:sz w:val="26"/>
          <w:szCs w:val="26"/>
        </w:rPr>
        <w:t>обеспечива</w:t>
      </w:r>
      <w:r>
        <w:rPr>
          <w:rFonts w:ascii="PT Astra Serif" w:hAnsi="PT Astra Serif"/>
          <w:sz w:val="26"/>
          <w:szCs w:val="26"/>
        </w:rPr>
        <w:t>ть</w:t>
      </w:r>
      <w:r w:rsidR="00EB7476" w:rsidRPr="00BE217A">
        <w:rPr>
          <w:rFonts w:ascii="PT Astra Serif" w:hAnsi="PT Astra Serif"/>
          <w:sz w:val="26"/>
          <w:szCs w:val="26"/>
        </w:rPr>
        <w:t xml:space="preserve"> в случаях, предусмотренных законодательством, изучение родных и (или) государственных языков народов Российской Федерации, а также возможность обучения на родных языках. </w:t>
      </w:r>
    </w:p>
    <w:p w:rsidR="00144977" w:rsidRPr="00BE217A" w:rsidRDefault="00E216E8" w:rsidP="00AF0E3D">
      <w:pPr>
        <w:pStyle w:val="ConsPlusNormal"/>
        <w:spacing w:line="360" w:lineRule="auto"/>
        <w:ind w:firstLine="53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w:t>
      </w:r>
      <w:r w:rsidR="00144977" w:rsidRPr="00BE217A">
        <w:rPr>
          <w:rFonts w:ascii="PT Astra Serif" w:eastAsiaTheme="minorHAnsi" w:hAnsi="PT Astra Serif" w:cstheme="minorBidi"/>
          <w:sz w:val="26"/>
          <w:szCs w:val="26"/>
          <w:lang w:eastAsia="en-US"/>
        </w:rPr>
        <w:t>чебный план состоит из двух частей: обязательной части и части, формируемой участниками образовательных отношений.</w:t>
      </w:r>
    </w:p>
    <w:p w:rsidR="00144977" w:rsidRPr="00BE217A" w:rsidRDefault="00144977" w:rsidP="00AF0E3D">
      <w:pPr>
        <w:pStyle w:val="ConsPlusNormal"/>
        <w:spacing w:line="360" w:lineRule="auto"/>
        <w:ind w:firstLine="53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b/>
          <w:sz w:val="26"/>
          <w:szCs w:val="26"/>
          <w:lang w:eastAsia="en-US"/>
        </w:rPr>
        <w:t>Обязательная часть</w:t>
      </w:r>
      <w:r w:rsidRPr="00BE217A">
        <w:rPr>
          <w:rFonts w:ascii="PT Astra Serif" w:eastAsiaTheme="minorHAnsi" w:hAnsi="PT Astra Serif" w:cstheme="minorBidi"/>
          <w:sz w:val="26"/>
          <w:szCs w:val="26"/>
          <w:lang w:eastAsia="en-US"/>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44977" w:rsidRPr="00BE217A" w:rsidRDefault="00144977" w:rsidP="00AF0E3D">
      <w:pPr>
        <w:pStyle w:val="ConsPlusNormal"/>
        <w:spacing w:line="360" w:lineRule="auto"/>
        <w:ind w:firstLine="53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 xml:space="preserve">Часть учебного плана, формируемая участниками образовательных отношений, определяет время, отводимое на изучение </w:t>
      </w:r>
      <w:r w:rsidRPr="0087503B">
        <w:rPr>
          <w:rFonts w:ascii="PT Astra Serif" w:eastAsiaTheme="minorHAnsi" w:hAnsi="PT Astra Serif" w:cstheme="minorBidi"/>
          <w:b/>
          <w:sz w:val="26"/>
          <w:szCs w:val="26"/>
          <w:lang w:eastAsia="en-US"/>
        </w:rPr>
        <w:t>учебных предметов, учебных курсов, учебных модулей</w:t>
      </w:r>
      <w:r w:rsidRPr="00BE217A">
        <w:rPr>
          <w:rFonts w:ascii="PT Astra Serif" w:eastAsiaTheme="minorHAnsi" w:hAnsi="PT Astra Serif" w:cstheme="minorBidi"/>
          <w:sz w:val="26"/>
          <w:szCs w:val="26"/>
          <w:lang w:eastAsia="en-US"/>
        </w:rPr>
        <w:t xml:space="preserve">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44977" w:rsidRPr="00BE217A" w:rsidRDefault="00144977" w:rsidP="00AF0E3D">
      <w:pPr>
        <w:pStyle w:val="ConsPlusNormal"/>
        <w:spacing w:line="360" w:lineRule="auto"/>
        <w:ind w:firstLine="53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 xml:space="preserve">Время, отводимое на данную часть федерального учебного плана, может быть использовано </w:t>
      </w:r>
      <w:proofErr w:type="gramStart"/>
      <w:r w:rsidRPr="00BE217A">
        <w:rPr>
          <w:rFonts w:ascii="PT Astra Serif" w:eastAsiaTheme="minorHAnsi" w:hAnsi="PT Astra Serif" w:cstheme="minorBidi"/>
          <w:sz w:val="26"/>
          <w:szCs w:val="26"/>
          <w:lang w:eastAsia="en-US"/>
        </w:rPr>
        <w:t>на</w:t>
      </w:r>
      <w:proofErr w:type="gramEnd"/>
      <w:r w:rsidR="0009784C">
        <w:rPr>
          <w:rFonts w:ascii="PT Astra Serif" w:eastAsiaTheme="minorHAnsi" w:hAnsi="PT Astra Serif" w:cstheme="minorBidi"/>
          <w:sz w:val="26"/>
          <w:szCs w:val="26"/>
          <w:lang w:eastAsia="en-US"/>
        </w:rPr>
        <w:t>:</w:t>
      </w:r>
    </w:p>
    <w:p w:rsidR="00144977" w:rsidRPr="00BE217A" w:rsidRDefault="0009784C" w:rsidP="00AF0E3D">
      <w:pPr>
        <w:pStyle w:val="ConsPlusNormal"/>
        <w:spacing w:line="360" w:lineRule="auto"/>
        <w:ind w:firstLine="539"/>
        <w:contextualSpacing/>
        <w:jc w:val="both"/>
        <w:rPr>
          <w:rFonts w:ascii="PT Astra Serif" w:eastAsiaTheme="minorHAnsi" w:hAnsi="PT Astra Serif" w:cstheme="minorBidi"/>
          <w:sz w:val="26"/>
          <w:szCs w:val="26"/>
          <w:lang w:eastAsia="en-US"/>
        </w:rPr>
      </w:pPr>
      <w:r>
        <w:rPr>
          <w:rFonts w:ascii="PT Astra Serif" w:eastAsiaTheme="minorHAnsi" w:hAnsi="PT Astra Serif" w:cstheme="minorBidi"/>
          <w:sz w:val="26"/>
          <w:szCs w:val="26"/>
          <w:lang w:eastAsia="en-US"/>
        </w:rPr>
        <w:t xml:space="preserve">- </w:t>
      </w:r>
      <w:r w:rsidR="00144977" w:rsidRPr="00BE217A">
        <w:rPr>
          <w:rFonts w:ascii="PT Astra Serif" w:eastAsiaTheme="minorHAnsi" w:hAnsi="PT Astra Serif" w:cstheme="minorBidi"/>
          <w:sz w:val="26"/>
          <w:szCs w:val="26"/>
          <w:lang w:eastAsia="en-US"/>
        </w:rPr>
        <w:t>увеличение учебных часов, предусмотренных на изучение отдельных учебных предметов обязательной части, в том числе на углубленном уровне;</w:t>
      </w:r>
    </w:p>
    <w:p w:rsidR="00144977" w:rsidRPr="00BE217A" w:rsidRDefault="0009784C" w:rsidP="00AF0E3D">
      <w:pPr>
        <w:pStyle w:val="ConsPlusNormal"/>
        <w:spacing w:line="360" w:lineRule="auto"/>
        <w:ind w:firstLine="539"/>
        <w:contextualSpacing/>
        <w:jc w:val="both"/>
        <w:rPr>
          <w:rFonts w:ascii="PT Astra Serif" w:eastAsiaTheme="minorHAnsi" w:hAnsi="PT Astra Serif" w:cstheme="minorBidi"/>
          <w:sz w:val="26"/>
          <w:szCs w:val="26"/>
          <w:lang w:eastAsia="en-US"/>
        </w:rPr>
      </w:pPr>
      <w:r>
        <w:rPr>
          <w:rFonts w:ascii="PT Astra Serif" w:eastAsiaTheme="minorHAnsi" w:hAnsi="PT Astra Serif" w:cstheme="minorBidi"/>
          <w:sz w:val="26"/>
          <w:szCs w:val="26"/>
          <w:lang w:eastAsia="en-US"/>
        </w:rPr>
        <w:t xml:space="preserve">- </w:t>
      </w:r>
      <w:r w:rsidR="00144977" w:rsidRPr="00BE217A">
        <w:rPr>
          <w:rFonts w:ascii="PT Astra Serif" w:eastAsiaTheme="minorHAnsi" w:hAnsi="PT Astra Serif" w:cstheme="minorBidi"/>
          <w:sz w:val="26"/>
          <w:szCs w:val="26"/>
          <w:lang w:eastAsia="en-US"/>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44977" w:rsidRPr="00BE217A" w:rsidRDefault="0009784C" w:rsidP="00AF0E3D">
      <w:pPr>
        <w:pStyle w:val="ConsPlusNormal"/>
        <w:spacing w:line="360" w:lineRule="auto"/>
        <w:ind w:firstLine="539"/>
        <w:contextualSpacing/>
        <w:jc w:val="both"/>
        <w:rPr>
          <w:rFonts w:ascii="PT Astra Serif" w:eastAsiaTheme="minorHAnsi" w:hAnsi="PT Astra Serif" w:cstheme="minorBidi"/>
          <w:sz w:val="26"/>
          <w:szCs w:val="26"/>
          <w:lang w:eastAsia="en-US"/>
        </w:rPr>
      </w:pPr>
      <w:r>
        <w:rPr>
          <w:rFonts w:ascii="PT Astra Serif" w:eastAsiaTheme="minorHAnsi" w:hAnsi="PT Astra Serif" w:cstheme="minorBidi"/>
          <w:sz w:val="26"/>
          <w:szCs w:val="26"/>
          <w:lang w:eastAsia="en-US"/>
        </w:rPr>
        <w:t xml:space="preserve">- </w:t>
      </w:r>
      <w:r w:rsidR="00144977" w:rsidRPr="00BE217A">
        <w:rPr>
          <w:rFonts w:ascii="PT Astra Serif" w:eastAsiaTheme="minorHAnsi" w:hAnsi="PT Astra Serif" w:cstheme="minorBidi"/>
          <w:sz w:val="26"/>
          <w:szCs w:val="26"/>
          <w:lang w:eastAsia="en-US"/>
        </w:rPr>
        <w:t>другие виды учебной, воспитательной, спортивной и иной деятельности обучающихся.</w:t>
      </w:r>
    </w:p>
    <w:p w:rsidR="00144977" w:rsidRPr="00BE217A" w:rsidRDefault="00144977" w:rsidP="00AF0E3D">
      <w:pPr>
        <w:pStyle w:val="ConsPlusNormal"/>
        <w:spacing w:line="360" w:lineRule="auto"/>
        <w:ind w:firstLine="53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 xml:space="preserve">В интересах обучающихся, с участием обучающихся и их родителей (законных представителей) могут разрабатываться </w:t>
      </w:r>
      <w:r w:rsidRPr="0087503B">
        <w:rPr>
          <w:rFonts w:ascii="PT Astra Serif" w:eastAsiaTheme="minorHAnsi" w:hAnsi="PT Astra Serif" w:cstheme="minorBidi"/>
          <w:b/>
          <w:sz w:val="26"/>
          <w:szCs w:val="26"/>
          <w:lang w:eastAsia="en-US"/>
        </w:rPr>
        <w:t>индивидуальные учебные планы,</w:t>
      </w:r>
      <w:r w:rsidRPr="00BE217A">
        <w:rPr>
          <w:rFonts w:ascii="PT Astra Serif" w:eastAsiaTheme="minorHAnsi" w:hAnsi="PT Astra Serif" w:cstheme="minorBidi"/>
          <w:sz w:val="26"/>
          <w:szCs w:val="26"/>
          <w:lang w:eastAsia="en-US"/>
        </w:rPr>
        <w:t xml:space="preserve">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144977" w:rsidRPr="00BE217A" w:rsidRDefault="00144977" w:rsidP="00AF0E3D">
      <w:pPr>
        <w:pStyle w:val="ConsPlusNormal"/>
        <w:spacing w:line="360" w:lineRule="auto"/>
        <w:ind w:firstLine="53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144977" w:rsidRPr="00BE217A" w:rsidRDefault="00144977" w:rsidP="00144977">
      <w:pPr>
        <w:pStyle w:val="ConsPlusNormal"/>
        <w:jc w:val="both"/>
        <w:rPr>
          <w:rFonts w:ascii="PT Astra Serif" w:eastAsiaTheme="minorHAnsi" w:hAnsi="PT Astra Serif" w:cstheme="minorBidi"/>
          <w:sz w:val="26"/>
          <w:szCs w:val="26"/>
          <w:lang w:eastAsia="en-US"/>
        </w:rPr>
      </w:pPr>
    </w:p>
    <w:p w:rsidR="00144977" w:rsidRPr="0087503B" w:rsidRDefault="00144977" w:rsidP="00AF0E3D">
      <w:pPr>
        <w:pStyle w:val="ConsPlusNormal"/>
        <w:spacing w:line="360" w:lineRule="auto"/>
        <w:ind w:firstLine="709"/>
        <w:contextualSpacing/>
        <w:jc w:val="both"/>
        <w:rPr>
          <w:rFonts w:ascii="PT Astra Serif" w:eastAsiaTheme="minorHAnsi" w:hAnsi="PT Astra Serif" w:cstheme="minorBidi"/>
          <w:b/>
          <w:sz w:val="26"/>
          <w:szCs w:val="26"/>
          <w:lang w:eastAsia="en-US"/>
        </w:rPr>
      </w:pPr>
      <w:r w:rsidRPr="00BE217A">
        <w:rPr>
          <w:rFonts w:ascii="PT Astra Serif" w:eastAsiaTheme="minorHAnsi" w:hAnsi="PT Astra Serif" w:cstheme="minorBidi"/>
          <w:sz w:val="26"/>
          <w:szCs w:val="26"/>
          <w:lang w:eastAsia="en-US"/>
        </w:rPr>
        <w:t xml:space="preserve">При реализации вариантов учебного плана естественно-научного, гуманитарного, социально-экономического, технологического, количество часов на </w:t>
      </w:r>
      <w:r w:rsidRPr="0087503B">
        <w:rPr>
          <w:rFonts w:ascii="PT Astra Serif" w:eastAsiaTheme="minorHAnsi" w:hAnsi="PT Astra Serif" w:cstheme="minorBidi"/>
          <w:b/>
          <w:sz w:val="26"/>
          <w:szCs w:val="26"/>
          <w:lang w:eastAsia="en-US"/>
        </w:rPr>
        <w:t xml:space="preserve">физическую культуру составляет </w:t>
      </w:r>
      <w:r w:rsidR="0009784C">
        <w:rPr>
          <w:rFonts w:ascii="PT Astra Serif" w:eastAsiaTheme="minorHAnsi" w:hAnsi="PT Astra Serif" w:cstheme="minorBidi"/>
          <w:b/>
          <w:sz w:val="26"/>
          <w:szCs w:val="26"/>
          <w:lang w:eastAsia="en-US"/>
        </w:rPr>
        <w:t xml:space="preserve"> </w:t>
      </w:r>
      <w:r w:rsidRPr="0087503B">
        <w:rPr>
          <w:rFonts w:ascii="PT Astra Serif" w:eastAsiaTheme="minorHAnsi" w:hAnsi="PT Astra Serif" w:cstheme="minorBidi"/>
          <w:b/>
          <w:sz w:val="26"/>
          <w:szCs w:val="26"/>
          <w:lang w:eastAsia="en-US"/>
        </w:rPr>
        <w:t>2</w:t>
      </w:r>
      <w:r w:rsidR="0009784C">
        <w:rPr>
          <w:rFonts w:ascii="PT Astra Serif" w:eastAsiaTheme="minorHAnsi" w:hAnsi="PT Astra Serif" w:cstheme="minorBidi"/>
          <w:b/>
          <w:sz w:val="26"/>
          <w:szCs w:val="26"/>
          <w:lang w:eastAsia="en-US"/>
        </w:rPr>
        <w:t xml:space="preserve"> часа</w:t>
      </w:r>
      <w:r w:rsidRPr="0087503B">
        <w:rPr>
          <w:rFonts w:ascii="PT Astra Serif" w:eastAsiaTheme="minorHAnsi" w:hAnsi="PT Astra Serif" w:cstheme="minorBidi"/>
          <w:b/>
          <w:sz w:val="26"/>
          <w:szCs w:val="26"/>
          <w:lang w:eastAsia="en-US"/>
        </w:rPr>
        <w:t xml:space="preserve">, третий час рекомендуется реализовывать образовательной организацией за счет часов внеурочной деятельности и (или) за счет посещения </w:t>
      </w:r>
      <w:proofErr w:type="gramStart"/>
      <w:r w:rsidRPr="0087503B">
        <w:rPr>
          <w:rFonts w:ascii="PT Astra Serif" w:eastAsiaTheme="minorHAnsi" w:hAnsi="PT Astra Serif" w:cstheme="minorBidi"/>
          <w:b/>
          <w:sz w:val="26"/>
          <w:szCs w:val="26"/>
          <w:lang w:eastAsia="en-US"/>
        </w:rPr>
        <w:t>обучающимися</w:t>
      </w:r>
      <w:proofErr w:type="gramEnd"/>
      <w:r w:rsidRPr="0087503B">
        <w:rPr>
          <w:rFonts w:ascii="PT Astra Serif" w:eastAsiaTheme="minorHAnsi" w:hAnsi="PT Astra Serif" w:cstheme="minorBidi"/>
          <w:b/>
          <w:sz w:val="26"/>
          <w:szCs w:val="26"/>
          <w:lang w:eastAsia="en-US"/>
        </w:rPr>
        <w:t xml:space="preserve"> спортивных секций школьных спортивных клубов, включая использование учебных модулей по видам спорта.</w:t>
      </w:r>
    </w:p>
    <w:p w:rsidR="00144977" w:rsidRPr="00BE217A"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 xml:space="preserve">В учебном плане должно быть предусмотрено выполнение обучающимися </w:t>
      </w:r>
      <w:r w:rsidRPr="0087503B">
        <w:rPr>
          <w:rFonts w:ascii="PT Astra Serif" w:eastAsiaTheme="minorHAnsi" w:hAnsi="PT Astra Serif" w:cstheme="minorBidi"/>
          <w:b/>
          <w:sz w:val="26"/>
          <w:szCs w:val="26"/>
          <w:lang w:eastAsia="en-US"/>
        </w:rPr>
        <w:t>индивидуального(ых) проекта(ов</w:t>
      </w:r>
      <w:r w:rsidRPr="00BE217A">
        <w:rPr>
          <w:rFonts w:ascii="PT Astra Serif" w:eastAsiaTheme="minorHAnsi" w:hAnsi="PT Astra Serif" w:cstheme="minorBidi"/>
          <w:sz w:val="26"/>
          <w:szCs w:val="26"/>
          <w:lang w:eastAsia="en-US"/>
        </w:rPr>
        <w:t>).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144977" w:rsidRPr="00BE217A"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09784C">
        <w:rPr>
          <w:rFonts w:ascii="PT Astra Serif" w:eastAsiaTheme="minorHAnsi" w:hAnsi="PT Astra Serif" w:cstheme="minorBidi"/>
          <w:sz w:val="26"/>
          <w:szCs w:val="26"/>
          <w:lang w:eastAsia="en-US"/>
        </w:rPr>
        <w:t>Суммарный объем домашнего задания по всем предметам для каждого класса не должен превышать продолжительности выполнения 3,5 часа.</w:t>
      </w:r>
      <w:r w:rsidRPr="00BE217A">
        <w:rPr>
          <w:rFonts w:ascii="PT Astra Serif" w:eastAsiaTheme="minorHAnsi" w:hAnsi="PT Astra Serif" w:cstheme="minorBidi"/>
          <w:sz w:val="26"/>
          <w:szCs w:val="26"/>
          <w:lang w:eastAsia="en-US"/>
        </w:rPr>
        <w:t xml:space="preserve">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w:t>
      </w:r>
      <w:hyperlink r:id="rId23" w:history="1">
        <w:r w:rsidRPr="00BE217A">
          <w:rPr>
            <w:rFonts w:ascii="PT Astra Serif" w:eastAsiaTheme="minorHAnsi" w:hAnsi="PT Astra Serif" w:cstheme="minorBidi"/>
            <w:sz w:val="26"/>
            <w:szCs w:val="26"/>
            <w:lang w:eastAsia="en-US"/>
          </w:rPr>
          <w:t>нормативами</w:t>
        </w:r>
      </w:hyperlink>
      <w:r w:rsidRPr="00BE217A">
        <w:rPr>
          <w:rFonts w:ascii="PT Astra Serif" w:eastAsiaTheme="minorHAnsi" w:hAnsi="PT Astra Serif" w:cstheme="minorBidi"/>
          <w:sz w:val="26"/>
          <w:szCs w:val="26"/>
          <w:lang w:eastAsia="en-US"/>
        </w:rPr>
        <w:t xml:space="preserve"> и Санитарно-эпидемиологическими </w:t>
      </w:r>
      <w:hyperlink r:id="rId24" w:history="1">
        <w:r w:rsidRPr="00BE217A">
          <w:rPr>
            <w:rFonts w:ascii="PT Astra Serif" w:eastAsiaTheme="minorHAnsi" w:hAnsi="PT Astra Serif" w:cstheme="minorBidi"/>
            <w:sz w:val="26"/>
            <w:szCs w:val="26"/>
            <w:lang w:eastAsia="en-US"/>
          </w:rPr>
          <w:t>требованиями</w:t>
        </w:r>
      </w:hyperlink>
      <w:r w:rsidRPr="00BE217A">
        <w:rPr>
          <w:rFonts w:ascii="PT Astra Serif" w:eastAsiaTheme="minorHAnsi" w:hAnsi="PT Astra Serif" w:cstheme="minorBidi"/>
          <w:sz w:val="26"/>
          <w:szCs w:val="26"/>
          <w:lang w:eastAsia="en-US"/>
        </w:rPr>
        <w:t>.</w:t>
      </w:r>
    </w:p>
    <w:p w:rsidR="000B3189" w:rsidRPr="00BE217A"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 xml:space="preserve">В учебном плане могут быть также отражены различные формы организации учебных занятий, </w:t>
      </w:r>
      <w:r w:rsidRPr="0087503B">
        <w:rPr>
          <w:rFonts w:ascii="PT Astra Serif" w:eastAsiaTheme="minorHAnsi" w:hAnsi="PT Astra Serif" w:cstheme="minorBidi"/>
          <w:b/>
          <w:sz w:val="26"/>
          <w:szCs w:val="26"/>
          <w:lang w:eastAsia="en-US"/>
        </w:rPr>
        <w:t>формы промежуточной аттестации</w:t>
      </w:r>
      <w:r w:rsidRPr="00BE217A">
        <w:rPr>
          <w:rFonts w:ascii="PT Astra Serif" w:eastAsiaTheme="minorHAnsi" w:hAnsi="PT Astra Serif" w:cstheme="minorBidi"/>
          <w:sz w:val="26"/>
          <w:szCs w:val="26"/>
          <w:lang w:eastAsia="en-US"/>
        </w:rPr>
        <w:t xml:space="preserve"> в соответствии с методическими системами и образовательными технологиями, используемыми образовательной организацией</w:t>
      </w:r>
      <w:r w:rsidR="000B3189" w:rsidRPr="00BE217A">
        <w:rPr>
          <w:rFonts w:ascii="PT Astra Serif" w:eastAsiaTheme="minorHAnsi" w:hAnsi="PT Astra Serif" w:cstheme="minorBidi"/>
          <w:sz w:val="26"/>
          <w:szCs w:val="26"/>
          <w:lang w:eastAsia="en-US"/>
        </w:rPr>
        <w:t xml:space="preserve">, а также локальными нормативными актами (Положение о проведении промежуточной аттестации учащихся и осуществлении текущего контроля их успеваемости). </w:t>
      </w:r>
    </w:p>
    <w:p w:rsidR="00144977" w:rsidRPr="00BE217A"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Для формирования учебного плана профиля необходимо:</w:t>
      </w:r>
    </w:p>
    <w:p w:rsidR="00144977" w:rsidRPr="00BE217A"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1) Определить профиль обучения.</w:t>
      </w:r>
    </w:p>
    <w:p w:rsidR="00144977" w:rsidRPr="00BE217A"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bookmarkStart w:id="1" w:name="P2838"/>
      <w:bookmarkEnd w:id="1"/>
      <w:r w:rsidRPr="00BE217A">
        <w:rPr>
          <w:rFonts w:ascii="PT Astra Serif" w:eastAsiaTheme="minorHAnsi" w:hAnsi="PT Astra Serif" w:cstheme="minorBidi"/>
          <w:sz w:val="26"/>
          <w:szCs w:val="26"/>
          <w:lang w:eastAsia="en-US"/>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144977" w:rsidRPr="00BE217A"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bookmarkStart w:id="2" w:name="P2839"/>
      <w:bookmarkEnd w:id="2"/>
      <w:r w:rsidRPr="00BE217A">
        <w:rPr>
          <w:rFonts w:ascii="PT Astra Serif" w:eastAsiaTheme="minorHAnsi" w:hAnsi="PT Astra Serif" w:cstheme="minorBidi"/>
          <w:sz w:val="26"/>
          <w:szCs w:val="26"/>
          <w:lang w:eastAsia="en-US"/>
        </w:rPr>
        <w:t>3) Дополнить учебный план индивидуальным(и) проектом(ами).</w:t>
      </w:r>
    </w:p>
    <w:p w:rsidR="00144977" w:rsidRPr="00BE217A"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 xml:space="preserve">4) Подсчитать суммарное число часов, отводимых на изучение </w:t>
      </w:r>
      <w:r w:rsidR="0009784C" w:rsidRPr="00BE217A">
        <w:rPr>
          <w:rFonts w:ascii="PT Astra Serif" w:eastAsiaTheme="minorHAnsi" w:hAnsi="PT Astra Serif" w:cstheme="minorBidi"/>
          <w:sz w:val="26"/>
          <w:szCs w:val="26"/>
          <w:lang w:eastAsia="en-US"/>
        </w:rPr>
        <w:t xml:space="preserve">выбранных </w:t>
      </w:r>
      <w:r w:rsidR="0009784C">
        <w:rPr>
          <w:rFonts w:ascii="PT Astra Serif" w:eastAsiaTheme="minorHAnsi" w:hAnsi="PT Astra Serif" w:cstheme="minorBidi"/>
          <w:sz w:val="26"/>
          <w:szCs w:val="26"/>
          <w:lang w:eastAsia="en-US"/>
        </w:rPr>
        <w:t>учебных предметов</w:t>
      </w:r>
      <w:r w:rsidRPr="00BE217A">
        <w:rPr>
          <w:rFonts w:ascii="PT Astra Serif" w:eastAsiaTheme="minorHAnsi" w:hAnsi="PT Astra Serif" w:cstheme="minorBidi"/>
          <w:sz w:val="26"/>
          <w:szCs w:val="26"/>
          <w:lang w:eastAsia="en-US"/>
        </w:rPr>
        <w:t xml:space="preserve">. </w:t>
      </w:r>
      <w:proofErr w:type="gramStart"/>
      <w:r w:rsidRPr="00BE217A">
        <w:rPr>
          <w:rFonts w:ascii="PT Astra Serif" w:eastAsiaTheme="minorHAnsi" w:hAnsi="PT Astra Serif" w:cstheme="minorBidi"/>
          <w:sz w:val="26"/>
          <w:szCs w:val="26"/>
          <w:lang w:eastAsia="en-US"/>
        </w:rPr>
        <w:t xml:space="preserve">Если полученное число часов меньше времени, предусмотренного </w:t>
      </w:r>
      <w:r w:rsidR="00AF0E3D" w:rsidRPr="00BE217A">
        <w:rPr>
          <w:rFonts w:ascii="PT Astra Serif" w:eastAsiaTheme="minorHAnsi" w:hAnsi="PT Astra Serif" w:cstheme="minorBidi"/>
          <w:sz w:val="26"/>
          <w:szCs w:val="26"/>
          <w:lang w:eastAsia="en-US"/>
        </w:rPr>
        <w:t xml:space="preserve">ФГОС СОО </w:t>
      </w:r>
      <w:r w:rsidRPr="00BE217A">
        <w:rPr>
          <w:rFonts w:ascii="PT Astra Serif" w:eastAsiaTheme="minorHAnsi" w:hAnsi="PT Astra Serif" w:cstheme="minorBidi"/>
          <w:sz w:val="26"/>
          <w:szCs w:val="26"/>
          <w:lang w:eastAsia="en-US"/>
        </w:rPr>
        <w:t>(2170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roofErr w:type="gramEnd"/>
    </w:p>
    <w:p w:rsidR="00144977" w:rsidRPr="00BE217A"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BE217A">
        <w:rPr>
          <w:rFonts w:ascii="PT Astra Serif" w:eastAsiaTheme="minorHAnsi" w:hAnsi="PT Astra Serif" w:cstheme="minorBidi"/>
          <w:sz w:val="26"/>
          <w:szCs w:val="26"/>
          <w:lang w:eastAsia="en-US"/>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144977" w:rsidRPr="00D03DBF" w:rsidRDefault="00144977" w:rsidP="00AF0E3D">
      <w:pPr>
        <w:pStyle w:val="ConsPlusNormal"/>
        <w:spacing w:line="360" w:lineRule="auto"/>
        <w:ind w:firstLine="709"/>
        <w:contextualSpacing/>
        <w:jc w:val="both"/>
        <w:rPr>
          <w:rFonts w:ascii="Times New Roman" w:hAnsi="Times New Roman" w:cs="Times New Roman"/>
          <w:sz w:val="26"/>
          <w:szCs w:val="26"/>
        </w:rPr>
      </w:pPr>
    </w:p>
    <w:p w:rsidR="00144977" w:rsidRPr="0087503B" w:rsidRDefault="00144977" w:rsidP="00AF0E3D">
      <w:pPr>
        <w:pStyle w:val="ConsPlusTitle"/>
        <w:spacing w:line="360" w:lineRule="auto"/>
        <w:ind w:firstLine="709"/>
        <w:contextualSpacing/>
        <w:jc w:val="both"/>
        <w:outlineLvl w:val="3"/>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Варианты учебных планов профилей</w:t>
      </w:r>
      <w:r w:rsidR="00E216E8" w:rsidRPr="0087503B">
        <w:rPr>
          <w:rFonts w:ascii="PT Astra Serif" w:eastAsiaTheme="minorHAnsi" w:hAnsi="PT Astra Serif" w:cstheme="minorBidi"/>
          <w:sz w:val="26"/>
          <w:szCs w:val="26"/>
          <w:lang w:eastAsia="en-US"/>
        </w:rPr>
        <w:t xml:space="preserve"> в соответствии с федеральной образовательной программой СОО</w:t>
      </w:r>
      <w:r w:rsidRPr="0087503B">
        <w:rPr>
          <w:rFonts w:ascii="PT Astra Serif" w:eastAsiaTheme="minorHAnsi" w:hAnsi="PT Astra Serif" w:cstheme="minorBidi"/>
          <w:sz w:val="26"/>
          <w:szCs w:val="26"/>
          <w:lang w:eastAsia="en-US"/>
        </w:rPr>
        <w:t>.</w:t>
      </w:r>
    </w:p>
    <w:p w:rsidR="00144977" w:rsidRPr="0087503B"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144977" w:rsidRPr="0087503B"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 предлагаемых </w:t>
      </w:r>
      <w:proofErr w:type="gramStart"/>
      <w:r w:rsidRPr="0087503B">
        <w:rPr>
          <w:rFonts w:ascii="PT Astra Serif" w:eastAsiaTheme="minorHAnsi" w:hAnsi="PT Astra Serif" w:cstheme="minorBidi"/>
          <w:sz w:val="26"/>
          <w:szCs w:val="26"/>
          <w:lang w:eastAsia="en-US"/>
        </w:rPr>
        <w:t>вариантах</w:t>
      </w:r>
      <w:proofErr w:type="gramEnd"/>
      <w:r w:rsidRPr="0087503B">
        <w:rPr>
          <w:rFonts w:ascii="PT Astra Serif" w:eastAsiaTheme="minorHAnsi" w:hAnsi="PT Astra Serif" w:cstheme="minorBidi"/>
          <w:sz w:val="26"/>
          <w:szCs w:val="26"/>
          <w:lang w:eastAsia="en-US"/>
        </w:rPr>
        <w:t xml:space="preserve"> учебных планов профилей </w:t>
      </w:r>
      <w:r w:rsidR="00AF0E3D" w:rsidRPr="0087503B">
        <w:rPr>
          <w:rFonts w:ascii="PT Astra Serif" w:eastAsiaTheme="minorHAnsi" w:hAnsi="PT Astra Serif" w:cstheme="minorBidi"/>
          <w:sz w:val="26"/>
          <w:szCs w:val="26"/>
          <w:lang w:eastAsia="en-US"/>
        </w:rPr>
        <w:t xml:space="preserve">ФОП СОО </w:t>
      </w:r>
      <w:r w:rsidRPr="0087503B">
        <w:rPr>
          <w:rFonts w:ascii="PT Astra Serif" w:eastAsiaTheme="minorHAnsi" w:hAnsi="PT Astra Serif" w:cstheme="minorBidi"/>
          <w:sz w:val="26"/>
          <w:szCs w:val="26"/>
          <w:lang w:eastAsia="en-US"/>
        </w:rPr>
        <w:t xml:space="preserve">учебный предмет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Математика</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(предметная область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Математика и информатика</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представлен в виде трех учебных курсов: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Алгебра и начала математического анализа</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Геометрия</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Вероятность и статистика</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w:t>
      </w:r>
    </w:p>
    <w:p w:rsidR="00144977" w:rsidRPr="0087503B"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proofErr w:type="gramStart"/>
      <w:r w:rsidRPr="0087503B">
        <w:rPr>
          <w:rFonts w:ascii="PT Astra Serif" w:eastAsiaTheme="minorHAnsi" w:hAnsi="PT Astra Serif" w:cstheme="minorBidi"/>
          <w:sz w:val="26"/>
          <w:szCs w:val="26"/>
          <w:lang w:eastAsia="en-US"/>
        </w:rPr>
        <w:t xml:space="preserve">При этом </w:t>
      </w:r>
      <w:r w:rsidR="009C0904">
        <w:rPr>
          <w:rFonts w:ascii="PT Astra Serif" w:eastAsiaTheme="minorHAnsi" w:hAnsi="PT Astra Serif" w:cstheme="minorBidi"/>
          <w:sz w:val="26"/>
          <w:szCs w:val="26"/>
          <w:lang w:eastAsia="en-US"/>
        </w:rPr>
        <w:t xml:space="preserve">еще раз обращаем внимание, что </w:t>
      </w:r>
      <w:r w:rsidRPr="0087503B">
        <w:rPr>
          <w:rFonts w:ascii="PT Astra Serif" w:eastAsiaTheme="minorHAnsi" w:hAnsi="PT Astra Serif" w:cstheme="minorBidi"/>
          <w:sz w:val="26"/>
          <w:szCs w:val="26"/>
          <w:lang w:eastAsia="en-US"/>
        </w:rPr>
        <w:t xml:space="preserve">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25" w:history="1">
        <w:r w:rsidRPr="0087503B">
          <w:rPr>
            <w:rFonts w:ascii="PT Astra Serif" w:eastAsiaTheme="minorHAnsi" w:hAnsi="PT Astra Serif" w:cstheme="minorBidi"/>
            <w:sz w:val="26"/>
            <w:szCs w:val="26"/>
            <w:lang w:eastAsia="en-US"/>
          </w:rPr>
          <w:t>ФГОС СОО</w:t>
        </w:r>
      </w:hyperlink>
      <w:r w:rsidRPr="0087503B">
        <w:rPr>
          <w:rFonts w:ascii="PT Astra Serif" w:eastAsiaTheme="minorHAnsi" w:hAnsi="PT Astra Serif" w:cstheme="minorBidi"/>
          <w:sz w:val="26"/>
          <w:szCs w:val="26"/>
          <w:lang w:eastAsia="en-US"/>
        </w:rPr>
        <w:t>, утвержденны</w:t>
      </w:r>
      <w:r w:rsidR="0009784C">
        <w:rPr>
          <w:rFonts w:ascii="PT Astra Serif" w:eastAsiaTheme="minorHAnsi" w:hAnsi="PT Astra Serif" w:cstheme="minorBidi"/>
          <w:sz w:val="26"/>
          <w:szCs w:val="26"/>
          <w:lang w:eastAsia="en-US"/>
        </w:rPr>
        <w:t>м</w:t>
      </w:r>
      <w:r w:rsidRPr="0087503B">
        <w:rPr>
          <w:rFonts w:ascii="PT Astra Serif" w:eastAsiaTheme="minorHAnsi" w:hAnsi="PT Astra Serif" w:cstheme="minorBidi"/>
          <w:sz w:val="26"/>
          <w:szCs w:val="26"/>
          <w:lang w:eastAsia="en-US"/>
        </w:rPr>
        <w:t xml:space="preserve"> приказом Министерства образования и науки Российской Федерации от 17 мая 2012 г.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413 (в редакции приказа Минпросвещения Росс</w:t>
      </w:r>
      <w:r w:rsidR="00E216E8" w:rsidRPr="0087503B">
        <w:rPr>
          <w:rFonts w:ascii="PT Astra Serif" w:eastAsiaTheme="minorHAnsi" w:hAnsi="PT Astra Serif" w:cstheme="minorBidi"/>
          <w:sz w:val="26"/>
          <w:szCs w:val="26"/>
          <w:lang w:eastAsia="en-US"/>
        </w:rPr>
        <w:t>ии от 11 декабря 2020 г</w:t>
      </w:r>
      <w:proofErr w:type="gramEnd"/>
      <w:r w:rsidR="00E216E8" w:rsidRPr="0087503B">
        <w:rPr>
          <w:rFonts w:ascii="PT Astra Serif" w:eastAsiaTheme="minorHAnsi" w:hAnsi="PT Astra Serif" w:cstheme="minorBidi"/>
          <w:sz w:val="26"/>
          <w:szCs w:val="26"/>
          <w:lang w:eastAsia="en-US"/>
        </w:rPr>
        <w:t xml:space="preserve">. </w:t>
      </w:r>
      <w:r w:rsidR="0009784C">
        <w:rPr>
          <w:rFonts w:ascii="PT Astra Serif" w:eastAsiaTheme="minorHAnsi" w:hAnsi="PT Astra Serif" w:cstheme="minorBidi"/>
          <w:sz w:val="26"/>
          <w:szCs w:val="26"/>
          <w:lang w:eastAsia="en-US"/>
        </w:rPr>
        <w:t>№</w:t>
      </w:r>
      <w:r w:rsidR="00E216E8" w:rsidRPr="0087503B">
        <w:rPr>
          <w:rFonts w:ascii="PT Astra Serif" w:eastAsiaTheme="minorHAnsi" w:hAnsi="PT Astra Serif" w:cstheme="minorBidi"/>
          <w:sz w:val="26"/>
          <w:szCs w:val="26"/>
          <w:lang w:eastAsia="en-US"/>
        </w:rPr>
        <w:t xml:space="preserve"> 712)</w:t>
      </w:r>
      <w:r w:rsidRPr="0087503B">
        <w:rPr>
          <w:rFonts w:ascii="PT Astra Serif" w:eastAsiaTheme="minorHAnsi" w:hAnsi="PT Astra Serif" w:cstheme="minorBidi"/>
          <w:sz w:val="26"/>
          <w:szCs w:val="26"/>
          <w:lang w:eastAsia="en-US"/>
        </w:rPr>
        <w:t>.</w:t>
      </w:r>
    </w:p>
    <w:p w:rsidR="00144977" w:rsidRPr="0087503B" w:rsidRDefault="00144977" w:rsidP="00AF0E3D">
      <w:pPr>
        <w:pStyle w:val="ConsPlusNormal"/>
        <w:spacing w:line="360" w:lineRule="auto"/>
        <w:ind w:firstLine="709"/>
        <w:contextualSpacing/>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Математика и информатика</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и </w:t>
      </w:r>
      <w:r w:rsidR="0009784C">
        <w:rPr>
          <w:rFonts w:ascii="PT Astra Serif" w:eastAsiaTheme="minorHAnsi" w:hAnsi="PT Astra Serif" w:cstheme="minorBidi"/>
          <w:sz w:val="26"/>
          <w:szCs w:val="26"/>
          <w:lang w:eastAsia="en-US"/>
        </w:rPr>
        <w:t>«</w:t>
      </w:r>
      <w:proofErr w:type="spellStart"/>
      <w:proofErr w:type="gramStart"/>
      <w:r w:rsidRPr="0087503B">
        <w:rPr>
          <w:rFonts w:ascii="PT Astra Serif" w:eastAsiaTheme="minorHAnsi" w:hAnsi="PT Astra Serif" w:cstheme="minorBidi"/>
          <w:sz w:val="26"/>
          <w:szCs w:val="26"/>
          <w:lang w:eastAsia="en-US"/>
        </w:rPr>
        <w:t>Естественно-научные</w:t>
      </w:r>
      <w:proofErr w:type="spellEnd"/>
      <w:proofErr w:type="gramEnd"/>
      <w:r w:rsidRPr="0087503B">
        <w:rPr>
          <w:rFonts w:ascii="PT Astra Serif" w:eastAsiaTheme="minorHAnsi" w:hAnsi="PT Astra Serif" w:cstheme="minorBidi"/>
          <w:sz w:val="26"/>
          <w:szCs w:val="26"/>
          <w:lang w:eastAsia="en-US"/>
        </w:rPr>
        <w:t xml:space="preserve"> предметы</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w:t>
      </w:r>
    </w:p>
    <w:p w:rsidR="00144977" w:rsidRPr="0087503B" w:rsidRDefault="00144977" w:rsidP="0087503B">
      <w:pPr>
        <w:pStyle w:val="ConsPlusNormal"/>
        <w:spacing w:line="360" w:lineRule="auto"/>
        <w:ind w:firstLine="709"/>
        <w:contextualSpacing/>
        <w:jc w:val="both"/>
        <w:rPr>
          <w:rFonts w:ascii="PT Astra Serif" w:eastAsiaTheme="minorHAnsi" w:hAnsi="PT Astra Serif" w:cstheme="minorBidi"/>
          <w:b/>
          <w:sz w:val="26"/>
          <w:szCs w:val="26"/>
          <w:lang w:eastAsia="en-US"/>
        </w:rPr>
      </w:pPr>
      <w:r w:rsidRPr="0087503B">
        <w:rPr>
          <w:rFonts w:ascii="PT Astra Serif" w:eastAsiaTheme="minorHAnsi" w:hAnsi="PT Astra Serif" w:cstheme="minorBidi"/>
          <w:b/>
          <w:sz w:val="26"/>
          <w:szCs w:val="26"/>
          <w:lang w:eastAsia="en-US"/>
        </w:rPr>
        <w:t>Пример учебного плана технологического (инженерного) профиля (с углубленным изучением математики и физики) (вариант 1)</w:t>
      </w:r>
    </w:p>
    <w:p w:rsidR="00144977" w:rsidRPr="0087503B" w:rsidRDefault="00144977" w:rsidP="0087503B">
      <w:pPr>
        <w:pStyle w:val="ConsPlusNormal"/>
        <w:spacing w:line="360" w:lineRule="auto"/>
        <w:ind w:firstLine="709"/>
        <w:contextualSpacing/>
        <w:jc w:val="both"/>
        <w:rPr>
          <w:rFonts w:ascii="PT Astra Serif" w:eastAsiaTheme="minorHAnsi" w:hAnsi="PT Astra Serif" w:cstheme="minorBidi"/>
          <w:b/>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D03DBF" w:rsidTr="00144977">
        <w:tc>
          <w:tcPr>
            <w:tcW w:w="2211" w:type="dxa"/>
            <w:vMerge w:val="restart"/>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vMerge/>
          </w:tcPr>
          <w:p w:rsidR="00144977" w:rsidRPr="0087503B" w:rsidRDefault="00144977" w:rsidP="00144977">
            <w:pPr>
              <w:spacing w:after="1" w:line="0" w:lineRule="atLeast"/>
              <w:rPr>
                <w:rFonts w:ascii="PT Astra Serif" w:hAnsi="PT Astra Serif"/>
                <w:sz w:val="26"/>
                <w:szCs w:val="26"/>
              </w:rPr>
            </w:pPr>
          </w:p>
        </w:tc>
        <w:tc>
          <w:tcPr>
            <w:tcW w:w="1134" w:type="dxa"/>
            <w:vMerge/>
          </w:tcPr>
          <w:p w:rsidR="00144977" w:rsidRPr="0087503B" w:rsidRDefault="00144977" w:rsidP="00144977">
            <w:pPr>
              <w:spacing w:after="1" w:line="0" w:lineRule="atLeast"/>
              <w:rPr>
                <w:rFonts w:ascii="PT Astra Serif" w:hAnsi="PT Astra Serif"/>
                <w:sz w:val="26"/>
                <w:szCs w:val="26"/>
              </w:rPr>
            </w:pPr>
          </w:p>
        </w:tc>
        <w:tc>
          <w:tcPr>
            <w:tcW w:w="1963" w:type="dxa"/>
            <w:gridSpan w:val="2"/>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vMerge/>
          </w:tcPr>
          <w:p w:rsidR="00144977" w:rsidRPr="0087503B" w:rsidRDefault="00144977" w:rsidP="00144977">
            <w:pPr>
              <w:spacing w:after="1" w:line="0" w:lineRule="atLeast"/>
              <w:rPr>
                <w:rFonts w:ascii="PT Astra Serif" w:hAnsi="PT Astra Serif"/>
                <w:sz w:val="26"/>
                <w:szCs w:val="26"/>
              </w:rPr>
            </w:pPr>
          </w:p>
        </w:tc>
        <w:tc>
          <w:tcPr>
            <w:tcW w:w="1134" w:type="dxa"/>
            <w:vMerge/>
          </w:tcPr>
          <w:p w:rsidR="00144977" w:rsidRPr="0087503B" w:rsidRDefault="00144977" w:rsidP="00144977">
            <w:pPr>
              <w:spacing w:after="1" w:line="0" w:lineRule="atLeast"/>
              <w:rPr>
                <w:rFonts w:ascii="PT Astra Serif" w:hAnsi="PT Astra Serif"/>
                <w:sz w:val="26"/>
                <w:szCs w:val="26"/>
              </w:rPr>
            </w:pPr>
          </w:p>
        </w:tc>
        <w:tc>
          <w:tcPr>
            <w:tcW w:w="984" w:type="dxa"/>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144977">
            <w:pPr>
              <w:pStyle w:val="ConsPlusNormal"/>
              <w:jc w:val="center"/>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D03DBF" w:rsidTr="00144977">
        <w:tc>
          <w:tcPr>
            <w:tcW w:w="3912" w:type="dxa"/>
            <w:gridSpan w:val="2"/>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r>
      <w:tr w:rsidR="00144977" w:rsidRPr="00D03DBF" w:rsidTr="00144977">
        <w:tc>
          <w:tcPr>
            <w:tcW w:w="2211" w:type="dxa"/>
            <w:vMerge w:val="restart"/>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D03DBF" w:rsidTr="00144977">
        <w:tc>
          <w:tcPr>
            <w:tcW w:w="221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D03DBF" w:rsidTr="00144977">
        <w:tc>
          <w:tcPr>
            <w:tcW w:w="2211" w:type="dxa"/>
            <w:vMerge w:val="restart"/>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val="restart"/>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val="restart"/>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val="restart"/>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D03DBF" w:rsidTr="00144977">
        <w:tc>
          <w:tcPr>
            <w:tcW w:w="2211" w:type="dxa"/>
            <w:vMerge/>
          </w:tcPr>
          <w:p w:rsidR="00144977" w:rsidRPr="0087503B" w:rsidRDefault="00144977" w:rsidP="00144977">
            <w:pPr>
              <w:spacing w:after="1" w:line="0" w:lineRule="atLeast"/>
              <w:rPr>
                <w:rFonts w:ascii="PT Astra Serif" w:hAnsi="PT Astra Serif"/>
                <w:sz w:val="26"/>
                <w:szCs w:val="26"/>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1701"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r>
      <w:tr w:rsidR="00144977" w:rsidRPr="00D03DBF" w:rsidTr="00144977">
        <w:tc>
          <w:tcPr>
            <w:tcW w:w="3912" w:type="dxa"/>
            <w:gridSpan w:val="2"/>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32</w:t>
            </w:r>
          </w:p>
        </w:tc>
      </w:tr>
      <w:tr w:rsidR="00144977" w:rsidRPr="00D03DBF" w:rsidTr="00144977">
        <w:tc>
          <w:tcPr>
            <w:tcW w:w="3912" w:type="dxa"/>
            <w:gridSpan w:val="2"/>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D03DBF" w:rsidTr="00144977">
        <w:tc>
          <w:tcPr>
            <w:tcW w:w="3912" w:type="dxa"/>
            <w:gridSpan w:val="2"/>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D03DBF" w:rsidTr="00144977">
        <w:tc>
          <w:tcPr>
            <w:tcW w:w="3912" w:type="dxa"/>
            <w:gridSpan w:val="2"/>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D03DBF" w:rsidTr="00144977">
        <w:tc>
          <w:tcPr>
            <w:tcW w:w="3912" w:type="dxa"/>
            <w:gridSpan w:val="2"/>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984"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D03DBF" w:rsidTr="00144977">
        <w:tc>
          <w:tcPr>
            <w:tcW w:w="3912" w:type="dxa"/>
            <w:gridSpan w:val="2"/>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144977">
            <w:pPr>
              <w:pStyle w:val="ConsPlusNormal"/>
              <w:rPr>
                <w:rFonts w:ascii="PT Astra Serif" w:eastAsiaTheme="minorHAnsi" w:hAnsi="PT Astra Serif" w:cstheme="minorBidi"/>
                <w:sz w:val="26"/>
                <w:szCs w:val="26"/>
                <w:lang w:eastAsia="en-US"/>
              </w:rPr>
            </w:pPr>
          </w:p>
        </w:tc>
        <w:tc>
          <w:tcPr>
            <w:tcW w:w="1963" w:type="dxa"/>
            <w:gridSpan w:val="2"/>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144977">
            <w:pPr>
              <w:pStyle w:val="ConsPlusNormal"/>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D03DBF" w:rsidRDefault="00144977" w:rsidP="00144977">
      <w:pPr>
        <w:pStyle w:val="ConsPlusNormal"/>
        <w:jc w:val="both"/>
        <w:rPr>
          <w:rFonts w:ascii="Times New Roman" w:hAnsi="Times New Roman" w:cs="Times New Roman"/>
          <w:sz w:val="26"/>
          <w:szCs w:val="26"/>
        </w:rPr>
      </w:pPr>
    </w:p>
    <w:p w:rsidR="00144977" w:rsidRPr="0087503B" w:rsidRDefault="00144977" w:rsidP="0087503B">
      <w:pPr>
        <w:pStyle w:val="ConsPlusNormal"/>
        <w:spacing w:line="360" w:lineRule="auto"/>
        <w:ind w:firstLine="709"/>
        <w:contextualSpacing/>
        <w:jc w:val="both"/>
        <w:rPr>
          <w:rFonts w:ascii="PT Astra Serif" w:eastAsiaTheme="minorHAnsi" w:hAnsi="PT Astra Serif" w:cstheme="minorBidi"/>
          <w:b/>
          <w:sz w:val="26"/>
          <w:szCs w:val="26"/>
          <w:lang w:eastAsia="en-US"/>
        </w:rPr>
      </w:pPr>
      <w:r w:rsidRPr="0087503B">
        <w:rPr>
          <w:rFonts w:ascii="PT Astra Serif" w:eastAsiaTheme="minorHAnsi" w:hAnsi="PT Astra Serif" w:cstheme="minorBidi"/>
          <w:b/>
          <w:sz w:val="26"/>
          <w:szCs w:val="26"/>
          <w:lang w:eastAsia="en-US"/>
        </w:rP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144977" w:rsidRPr="00D03DBF" w:rsidRDefault="00144977" w:rsidP="00144977">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32</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jc w:val="both"/>
        <w:rPr>
          <w:rFonts w:ascii="PT Astra Serif" w:eastAsiaTheme="minorHAnsi" w:hAnsi="PT Astra Serif" w:cstheme="minorBidi"/>
          <w:sz w:val="26"/>
          <w:szCs w:val="26"/>
          <w:lang w:eastAsia="en-US"/>
        </w:rPr>
      </w:pPr>
    </w:p>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Естественно-научный профиль ориентирует на такие сферы деятельности, как медицина, биотехнологии и другие. В данном </w:t>
      </w:r>
      <w:proofErr w:type="gramStart"/>
      <w:r w:rsidRPr="0087503B">
        <w:rPr>
          <w:rFonts w:ascii="PT Astra Serif" w:eastAsiaTheme="minorHAnsi" w:hAnsi="PT Astra Serif" w:cstheme="minorBidi"/>
          <w:sz w:val="26"/>
          <w:szCs w:val="26"/>
          <w:lang w:eastAsia="en-US"/>
        </w:rPr>
        <w:t>профиле</w:t>
      </w:r>
      <w:proofErr w:type="gramEnd"/>
      <w:r w:rsidRPr="0087503B">
        <w:rPr>
          <w:rFonts w:ascii="PT Astra Serif" w:eastAsiaTheme="minorHAnsi" w:hAnsi="PT Astra Serif" w:cstheme="minorBidi"/>
          <w:sz w:val="26"/>
          <w:szCs w:val="26"/>
          <w:lang w:eastAsia="en-US"/>
        </w:rPr>
        <w:t xml:space="preserve"> для изучения на углубленном уровне выбираются учебные предметы и дополнительные курсы преимущественно из предметных областей </w:t>
      </w:r>
      <w:r w:rsidR="0009784C">
        <w:rPr>
          <w:rFonts w:ascii="PT Astra Serif" w:eastAsiaTheme="minorHAnsi" w:hAnsi="PT Astra Serif" w:cstheme="minorBidi"/>
          <w:sz w:val="26"/>
          <w:szCs w:val="26"/>
          <w:lang w:eastAsia="en-US"/>
        </w:rPr>
        <w:t>«</w:t>
      </w:r>
      <w:proofErr w:type="spellStart"/>
      <w:r w:rsidRPr="0087503B">
        <w:rPr>
          <w:rFonts w:ascii="PT Astra Serif" w:eastAsiaTheme="minorHAnsi" w:hAnsi="PT Astra Serif" w:cstheme="minorBidi"/>
          <w:sz w:val="26"/>
          <w:szCs w:val="26"/>
          <w:lang w:eastAsia="en-US"/>
        </w:rPr>
        <w:t>Естественно-научные</w:t>
      </w:r>
      <w:proofErr w:type="spellEnd"/>
      <w:r w:rsidRPr="0087503B">
        <w:rPr>
          <w:rFonts w:ascii="PT Astra Serif" w:eastAsiaTheme="minorHAnsi" w:hAnsi="PT Astra Serif" w:cstheme="minorBidi"/>
          <w:sz w:val="26"/>
          <w:szCs w:val="26"/>
          <w:lang w:eastAsia="en-US"/>
        </w:rPr>
        <w:t xml:space="preserve"> предметы</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w:t>
      </w:r>
    </w:p>
    <w:p w:rsidR="00144977" w:rsidRPr="00D03DBF" w:rsidRDefault="00144977" w:rsidP="00144977">
      <w:pPr>
        <w:pStyle w:val="ConsPlusNormal"/>
        <w:jc w:val="both"/>
        <w:rPr>
          <w:rFonts w:ascii="Times New Roman" w:hAnsi="Times New Roman" w:cs="Times New Roman"/>
          <w:sz w:val="26"/>
          <w:szCs w:val="26"/>
        </w:rPr>
      </w:pPr>
    </w:p>
    <w:p w:rsidR="00144977" w:rsidRPr="0087503B" w:rsidRDefault="00144977" w:rsidP="0087503B">
      <w:pPr>
        <w:pStyle w:val="ConsPlusNormal"/>
        <w:spacing w:line="360" w:lineRule="auto"/>
        <w:ind w:firstLine="709"/>
        <w:contextualSpacing/>
        <w:jc w:val="both"/>
        <w:rPr>
          <w:rFonts w:ascii="PT Astra Serif" w:eastAsiaTheme="minorHAnsi" w:hAnsi="PT Astra Serif" w:cstheme="minorBidi"/>
          <w:b/>
          <w:sz w:val="26"/>
          <w:szCs w:val="26"/>
          <w:lang w:eastAsia="en-US"/>
        </w:rPr>
      </w:pPr>
      <w:r w:rsidRPr="0087503B">
        <w:rPr>
          <w:rFonts w:ascii="PT Astra Serif" w:eastAsiaTheme="minorHAnsi" w:hAnsi="PT Astra Serif" w:cstheme="minorBidi"/>
          <w:b/>
          <w:sz w:val="26"/>
          <w:szCs w:val="26"/>
          <w:lang w:eastAsia="en-US"/>
        </w:rPr>
        <w:t>Пример учебного плана естественно-научного профиля.</w:t>
      </w:r>
    </w:p>
    <w:p w:rsidR="00144977" w:rsidRPr="00D03DBF" w:rsidRDefault="00144977" w:rsidP="00144977">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144977">
      <w:pPr>
        <w:pStyle w:val="ConsPlusNormal"/>
        <w:jc w:val="both"/>
        <w:rPr>
          <w:rFonts w:ascii="PT Astra Serif" w:eastAsiaTheme="minorHAnsi" w:hAnsi="PT Astra Serif" w:cstheme="minorBidi"/>
          <w:sz w:val="26"/>
          <w:szCs w:val="26"/>
          <w:lang w:eastAsia="en-US"/>
        </w:rPr>
      </w:pPr>
    </w:p>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Гуманитарный профиль ориентирует на такие сферы деятельности, как педагогика, психология, общественные отношения и другие. В данном </w:t>
      </w:r>
      <w:proofErr w:type="gramStart"/>
      <w:r w:rsidRPr="0087503B">
        <w:rPr>
          <w:rFonts w:ascii="PT Astra Serif" w:eastAsiaTheme="minorHAnsi" w:hAnsi="PT Astra Serif" w:cstheme="minorBidi"/>
          <w:sz w:val="26"/>
          <w:szCs w:val="26"/>
          <w:lang w:eastAsia="en-US"/>
        </w:rPr>
        <w:t>профиле</w:t>
      </w:r>
      <w:proofErr w:type="gramEnd"/>
      <w:r w:rsidRPr="0087503B">
        <w:rPr>
          <w:rFonts w:ascii="PT Astra Serif" w:eastAsiaTheme="minorHAnsi" w:hAnsi="PT Astra Serif" w:cstheme="minorBidi"/>
          <w:sz w:val="26"/>
          <w:szCs w:val="26"/>
          <w:lang w:eastAsia="en-US"/>
        </w:rPr>
        <w:t xml:space="preserve"> для изучения на углубленном уровне выбираются учебные предметы преимущественно из предметных областей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Русский язык и литература</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Общественно-научные предметы</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и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Иностранные языки</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w:t>
      </w:r>
    </w:p>
    <w:p w:rsidR="00144977" w:rsidRPr="00D03DBF" w:rsidRDefault="00144977" w:rsidP="00144977">
      <w:pPr>
        <w:pStyle w:val="ConsPlusNormal"/>
        <w:jc w:val="both"/>
        <w:rPr>
          <w:rFonts w:ascii="Times New Roman" w:hAnsi="Times New Roman" w:cs="Times New Roman"/>
          <w:sz w:val="26"/>
          <w:szCs w:val="26"/>
        </w:rPr>
      </w:pPr>
    </w:p>
    <w:p w:rsidR="00144977" w:rsidRPr="00D03DBF" w:rsidRDefault="00144977" w:rsidP="00144977">
      <w:pPr>
        <w:pStyle w:val="ConsPlusTitle"/>
        <w:ind w:firstLine="540"/>
        <w:jc w:val="both"/>
        <w:outlineLvl w:val="4"/>
        <w:rPr>
          <w:rFonts w:ascii="Times New Roman" w:hAnsi="Times New Roman" w:cs="Times New Roman"/>
          <w:sz w:val="26"/>
          <w:szCs w:val="26"/>
        </w:rPr>
      </w:pPr>
      <w:r w:rsidRPr="00D03DBF">
        <w:rPr>
          <w:rFonts w:ascii="Times New Roman" w:hAnsi="Times New Roman" w:cs="Times New Roman"/>
          <w:sz w:val="26"/>
          <w:szCs w:val="26"/>
        </w:rPr>
        <w:t>Пример учебного плана гуманитарного профиля (вариант 1)</w:t>
      </w:r>
    </w:p>
    <w:p w:rsidR="00144977" w:rsidRPr="00D03DBF" w:rsidRDefault="00144977" w:rsidP="00144977">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87503B"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144977">
      <w:pPr>
        <w:pStyle w:val="ConsPlusNormal"/>
        <w:jc w:val="both"/>
        <w:rPr>
          <w:rFonts w:ascii="PT Astra Serif" w:eastAsiaTheme="minorHAnsi" w:hAnsi="PT Astra Serif" w:cstheme="minorBidi"/>
          <w:sz w:val="26"/>
          <w:szCs w:val="26"/>
          <w:lang w:eastAsia="en-US"/>
        </w:rPr>
      </w:pPr>
    </w:p>
    <w:p w:rsidR="00144977" w:rsidRPr="00D03DBF" w:rsidRDefault="00144977" w:rsidP="00144977">
      <w:pPr>
        <w:pStyle w:val="ConsPlusTitle"/>
        <w:ind w:firstLine="540"/>
        <w:jc w:val="both"/>
        <w:outlineLvl w:val="4"/>
        <w:rPr>
          <w:rFonts w:ascii="Times New Roman" w:hAnsi="Times New Roman" w:cs="Times New Roman"/>
          <w:sz w:val="26"/>
          <w:szCs w:val="26"/>
        </w:rPr>
      </w:pPr>
      <w:r w:rsidRPr="00D03DBF">
        <w:rPr>
          <w:rFonts w:ascii="Times New Roman" w:hAnsi="Times New Roman" w:cs="Times New Roman"/>
          <w:sz w:val="26"/>
          <w:szCs w:val="26"/>
        </w:rPr>
        <w:t>Пример учебного плана гуманитарного профиля (вариант 2)</w:t>
      </w:r>
    </w:p>
    <w:p w:rsidR="00144977" w:rsidRPr="00D03DBF" w:rsidRDefault="00144977" w:rsidP="00144977">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D03DBF"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D03DBF"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D03DBF"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D03DBF"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D03DBF"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D03DBF"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D03DBF"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D03DBF"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r>
      <w:tr w:rsidR="00144977" w:rsidRPr="00D03DBF"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r>
      <w:tr w:rsidR="00144977" w:rsidRPr="00D03DBF"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D03DBF"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D03DBF"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D03DBF"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D03DBF" w:rsidRDefault="00144977" w:rsidP="00144977">
      <w:pPr>
        <w:pStyle w:val="ConsPlusNormal"/>
        <w:jc w:val="both"/>
        <w:rPr>
          <w:rFonts w:ascii="Times New Roman" w:hAnsi="Times New Roman" w:cs="Times New Roman"/>
          <w:sz w:val="26"/>
          <w:szCs w:val="26"/>
        </w:rPr>
      </w:pPr>
    </w:p>
    <w:p w:rsidR="00144977" w:rsidRPr="00D03DBF" w:rsidRDefault="00144977" w:rsidP="00144977">
      <w:pPr>
        <w:pStyle w:val="ConsPlusTitle"/>
        <w:ind w:firstLine="540"/>
        <w:jc w:val="both"/>
        <w:outlineLvl w:val="4"/>
        <w:rPr>
          <w:rFonts w:ascii="Times New Roman" w:hAnsi="Times New Roman" w:cs="Times New Roman"/>
          <w:sz w:val="26"/>
          <w:szCs w:val="26"/>
        </w:rPr>
      </w:pPr>
      <w:r w:rsidRPr="00D03DBF">
        <w:rPr>
          <w:rFonts w:ascii="Times New Roman" w:hAnsi="Times New Roman" w:cs="Times New Roman"/>
          <w:sz w:val="26"/>
          <w:szCs w:val="26"/>
        </w:rPr>
        <w:t>Пример учебного плана гуманитарного профиля (вариант 3)</w:t>
      </w:r>
    </w:p>
    <w:p w:rsidR="00144977" w:rsidRPr="00D03DBF" w:rsidRDefault="00144977" w:rsidP="00144977">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87503B"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87503B">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144977">
      <w:pPr>
        <w:pStyle w:val="ConsPlusNormal"/>
        <w:jc w:val="both"/>
        <w:rPr>
          <w:rFonts w:ascii="PT Astra Serif" w:eastAsiaTheme="minorHAnsi" w:hAnsi="PT Astra Serif" w:cstheme="minorBidi"/>
          <w:sz w:val="26"/>
          <w:szCs w:val="26"/>
          <w:lang w:eastAsia="en-US"/>
        </w:rPr>
      </w:pPr>
    </w:p>
    <w:p w:rsidR="00144977" w:rsidRPr="00B50A37" w:rsidRDefault="00144977" w:rsidP="0087503B">
      <w:pPr>
        <w:pStyle w:val="ConsPlusNormal"/>
        <w:jc w:val="both"/>
        <w:rPr>
          <w:rFonts w:ascii="PT Astra Serif" w:eastAsiaTheme="minorHAnsi" w:hAnsi="PT Astra Serif" w:cstheme="minorBidi"/>
          <w:b/>
          <w:sz w:val="26"/>
          <w:szCs w:val="26"/>
          <w:lang w:eastAsia="en-US"/>
        </w:rPr>
      </w:pPr>
      <w:r w:rsidRPr="00B50A37">
        <w:rPr>
          <w:rFonts w:ascii="PT Astra Serif" w:eastAsiaTheme="minorHAnsi" w:hAnsi="PT Astra Serif" w:cstheme="minorBidi"/>
          <w:b/>
          <w:sz w:val="26"/>
          <w:szCs w:val="26"/>
          <w:lang w:eastAsia="en-US"/>
        </w:rPr>
        <w:t>Пример учебного плана гуманитарного профиля (вариант 4)</w:t>
      </w:r>
    </w:p>
    <w:p w:rsidR="00144977" w:rsidRPr="00D03DBF" w:rsidRDefault="00144977" w:rsidP="00144977">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69"/>
        <w:gridCol w:w="10"/>
        <w:gridCol w:w="969"/>
        <w:gridCol w:w="989"/>
        <w:gridCol w:w="10"/>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3"/>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3"/>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3"/>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3"/>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B50A37">
        <w:trPr>
          <w:gridAfter w:val="1"/>
          <w:wAfter w:w="10" w:type="dxa"/>
        </w:trPr>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B50A37">
        <w:trPr>
          <w:gridAfter w:val="1"/>
          <w:wAfter w:w="10" w:type="dxa"/>
        </w:trPr>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B50A37">
        <w:trPr>
          <w:gridAfter w:val="1"/>
          <w:wAfter w:w="10" w:type="dxa"/>
        </w:trPr>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B50A37">
        <w:trPr>
          <w:gridAfter w:val="1"/>
          <w:wAfter w:w="10" w:type="dxa"/>
        </w:trPr>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B50A37">
        <w:trPr>
          <w:gridAfter w:val="1"/>
          <w:wAfter w:w="10" w:type="dxa"/>
        </w:trPr>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B50A37">
        <w:trPr>
          <w:gridAfter w:val="1"/>
          <w:wAfter w:w="10" w:type="dxa"/>
        </w:trPr>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B50A37">
        <w:trPr>
          <w:gridAfter w:val="1"/>
          <w:wAfter w:w="10" w:type="dxa"/>
        </w:trPr>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B50A37">
        <w:trPr>
          <w:gridAfter w:val="1"/>
          <w:wAfter w:w="10" w:type="dxa"/>
        </w:trPr>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B50A37">
        <w:trPr>
          <w:gridAfter w:val="1"/>
          <w:wAfter w:w="10" w:type="dxa"/>
        </w:trPr>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B50A37">
        <w:trPr>
          <w:gridAfter w:val="1"/>
          <w:wAfter w:w="10" w:type="dxa"/>
        </w:trPr>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r>
      <w:tr w:rsidR="00144977" w:rsidRPr="0087503B" w:rsidTr="00B50A37">
        <w:trPr>
          <w:gridAfter w:val="1"/>
          <w:wAfter w:w="10" w:type="dxa"/>
        </w:trPr>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r>
      <w:tr w:rsidR="00144977" w:rsidRPr="0087503B" w:rsidTr="00B50A37">
        <w:trPr>
          <w:gridAfter w:val="1"/>
          <w:wAfter w:w="10" w:type="dxa"/>
        </w:trPr>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B50A37">
        <w:trPr>
          <w:gridAfter w:val="1"/>
          <w:wAfter w:w="10" w:type="dxa"/>
        </w:trPr>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B50A37">
        <w:trPr>
          <w:gridAfter w:val="1"/>
          <w:wAfter w:w="10" w:type="dxa"/>
        </w:trPr>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6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3"/>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3"/>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гуманитарного профиля (вариант 5)</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 гуманитарного профиля (вариант 6)</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w:t>
      </w:r>
      <w:proofErr w:type="gramStart"/>
      <w:r w:rsidRPr="0087503B">
        <w:rPr>
          <w:rFonts w:ascii="PT Astra Serif" w:eastAsiaTheme="minorHAnsi" w:hAnsi="PT Astra Serif" w:cstheme="minorBidi"/>
          <w:sz w:val="26"/>
          <w:szCs w:val="26"/>
          <w:lang w:eastAsia="en-US"/>
        </w:rPr>
        <w:t>профиле</w:t>
      </w:r>
      <w:proofErr w:type="gramEnd"/>
      <w:r w:rsidRPr="0087503B">
        <w:rPr>
          <w:rFonts w:ascii="PT Astra Serif" w:eastAsiaTheme="minorHAnsi" w:hAnsi="PT Astra Serif" w:cstheme="minorBidi"/>
          <w:sz w:val="26"/>
          <w:szCs w:val="26"/>
          <w:lang w:eastAsia="en-US"/>
        </w:rPr>
        <w:t xml:space="preserve"> для изучения на углубленном уровне выбираются учебные предметы преимущественно из предметных областей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Математика и информатика</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Общественно-научные предметы</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социально-экономического профиля (вариант 1)</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B50A37">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B50A37">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B50A37">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социально-экономического профиля (вариант 2)</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0</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B50A37">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социально-экономическ</w:t>
      </w:r>
      <w:r w:rsidR="00AF0E3D" w:rsidRPr="0087503B">
        <w:rPr>
          <w:rFonts w:ascii="PT Astra Serif" w:eastAsiaTheme="minorHAnsi" w:hAnsi="PT Astra Serif" w:cstheme="minorBidi"/>
          <w:sz w:val="26"/>
          <w:szCs w:val="26"/>
          <w:lang w:eastAsia="en-US"/>
        </w:rPr>
        <w:t>о</w:t>
      </w:r>
      <w:r w:rsidRPr="0087503B">
        <w:rPr>
          <w:rFonts w:ascii="PT Astra Serif" w:eastAsiaTheme="minorHAnsi" w:hAnsi="PT Astra Serif" w:cstheme="minorBidi"/>
          <w:sz w:val="26"/>
          <w:szCs w:val="26"/>
          <w:lang w:eastAsia="en-US"/>
        </w:rPr>
        <w:t>го профиля (вариант 3 с углубленным изучением обществознания и географии)</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B50A37">
            <w:pPr>
              <w:pStyle w:val="ConsPlusNormal"/>
              <w:ind w:firstLine="8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B50A37">
            <w:pPr>
              <w:pStyle w:val="ConsPlusNormal"/>
              <w:ind w:firstLine="8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Универсальный профиль ориентирован, в первую очередь, на обучающихся, чей выбор </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не вписывается</w:t>
      </w:r>
      <w:r w:rsidR="0009784C">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универсального профиля</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09784C">
            <w:pPr>
              <w:pStyle w:val="ConsPlusNormal"/>
              <w:ind w:firstLine="851"/>
              <w:jc w:val="both"/>
              <w:rPr>
                <w:rFonts w:ascii="PT Astra Serif" w:eastAsiaTheme="minorHAnsi" w:hAnsi="PT Astra Serif" w:cstheme="minorBidi"/>
                <w:sz w:val="26"/>
                <w:szCs w:val="26"/>
                <w:lang w:eastAsia="en-US"/>
              </w:rPr>
            </w:pPr>
          </w:p>
        </w:tc>
        <w:tc>
          <w:tcPr>
            <w:tcW w:w="989" w:type="dxa"/>
          </w:tcPr>
          <w:p w:rsidR="00144977" w:rsidRPr="0087503B" w:rsidRDefault="00144977" w:rsidP="0009784C">
            <w:pPr>
              <w:pStyle w:val="ConsPlusNormal"/>
              <w:ind w:firstLine="851"/>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28</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27</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28</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9</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09784C">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c>
          <w:tcPr>
            <w:tcW w:w="989"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Родной язык и родная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Родной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0</w:t>
            </w:r>
          </w:p>
        </w:tc>
        <w:tc>
          <w:tcPr>
            <w:tcW w:w="979" w:type="dxa"/>
            <w:vMerge w:val="restart"/>
            <w:vAlign w:val="center"/>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Родная 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0</w:t>
            </w:r>
          </w:p>
        </w:tc>
        <w:tc>
          <w:tcPr>
            <w:tcW w:w="979"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36</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35</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естественно-научного профиля с изучением родных языков</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c>
          <w:tcPr>
            <w:tcW w:w="989"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Родной язык и родная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Родной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Родная 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0</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A00E5">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социально-экономического профиля с изучением родных языков</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c>
          <w:tcPr>
            <w:tcW w:w="989"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Родной язык и родная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Родной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0</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Родная 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0</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35</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0</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C941E6">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гуманитарного профиля с изучением родных языков</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родная литература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Родной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Родная литература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33</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0</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98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B50A37">
            <w:pPr>
              <w:pStyle w:val="ConsPlusNormal"/>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B50A37">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Пример учебного плана универсального профиля с изучением родных языков</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701"/>
        <w:gridCol w:w="1134"/>
        <w:gridCol w:w="984"/>
        <w:gridCol w:w="979"/>
        <w:gridCol w:w="979"/>
        <w:gridCol w:w="989"/>
      </w:tblGrid>
      <w:tr w:rsidR="00144977" w:rsidRPr="0087503B" w:rsidTr="00144977">
        <w:tc>
          <w:tcPr>
            <w:tcW w:w="2211" w:type="dxa"/>
            <w:vMerge w:val="restart"/>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Предметная область</w:t>
            </w:r>
          </w:p>
        </w:tc>
        <w:tc>
          <w:tcPr>
            <w:tcW w:w="1701" w:type="dxa"/>
            <w:vMerge w:val="restart"/>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Учебный предмет</w:t>
            </w:r>
          </w:p>
        </w:tc>
        <w:tc>
          <w:tcPr>
            <w:tcW w:w="1134" w:type="dxa"/>
            <w:vMerge w:val="restart"/>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Уровень</w:t>
            </w:r>
          </w:p>
        </w:tc>
        <w:tc>
          <w:tcPr>
            <w:tcW w:w="1963"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5-ти дневная неделя</w:t>
            </w:r>
          </w:p>
        </w:tc>
        <w:tc>
          <w:tcPr>
            <w:tcW w:w="1968" w:type="dxa"/>
            <w:gridSpan w:val="2"/>
          </w:tcPr>
          <w:p w:rsidR="00144977" w:rsidRPr="0087503B" w:rsidRDefault="00144977" w:rsidP="007363AF">
            <w:pPr>
              <w:pStyle w:val="ConsPlusNormal"/>
              <w:ind w:hanging="58"/>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6-ти дневная неделя</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c>
          <w:tcPr>
            <w:tcW w:w="1968"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Количество часов в неделю</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134" w:type="dxa"/>
            <w:vMerge/>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10 класс</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11 класс</w:t>
            </w:r>
          </w:p>
        </w:tc>
      </w:tr>
      <w:tr w:rsidR="00144977" w:rsidRPr="0087503B" w:rsidTr="00144977">
        <w:tc>
          <w:tcPr>
            <w:tcW w:w="3912"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Обязательная часть</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r>
      <w:tr w:rsidR="00144977" w:rsidRPr="0087503B" w:rsidTr="00144977">
        <w:tc>
          <w:tcPr>
            <w:tcW w:w="2211" w:type="dxa"/>
            <w:vMerge w:val="restart"/>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литература</w:t>
            </w: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Литература</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Русский язык и родная литература</w:t>
            </w: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Родной язык</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Родная литература</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Иностранные языки</w:t>
            </w: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Иностранный язык</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val="restart"/>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Математика и информатика</w:t>
            </w: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Алгебра и начала математического анализа</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Геометрия</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Вероятность и статистика</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Информатика</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Естественно-научные предметы</w:t>
            </w: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Физика</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Химия</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Биология</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Общественно-научные предметы</w:t>
            </w: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История</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Обществознание</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География</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vMerge w:val="restart"/>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 основы безопасности жизнедеятельности</w:t>
            </w: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Физическая культура</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w:t>
            </w:r>
          </w:p>
        </w:tc>
      </w:tr>
      <w:tr w:rsidR="00144977" w:rsidRPr="0087503B" w:rsidTr="00144977">
        <w:tc>
          <w:tcPr>
            <w:tcW w:w="2211" w:type="dxa"/>
            <w:vMerge/>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Основы безопасности жизнедеятельности</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Б</w:t>
            </w: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r>
      <w:tr w:rsidR="00144977" w:rsidRPr="0087503B" w:rsidTr="00144977">
        <w:tc>
          <w:tcPr>
            <w:tcW w:w="221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1701"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Индивидуальный проект</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1</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p>
        </w:tc>
      </w:tr>
      <w:tr w:rsidR="00144977" w:rsidRPr="0087503B" w:rsidTr="00144977">
        <w:tc>
          <w:tcPr>
            <w:tcW w:w="3912"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ИТОГО</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29</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30</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29</w:t>
            </w:r>
          </w:p>
        </w:tc>
      </w:tr>
      <w:tr w:rsidR="00144977" w:rsidRPr="0087503B" w:rsidTr="00144977">
        <w:tc>
          <w:tcPr>
            <w:tcW w:w="3912"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Часть, формируемая участниками образовательных отношений</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4</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5</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7</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8</w:t>
            </w:r>
          </w:p>
        </w:tc>
      </w:tr>
      <w:tr w:rsidR="00144977" w:rsidRPr="0087503B" w:rsidTr="00144977">
        <w:tc>
          <w:tcPr>
            <w:tcW w:w="3912"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Учебные недели</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r>
      <w:tr w:rsidR="00144977" w:rsidRPr="0087503B" w:rsidTr="00144977">
        <w:tc>
          <w:tcPr>
            <w:tcW w:w="3912"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Всего часов</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Максимально допустимая недельная нагрузка в соответствии с действующими санитарными правилами и нормами</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984"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34</w:t>
            </w:r>
          </w:p>
        </w:tc>
        <w:tc>
          <w:tcPr>
            <w:tcW w:w="97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c>
          <w:tcPr>
            <w:tcW w:w="989" w:type="dxa"/>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37</w:t>
            </w:r>
          </w:p>
        </w:tc>
      </w:tr>
      <w:tr w:rsidR="00144977" w:rsidRPr="0087503B" w:rsidTr="00144977">
        <w:tc>
          <w:tcPr>
            <w:tcW w:w="3912"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Pr>
          <w:p w:rsidR="00144977" w:rsidRPr="0087503B" w:rsidRDefault="00144977" w:rsidP="007363AF">
            <w:pPr>
              <w:pStyle w:val="ConsPlusNormal"/>
              <w:ind w:firstLine="64"/>
              <w:jc w:val="both"/>
              <w:rPr>
                <w:rFonts w:ascii="PT Astra Serif" w:eastAsiaTheme="minorHAnsi" w:hAnsi="PT Astra Serif" w:cstheme="minorBidi"/>
                <w:sz w:val="26"/>
                <w:szCs w:val="26"/>
                <w:lang w:eastAsia="en-US"/>
              </w:rPr>
            </w:pPr>
          </w:p>
        </w:tc>
        <w:tc>
          <w:tcPr>
            <w:tcW w:w="1963" w:type="dxa"/>
            <w:gridSpan w:val="2"/>
          </w:tcPr>
          <w:p w:rsidR="00144977" w:rsidRPr="0087503B" w:rsidRDefault="00144977" w:rsidP="007363AF">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2312</w:t>
            </w:r>
          </w:p>
        </w:tc>
        <w:tc>
          <w:tcPr>
            <w:tcW w:w="1968" w:type="dxa"/>
            <w:gridSpan w:val="2"/>
          </w:tcPr>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2516</w:t>
            </w:r>
          </w:p>
        </w:tc>
      </w:tr>
    </w:tbl>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p>
    <w:p w:rsidR="00A66CD5" w:rsidRPr="007363AF" w:rsidRDefault="00A66CD5" w:rsidP="0087503B">
      <w:pPr>
        <w:pStyle w:val="ConsPlusNormal"/>
        <w:ind w:firstLine="851"/>
        <w:jc w:val="both"/>
        <w:rPr>
          <w:rFonts w:ascii="PT Astra Serif" w:eastAsiaTheme="minorHAnsi" w:hAnsi="PT Astra Serif" w:cstheme="minorBidi"/>
          <w:b/>
          <w:sz w:val="26"/>
          <w:szCs w:val="26"/>
          <w:lang w:eastAsia="en-US"/>
        </w:rPr>
      </w:pPr>
      <w:r w:rsidRPr="007363AF">
        <w:rPr>
          <w:rFonts w:ascii="PT Astra Serif" w:eastAsiaTheme="minorHAnsi" w:hAnsi="PT Astra Serif" w:cstheme="minorBidi"/>
          <w:b/>
          <w:sz w:val="26"/>
          <w:szCs w:val="26"/>
          <w:lang w:eastAsia="en-US"/>
        </w:rPr>
        <w:t xml:space="preserve">Особенности формирования планов внеурочной деятельности в ООП </w:t>
      </w:r>
      <w:r w:rsidR="00AF0E3D" w:rsidRPr="007363AF">
        <w:rPr>
          <w:rFonts w:ascii="PT Astra Serif" w:eastAsiaTheme="minorHAnsi" w:hAnsi="PT Astra Serif" w:cstheme="minorBidi"/>
          <w:b/>
          <w:sz w:val="26"/>
          <w:szCs w:val="26"/>
          <w:lang w:eastAsia="en-US"/>
        </w:rPr>
        <w:t>С</w:t>
      </w:r>
      <w:r w:rsidRPr="007363AF">
        <w:rPr>
          <w:rFonts w:ascii="PT Astra Serif" w:eastAsiaTheme="minorHAnsi" w:hAnsi="PT Astra Serif" w:cstheme="minorBidi"/>
          <w:b/>
          <w:sz w:val="26"/>
          <w:szCs w:val="26"/>
          <w:lang w:eastAsia="en-US"/>
        </w:rPr>
        <w:t>ОО</w:t>
      </w:r>
    </w:p>
    <w:p w:rsidR="00960144" w:rsidRPr="0087503B" w:rsidRDefault="00960144"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При планировании внеурочной деятельности на уровне среднего образования необходимо руководствоваться рекомендациями, содержащимися в федеральной образовательной программе (организационный раздел, план внеурочной деятельности), а также использовать Методические рекомендации Министерства просвещения Российской Федерации (Письмо Минпросвещения России от 05.07.2022 ТВ – 1290/03), которые особо подчеркивают, что план внеурочной деятельности – часть ООП, и обязательным условием организации внеурочной деятельности является ее воспитательная направленность. </w:t>
      </w:r>
    </w:p>
    <w:p w:rsidR="00D758AB" w:rsidRDefault="00960144"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Также обращаем ваше внимание, что Институт стратегии развития образования разработал серию материалов и рабочих программ по реализации внеурочной деятельности, которые можно использовать при планировании внеурочной деятельности:  </w:t>
      </w:r>
      <w:hyperlink r:id="rId26" w:history="1">
        <w:r w:rsidR="00D758AB" w:rsidRPr="00332822">
          <w:rPr>
            <w:rStyle w:val="a3"/>
            <w:rFonts w:ascii="PT Astra Serif" w:eastAsiaTheme="minorHAnsi" w:hAnsi="PT Astra Serif" w:cstheme="minorBidi"/>
            <w:sz w:val="26"/>
            <w:szCs w:val="26"/>
            <w:lang w:eastAsia="en-US"/>
          </w:rPr>
          <w:t>https://edsoo.ru/Vneurochnaya_deyatelnost.htm</w:t>
        </w:r>
      </w:hyperlink>
      <w:r w:rsidR="00D758AB">
        <w:rPr>
          <w:rFonts w:ascii="PT Astra Serif" w:eastAsiaTheme="minorHAnsi" w:hAnsi="PT Astra Serif" w:cstheme="minorBidi"/>
          <w:sz w:val="26"/>
          <w:szCs w:val="26"/>
          <w:lang w:eastAsia="en-US"/>
        </w:rPr>
        <w:t>.</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58417C">
        <w:rPr>
          <w:rFonts w:ascii="PT Astra Serif" w:eastAsiaTheme="minorHAnsi" w:hAnsi="PT Astra Serif" w:cstheme="minorBidi"/>
          <w:sz w:val="26"/>
          <w:szCs w:val="26"/>
          <w:lang w:eastAsia="en-US"/>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w:t>
      </w:r>
      <w:proofErr w:type="gramStart"/>
      <w:r w:rsidRPr="0058417C">
        <w:rPr>
          <w:rFonts w:ascii="PT Astra Serif" w:eastAsiaTheme="minorHAnsi" w:hAnsi="PT Astra Serif" w:cstheme="minorBidi"/>
          <w:sz w:val="26"/>
          <w:szCs w:val="26"/>
          <w:lang w:eastAsia="en-US"/>
        </w:rPr>
        <w:t>от</w:t>
      </w:r>
      <w:proofErr w:type="gramEnd"/>
      <w:r w:rsidRPr="0058417C">
        <w:rPr>
          <w:rFonts w:ascii="PT Astra Serif" w:eastAsiaTheme="minorHAnsi" w:hAnsi="PT Astra Serif" w:cstheme="minorBidi"/>
          <w:sz w:val="26"/>
          <w:szCs w:val="26"/>
          <w:lang w:eastAsia="en-US"/>
        </w:rPr>
        <w:t xml:space="preserve"> урочной.</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Внеурочная деятельность является неотъемлемой и обязательной частью основной общеобразовательной программы.</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144977" w:rsidRPr="0087503B" w:rsidRDefault="0058417C" w:rsidP="0058417C">
      <w:pPr>
        <w:pStyle w:val="ConsPlusNormal"/>
        <w:ind w:firstLine="851"/>
        <w:jc w:val="both"/>
        <w:rPr>
          <w:rFonts w:ascii="PT Astra Serif" w:eastAsiaTheme="minorHAnsi" w:hAnsi="PT Astra Serif" w:cstheme="minorBidi"/>
          <w:sz w:val="26"/>
          <w:szCs w:val="26"/>
          <w:lang w:eastAsia="en-US"/>
        </w:rPr>
      </w:pPr>
      <w:r>
        <w:rPr>
          <w:rFonts w:ascii="PT Astra Serif" w:eastAsiaTheme="minorHAnsi" w:hAnsi="PT Astra Serif" w:cstheme="minorBidi"/>
          <w:sz w:val="26"/>
          <w:szCs w:val="26"/>
          <w:lang w:eastAsia="en-US"/>
        </w:rPr>
        <w:t xml:space="preserve">- </w:t>
      </w:r>
      <w:r w:rsidR="00144977" w:rsidRPr="0087503B">
        <w:rPr>
          <w:rFonts w:ascii="PT Astra Serif" w:eastAsiaTheme="minorHAnsi" w:hAnsi="PT Astra Serif" w:cstheme="minorBidi"/>
          <w:sz w:val="26"/>
          <w:szCs w:val="26"/>
          <w:lang w:eastAsia="en-US"/>
        </w:rPr>
        <w:t>план организации деятельности ученических сообществ (групп старшеклассников),</w:t>
      </w:r>
      <w:r>
        <w:rPr>
          <w:rFonts w:ascii="PT Astra Serif" w:eastAsiaTheme="minorHAnsi" w:hAnsi="PT Astra Serif" w:cstheme="minorBidi"/>
          <w:sz w:val="26"/>
          <w:szCs w:val="26"/>
          <w:lang w:eastAsia="en-US"/>
        </w:rPr>
        <w:t xml:space="preserve"> </w:t>
      </w:r>
      <w:r w:rsidR="00144977" w:rsidRPr="0087503B">
        <w:rPr>
          <w:rFonts w:ascii="PT Astra Serif" w:eastAsiaTheme="minorHAnsi" w:hAnsi="PT Astra Serif" w:cstheme="minorBidi"/>
          <w:sz w:val="26"/>
          <w:szCs w:val="26"/>
          <w:lang w:eastAsia="en-US"/>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144977" w:rsidRPr="0087503B" w:rsidRDefault="0058417C" w:rsidP="0087503B">
      <w:pPr>
        <w:pStyle w:val="ConsPlusNormal"/>
        <w:ind w:firstLine="851"/>
        <w:jc w:val="both"/>
        <w:rPr>
          <w:rFonts w:ascii="PT Astra Serif" w:eastAsiaTheme="minorHAnsi" w:hAnsi="PT Astra Serif" w:cstheme="minorBidi"/>
          <w:sz w:val="26"/>
          <w:szCs w:val="26"/>
          <w:lang w:eastAsia="en-US"/>
        </w:rPr>
      </w:pPr>
      <w:r>
        <w:rPr>
          <w:rFonts w:ascii="PT Astra Serif" w:eastAsiaTheme="minorHAnsi" w:hAnsi="PT Astra Serif" w:cstheme="minorBidi"/>
          <w:sz w:val="26"/>
          <w:szCs w:val="26"/>
          <w:lang w:eastAsia="en-US"/>
        </w:rPr>
        <w:t xml:space="preserve">- </w:t>
      </w:r>
      <w:r w:rsidR="00144977" w:rsidRPr="0087503B">
        <w:rPr>
          <w:rFonts w:ascii="PT Astra Serif" w:eastAsiaTheme="minorHAnsi" w:hAnsi="PT Astra Serif" w:cstheme="minorBidi"/>
          <w:sz w:val="26"/>
          <w:szCs w:val="26"/>
          <w:lang w:eastAsia="en-US"/>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Согласно </w:t>
      </w:r>
      <w:hyperlink r:id="rId27" w:history="1">
        <w:r w:rsidRPr="0087503B">
          <w:rPr>
            <w:rFonts w:ascii="PT Astra Serif" w:eastAsiaTheme="minorHAnsi" w:hAnsi="PT Astra Serif" w:cstheme="minorBidi"/>
            <w:sz w:val="26"/>
            <w:szCs w:val="26"/>
            <w:lang w:eastAsia="en-US"/>
          </w:rPr>
          <w:t>ФГОС СОО</w:t>
        </w:r>
      </w:hyperlink>
      <w:r w:rsidRPr="0087503B">
        <w:rPr>
          <w:rFonts w:ascii="PT Astra Serif" w:eastAsiaTheme="minorHAnsi" w:hAnsi="PT Astra Serif" w:cstheme="minorBidi"/>
          <w:sz w:val="26"/>
          <w:szCs w:val="26"/>
          <w:lang w:eastAsia="en-US"/>
        </w:rP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60144"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Реализация плана внеурочной деятельности предусматривает в течение года неравномер</w:t>
      </w:r>
      <w:r w:rsidR="00243AB5">
        <w:rPr>
          <w:rFonts w:ascii="PT Astra Serif" w:eastAsiaTheme="minorHAnsi" w:hAnsi="PT Astra Serif" w:cstheme="minorBidi"/>
          <w:sz w:val="26"/>
          <w:szCs w:val="26"/>
          <w:lang w:eastAsia="en-US"/>
        </w:rPr>
        <w:t>ное распределение нагрузки. Так</w:t>
      </w:r>
      <w:r w:rsidRPr="0087503B">
        <w:rPr>
          <w:rFonts w:ascii="PT Astra Serif" w:eastAsiaTheme="minorHAnsi" w:hAnsi="PT Astra Serif" w:cstheme="minorBidi"/>
          <w:sz w:val="26"/>
          <w:szCs w:val="26"/>
          <w:lang w:eastAsia="en-US"/>
        </w:rPr>
        <w:t xml:space="preserve">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144977" w:rsidRPr="0087503B" w:rsidRDefault="00144977"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Общий объем внеурочной деятельности не должен превышать 10 часов в неделю.</w:t>
      </w:r>
    </w:p>
    <w:p w:rsidR="00960144" w:rsidRPr="0087503B" w:rsidRDefault="00960144"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С целью реализации принципа формирования единого образовательного пространства, принципа преемственности всех уровней образования рекомендуется:</w:t>
      </w:r>
    </w:p>
    <w:p w:rsidR="00960144" w:rsidRPr="0087503B" w:rsidRDefault="00044AEE"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b/>
          <w:sz w:val="26"/>
          <w:szCs w:val="26"/>
          <w:lang w:eastAsia="en-US"/>
        </w:rPr>
        <w:t>1</w:t>
      </w:r>
      <w:r w:rsidR="00960144" w:rsidRPr="0087503B">
        <w:rPr>
          <w:rFonts w:ascii="PT Astra Serif" w:eastAsiaTheme="minorHAnsi" w:hAnsi="PT Astra Serif" w:cstheme="minorBidi"/>
          <w:b/>
          <w:sz w:val="26"/>
          <w:szCs w:val="26"/>
          <w:lang w:eastAsia="en-US"/>
        </w:rPr>
        <w:t xml:space="preserve"> час в неделю</w:t>
      </w:r>
      <w:r w:rsidR="00960144" w:rsidRPr="0087503B">
        <w:rPr>
          <w:rFonts w:ascii="PT Astra Serif" w:eastAsiaTheme="minorHAnsi" w:hAnsi="PT Astra Serif" w:cstheme="minorBidi"/>
          <w:sz w:val="26"/>
          <w:szCs w:val="26"/>
          <w:lang w:eastAsia="en-US"/>
        </w:rPr>
        <w:t xml:space="preserve"> отводить на внеурочное занятие </w:t>
      </w:r>
      <w:r w:rsidR="00AA26D9">
        <w:rPr>
          <w:rFonts w:ascii="PT Astra Serif" w:eastAsiaTheme="minorHAnsi" w:hAnsi="PT Astra Serif" w:cstheme="minorBidi"/>
          <w:sz w:val="26"/>
          <w:szCs w:val="26"/>
          <w:lang w:eastAsia="en-US"/>
        </w:rPr>
        <w:t>«</w:t>
      </w:r>
      <w:r w:rsidR="00960144" w:rsidRPr="0087503B">
        <w:rPr>
          <w:rFonts w:ascii="PT Astra Serif" w:eastAsiaTheme="minorHAnsi" w:hAnsi="PT Astra Serif" w:cstheme="minorBidi"/>
          <w:sz w:val="26"/>
          <w:szCs w:val="26"/>
          <w:lang w:eastAsia="en-US"/>
        </w:rPr>
        <w:t xml:space="preserve">Разговоры о </w:t>
      </w:r>
      <w:proofErr w:type="gramStart"/>
      <w:r w:rsidR="00960144" w:rsidRPr="0087503B">
        <w:rPr>
          <w:rFonts w:ascii="PT Astra Serif" w:eastAsiaTheme="minorHAnsi" w:hAnsi="PT Astra Serif" w:cstheme="minorBidi"/>
          <w:sz w:val="26"/>
          <w:szCs w:val="26"/>
          <w:lang w:eastAsia="en-US"/>
        </w:rPr>
        <w:t>важном</w:t>
      </w:r>
      <w:proofErr w:type="gramEnd"/>
      <w:r w:rsidR="00AA26D9">
        <w:rPr>
          <w:rFonts w:ascii="PT Astra Serif" w:eastAsiaTheme="minorHAnsi" w:hAnsi="PT Astra Serif" w:cstheme="minorBidi"/>
          <w:sz w:val="26"/>
          <w:szCs w:val="26"/>
          <w:lang w:eastAsia="en-US"/>
        </w:rPr>
        <w:t>»</w:t>
      </w:r>
      <w:r w:rsidR="00960144" w:rsidRPr="0087503B">
        <w:rPr>
          <w:rFonts w:ascii="PT Astra Serif" w:eastAsiaTheme="minorHAnsi" w:hAnsi="PT Astra Serif" w:cstheme="minorBidi"/>
          <w:sz w:val="26"/>
          <w:szCs w:val="26"/>
          <w:lang w:eastAsia="en-US"/>
        </w:rPr>
        <w:t>.</w:t>
      </w:r>
    </w:p>
    <w:p w:rsidR="00960144" w:rsidRPr="002A4C83" w:rsidRDefault="00960144" w:rsidP="0087503B">
      <w:pPr>
        <w:pStyle w:val="ConsPlusNormal"/>
        <w:ind w:firstLine="851"/>
        <w:jc w:val="both"/>
        <w:rPr>
          <w:rFonts w:ascii="PT Astra Serif" w:eastAsiaTheme="minorHAnsi" w:hAnsi="PT Astra Serif" w:cstheme="minorBidi"/>
          <w:sz w:val="28"/>
          <w:szCs w:val="28"/>
          <w:lang w:eastAsia="en-US"/>
        </w:rPr>
      </w:pPr>
      <w:proofErr w:type="gramStart"/>
      <w:r w:rsidRPr="0087503B">
        <w:rPr>
          <w:rFonts w:ascii="PT Astra Serif" w:eastAsiaTheme="minorHAnsi" w:hAnsi="PT Astra Serif" w:cstheme="minorBidi"/>
          <w:sz w:val="26"/>
          <w:szCs w:val="26"/>
          <w:lang w:eastAsia="en-US"/>
        </w:rPr>
        <w:t xml:space="preserve">Внеурочные занятия </w:t>
      </w:r>
      <w:r w:rsidR="00AA26D9">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Разговоры о важном</w:t>
      </w:r>
      <w:r w:rsidR="00AA26D9">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87503B">
        <w:rPr>
          <w:rFonts w:ascii="PT Astra Serif" w:eastAsiaTheme="minorHAnsi" w:hAnsi="PT Astra Serif" w:cstheme="minorBidi"/>
          <w:sz w:val="26"/>
          <w:szCs w:val="26"/>
          <w:lang w:eastAsia="en-US"/>
        </w:rPr>
        <w:t xml:space="preserve"> Внеурочные занятия </w:t>
      </w:r>
      <w:r w:rsidR="00AA26D9">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Разговоры о важном</w:t>
      </w:r>
      <w:r w:rsidR="00AA26D9">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(Примерная рабочая программа, одобренная решением федерального учебно-методического объединения по общему образованию, протокол 6/22 от 15.09.2022 г., см.: </w:t>
      </w:r>
      <w:hyperlink r:id="rId28" w:history="1">
        <w:r w:rsidRPr="002A4C83">
          <w:rPr>
            <w:rFonts w:ascii="PT Astra Serif" w:eastAsiaTheme="minorHAnsi" w:hAnsi="PT Astra Serif" w:cstheme="minorBidi"/>
            <w:sz w:val="28"/>
            <w:szCs w:val="28"/>
            <w:lang w:eastAsia="en-US"/>
          </w:rPr>
          <w:t>https://edsoo.ru/Primernaya_rabochaya_programma_kursa_vneurochnoj_deyatelnosti_Razgovori_o_vazhnom_NOO_OOO_SOO_.htm</w:t>
        </w:r>
      </w:hyperlink>
      <w:proofErr w:type="gramStart"/>
      <w:r w:rsidRPr="002A4C83">
        <w:rPr>
          <w:rFonts w:ascii="PT Astra Serif" w:eastAsiaTheme="minorHAnsi" w:hAnsi="PT Astra Serif" w:cstheme="minorBidi"/>
          <w:sz w:val="28"/>
          <w:szCs w:val="28"/>
          <w:lang w:eastAsia="en-US"/>
        </w:rPr>
        <w:t xml:space="preserve"> )</w:t>
      </w:r>
      <w:proofErr w:type="gramEnd"/>
      <w:r w:rsidRPr="002A4C83">
        <w:rPr>
          <w:rFonts w:ascii="PT Astra Serif" w:eastAsiaTheme="minorHAnsi" w:hAnsi="PT Astra Serif" w:cstheme="minorBidi"/>
          <w:sz w:val="28"/>
          <w:szCs w:val="28"/>
          <w:lang w:eastAsia="en-US"/>
        </w:rPr>
        <w:t>.</w:t>
      </w:r>
    </w:p>
    <w:p w:rsidR="00960144" w:rsidRPr="0087503B" w:rsidRDefault="00960144"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b/>
          <w:sz w:val="26"/>
          <w:szCs w:val="26"/>
          <w:lang w:eastAsia="en-US"/>
        </w:rPr>
        <w:t>1 час в неделю</w:t>
      </w:r>
      <w:r w:rsidRPr="0087503B">
        <w:rPr>
          <w:rFonts w:ascii="PT Astra Serif" w:eastAsiaTheme="minorHAnsi" w:hAnsi="PT Astra Serif" w:cstheme="minorBidi"/>
          <w:sz w:val="26"/>
          <w:szCs w:val="26"/>
          <w:lang w:eastAsia="en-US"/>
        </w:rPr>
        <w:t xml:space="preserve"> — на занятия по формированию функциональной грамотности обучающихся (в том числе финансовой грамотности); </w:t>
      </w:r>
    </w:p>
    <w:p w:rsidR="00960144" w:rsidRDefault="00960144"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b/>
          <w:sz w:val="26"/>
          <w:szCs w:val="26"/>
          <w:lang w:eastAsia="en-US"/>
        </w:rPr>
        <w:t>1 час в неделю</w:t>
      </w:r>
      <w:r w:rsidRPr="0087503B">
        <w:rPr>
          <w:rFonts w:ascii="PT Astra Serif" w:eastAsiaTheme="minorHAnsi" w:hAnsi="PT Astra Serif" w:cstheme="minorBidi"/>
          <w:sz w:val="26"/>
          <w:szCs w:val="26"/>
          <w:lang w:eastAsia="en-US"/>
        </w:rPr>
        <w:tab/>
        <w:t>- на занятия, направленные на удовлетворение профориентационных интересов и потребностей обучающихся.</w:t>
      </w:r>
      <w:r w:rsidR="00044AEE" w:rsidRPr="0087503B">
        <w:rPr>
          <w:rFonts w:ascii="PT Astra Serif" w:eastAsiaTheme="minorHAnsi" w:hAnsi="PT Astra Serif" w:cstheme="minorBidi"/>
          <w:sz w:val="26"/>
          <w:szCs w:val="26"/>
          <w:lang w:eastAsia="en-US"/>
        </w:rPr>
        <w:t xml:space="preserve"> Также обращаем внимание что в Минпросвещения России разработана единая модель профориентации школьников 6-11 классов, которая рекомендована к реализации в образовательных организациях с 1 сентября 2023 года в рамках урочной и внеурочной деятельности, воспитательных мероприятий</w:t>
      </w:r>
      <w:r w:rsidR="002A4C83">
        <w:rPr>
          <w:rFonts w:ascii="PT Astra Serif" w:eastAsiaTheme="minorHAnsi" w:hAnsi="PT Astra Serif" w:cstheme="minorBidi"/>
          <w:sz w:val="26"/>
          <w:szCs w:val="26"/>
          <w:lang w:eastAsia="en-US"/>
        </w:rPr>
        <w:t xml:space="preserve"> </w:t>
      </w:r>
      <w:r w:rsidR="002A4C83">
        <w:rPr>
          <w:rFonts w:ascii="PT Astra Serif" w:hAnsi="PT Astra Serif"/>
          <w:sz w:val="26"/>
          <w:szCs w:val="26"/>
        </w:rPr>
        <w:t xml:space="preserve">(подробнее: на сайте </w:t>
      </w:r>
      <w:hyperlink r:id="rId29" w:history="1">
        <w:r w:rsidR="002A4C83">
          <w:rPr>
            <w:rStyle w:val="a3"/>
            <w:rFonts w:ascii="PT Astra Serif" w:hAnsi="PT Astra Serif"/>
            <w:sz w:val="26"/>
            <w:szCs w:val="26"/>
          </w:rPr>
          <w:t>https://bvbinfo.ru/for-teachers</w:t>
        </w:r>
      </w:hyperlink>
      <w:r w:rsidR="002A4C83">
        <w:rPr>
          <w:rFonts w:ascii="PT Astra Serif" w:hAnsi="PT Astra Serif"/>
          <w:sz w:val="26"/>
          <w:szCs w:val="26"/>
        </w:rPr>
        <w:t>, где представлены методические материалы и программа внеурочной деятельности).</w:t>
      </w:r>
    </w:p>
    <w:p w:rsidR="00AA26D9" w:rsidRDefault="0087503B"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b/>
          <w:sz w:val="26"/>
          <w:szCs w:val="26"/>
          <w:lang w:eastAsia="en-US"/>
        </w:rPr>
        <w:t>1 час в неделю</w:t>
      </w:r>
      <w:r w:rsidRPr="0087503B">
        <w:rPr>
          <w:rFonts w:ascii="PT Astra Serif" w:eastAsiaTheme="minorHAnsi" w:hAnsi="PT Astra Serif" w:cstheme="minorBidi"/>
          <w:sz w:val="26"/>
          <w:szCs w:val="26"/>
          <w:lang w:eastAsia="en-US"/>
        </w:rPr>
        <w:t xml:space="preserve"> — на </w:t>
      </w:r>
      <w:r>
        <w:rPr>
          <w:rFonts w:ascii="PT Astra Serif" w:eastAsiaTheme="minorHAnsi" w:hAnsi="PT Astra Serif" w:cstheme="minorBidi"/>
          <w:sz w:val="26"/>
          <w:szCs w:val="26"/>
          <w:lang w:eastAsia="en-US"/>
        </w:rPr>
        <w:t>образовательный курс «Россия – мо</w:t>
      </w:r>
      <w:r w:rsidR="00AA26D9">
        <w:rPr>
          <w:rFonts w:ascii="PT Astra Serif" w:eastAsiaTheme="minorHAnsi" w:hAnsi="PT Astra Serif" w:cstheme="minorBidi"/>
          <w:sz w:val="26"/>
          <w:szCs w:val="26"/>
          <w:lang w:eastAsia="en-US"/>
        </w:rPr>
        <w:t xml:space="preserve">я история» Программа курса </w:t>
      </w:r>
      <w:proofErr w:type="gramStart"/>
      <w:r w:rsidR="00AA26D9">
        <w:rPr>
          <w:rFonts w:ascii="PT Astra Serif" w:eastAsiaTheme="minorHAnsi" w:hAnsi="PT Astra Serif" w:cstheme="minorBidi"/>
          <w:sz w:val="26"/>
          <w:szCs w:val="26"/>
          <w:lang w:eastAsia="en-US"/>
        </w:rPr>
        <w:t>см</w:t>
      </w:r>
      <w:proofErr w:type="gramEnd"/>
      <w:r w:rsidR="00AA26D9">
        <w:rPr>
          <w:rFonts w:ascii="PT Astra Serif" w:eastAsiaTheme="minorHAnsi" w:hAnsi="PT Astra Serif" w:cstheme="minorBidi"/>
          <w:sz w:val="26"/>
          <w:szCs w:val="26"/>
          <w:lang w:eastAsia="en-US"/>
        </w:rPr>
        <w:t>.:</w:t>
      </w:r>
    </w:p>
    <w:p w:rsidR="0087503B" w:rsidRPr="0087503B" w:rsidRDefault="0087503B" w:rsidP="0087503B">
      <w:pPr>
        <w:pStyle w:val="ConsPlusNormal"/>
        <w:ind w:firstLine="851"/>
        <w:jc w:val="both"/>
        <w:rPr>
          <w:rFonts w:ascii="PT Astra Serif" w:eastAsiaTheme="minorHAnsi" w:hAnsi="PT Astra Serif" w:cstheme="minorBidi"/>
          <w:sz w:val="26"/>
          <w:szCs w:val="26"/>
          <w:lang w:eastAsia="en-US"/>
        </w:rPr>
      </w:pPr>
      <w:proofErr w:type="gramStart"/>
      <w:r w:rsidRPr="0087503B">
        <w:rPr>
          <w:rFonts w:ascii="PT Astra Serif" w:eastAsiaTheme="minorHAnsi" w:hAnsi="PT Astra Serif" w:cstheme="minorBidi"/>
          <w:sz w:val="26"/>
          <w:szCs w:val="26"/>
          <w:lang w:eastAsia="en-US"/>
        </w:rPr>
        <w:t>https://fgosreestr.ru/uploads/files/ba6e8e6c09548504f246eb9d770d2914.pdf</w:t>
      </w:r>
      <w:r>
        <w:rPr>
          <w:rFonts w:ascii="PT Astra Serif" w:eastAsiaTheme="minorHAnsi" w:hAnsi="PT Astra Serif" w:cstheme="minorBidi"/>
          <w:sz w:val="26"/>
          <w:szCs w:val="26"/>
          <w:lang w:eastAsia="en-US"/>
        </w:rPr>
        <w:t>).</w:t>
      </w:r>
      <w:proofErr w:type="gramEnd"/>
    </w:p>
    <w:p w:rsidR="00044AEE" w:rsidRPr="0087503B" w:rsidRDefault="00044AEE"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Вариативная часть внеурочной деятельности в интересах и потребностей участников образовательных отношений может быть сформирована в соответствии с профилем обучения (см. ФОП СОО, план внеурочной деятельности).</w:t>
      </w:r>
    </w:p>
    <w:p w:rsidR="005A39EF" w:rsidRPr="0087503B" w:rsidRDefault="005A39EF" w:rsidP="0087503B">
      <w:pPr>
        <w:pStyle w:val="ConsPlusNormal"/>
        <w:ind w:firstLine="851"/>
        <w:jc w:val="both"/>
        <w:rPr>
          <w:rFonts w:ascii="PT Astra Serif" w:eastAsiaTheme="minorHAnsi" w:hAnsi="PT Astra Serif" w:cstheme="minorBidi"/>
          <w:b/>
          <w:sz w:val="26"/>
          <w:szCs w:val="26"/>
          <w:lang w:eastAsia="en-US"/>
        </w:rPr>
      </w:pPr>
      <w:r w:rsidRPr="0087503B">
        <w:rPr>
          <w:rFonts w:ascii="PT Astra Serif" w:eastAsiaTheme="minorHAnsi" w:hAnsi="PT Astra Serif" w:cstheme="minorBidi"/>
          <w:b/>
          <w:sz w:val="26"/>
          <w:szCs w:val="26"/>
          <w:lang w:eastAsia="en-US"/>
        </w:rPr>
        <w:t xml:space="preserve">Особенности включения в учебный план отдельных </w:t>
      </w:r>
      <w:r w:rsidR="00960144" w:rsidRPr="0087503B">
        <w:rPr>
          <w:rFonts w:ascii="PT Astra Serif" w:eastAsiaTheme="minorHAnsi" w:hAnsi="PT Astra Serif" w:cstheme="minorBidi"/>
          <w:b/>
          <w:sz w:val="26"/>
          <w:szCs w:val="26"/>
          <w:lang w:eastAsia="en-US"/>
        </w:rPr>
        <w:t xml:space="preserve">учебных </w:t>
      </w:r>
      <w:r w:rsidRPr="0087503B">
        <w:rPr>
          <w:rFonts w:ascii="PT Astra Serif" w:eastAsiaTheme="minorHAnsi" w:hAnsi="PT Astra Serif" w:cstheme="minorBidi"/>
          <w:b/>
          <w:sz w:val="26"/>
          <w:szCs w:val="26"/>
          <w:lang w:eastAsia="en-US"/>
        </w:rPr>
        <w:t xml:space="preserve">предметов, курсов </w:t>
      </w:r>
    </w:p>
    <w:p w:rsidR="005A39EF" w:rsidRPr="0087503B" w:rsidRDefault="005A39EF" w:rsidP="0087503B">
      <w:pPr>
        <w:pStyle w:val="ConsPlusNormal"/>
        <w:ind w:firstLine="851"/>
        <w:jc w:val="both"/>
        <w:rPr>
          <w:rFonts w:ascii="PT Astra Serif" w:eastAsiaTheme="minorHAnsi" w:hAnsi="PT Astra Serif" w:cstheme="minorBidi"/>
          <w:i/>
          <w:sz w:val="26"/>
          <w:szCs w:val="26"/>
          <w:lang w:eastAsia="en-US"/>
        </w:rPr>
      </w:pPr>
      <w:r w:rsidRPr="0087503B">
        <w:rPr>
          <w:rFonts w:ascii="PT Astra Serif" w:eastAsiaTheme="minorHAnsi" w:hAnsi="PT Astra Serif" w:cstheme="minorBidi"/>
          <w:i/>
          <w:sz w:val="26"/>
          <w:szCs w:val="26"/>
          <w:lang w:eastAsia="en-US"/>
        </w:rPr>
        <w:t>Литература.</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 ФОП среднего общего образования как обязательный для изучения включен роман Александра Фадеева «Молодая гвардия».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Кроме того, обучающиеся 11 класса обязаны познакомиться: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 с поэзией о Великой Отечественной войне. Это, например, стихотворения (по одному стихотворению не менее чем двух поэтов по выбору) Юлии Друниной, </w:t>
      </w:r>
    </w:p>
    <w:p w:rsidR="005A39EF" w:rsidRPr="0087503B" w:rsidRDefault="005A39EF" w:rsidP="00AA26D9">
      <w:pPr>
        <w:pStyle w:val="ConsPlusNormal"/>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Константина Симонова, Михаила Исаковского, Давида Самойлова и других; с драматургией о Великой Отечественной войне;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 с прозой о Великой Отечественной войне (по одному произведению не менее чем двух писателей по выбору). Например, Юрий Бондарев «Горячий снег»; Сергей Смирнова «Брестская крепость», Борис Васильев «А зори здесь тихие…» и другие.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Кроме того, обязательным для изучения является роман-эпопея «Тихий Дон» (избранные главы) Михаила Шолохова</w:t>
      </w:r>
      <w:r w:rsidR="00AA26D9">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Вместе с тем, при формировании содержания федеральной рабочей программы по учебному предмету «Литература» в ФОП СОО будут включены романы: «В августе сорок четвёртого» Владимира Богомолова и «Как закалялась сталь» Николая Островского.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Обращаем Ваше внимание на необходимость обеспечения включения в рабочие программы по литературе произведений, которые в ФРП определены как обязательные для изучения. </w:t>
      </w:r>
    </w:p>
    <w:p w:rsidR="005A39EF" w:rsidRPr="0087503B" w:rsidRDefault="005A39EF" w:rsidP="0087503B">
      <w:pPr>
        <w:pStyle w:val="ConsPlusNormal"/>
        <w:ind w:firstLine="851"/>
        <w:jc w:val="both"/>
        <w:rPr>
          <w:rFonts w:ascii="PT Astra Serif" w:eastAsiaTheme="minorHAnsi" w:hAnsi="PT Astra Serif" w:cstheme="minorBidi"/>
          <w:i/>
          <w:sz w:val="26"/>
          <w:szCs w:val="26"/>
          <w:lang w:eastAsia="en-US"/>
        </w:rPr>
      </w:pPr>
      <w:r w:rsidRPr="0087503B">
        <w:rPr>
          <w:rFonts w:ascii="PT Astra Serif" w:eastAsiaTheme="minorHAnsi" w:hAnsi="PT Astra Serif" w:cstheme="minorBidi"/>
          <w:i/>
          <w:sz w:val="26"/>
          <w:szCs w:val="26"/>
          <w:lang w:eastAsia="en-US"/>
        </w:rPr>
        <w:t xml:space="preserve">История.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 настоящее время одним из важных элементов содержания образования является изучение истории подрастающим поколением. Это прямо вытекает и из документов стратегического планирования, включая недавно утверждённые Президентом Российской Федерации Основы государственной политики по вопросам укрепления духовно-нравственных ценностей.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Задача учителя истории - защитить ценностные основы российского общества и воспитать новые поколения – хорошо образованных, свободно мыслящих патриотов России. Людей, которые всем сердцем любят нашу Родину. И передадут эту любовь своим детям и внукам.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 обновленных федеральных государственных образовательных стандартах, принятых федеральных основных общеобразовательных программах обозначены чёткие ориентиры в части духовного, патриотического, личностного развития детей, а также ожидаемые результаты.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Новые [единые] федеральные основные программы задают целостный, и  единый подход к преподаванию истории.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Преподавание истории осуществляется с учетом требований историко-культурного стандарта, который является ядром «Концепции преподавания учебного курса «История России» в образовательных организациях Российской Федерации.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 настоящее время в средних и старших классах предусмотрено изучение тем, связанных с историей региона.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Формируются умения обучающихся применять знания по истории России и своего края при составлении описаний исторических и культурных памятников своего города, края, соотносить события и процессы национальной и региональной/локальной истории.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Единый подход к преподаванию истории родного края в рамках школьной программы включает в себя: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 разработанные региональными институтами развития образования методические рекомендации по изучению истории родного края в рамках учебного предмета «История»;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 обеспечение прохождения педагогическими работниками соответствующих курсов повышения квалификации;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 включение изучения региональной истории во внеурочную деятельность.  </w:t>
      </w:r>
    </w:p>
    <w:p w:rsidR="0087503B" w:rsidRDefault="0087503B" w:rsidP="0087503B">
      <w:pPr>
        <w:pStyle w:val="ConsPlusNormal"/>
        <w:ind w:firstLine="851"/>
        <w:jc w:val="both"/>
        <w:rPr>
          <w:rFonts w:ascii="PT Astra Serif" w:eastAsiaTheme="minorHAnsi" w:hAnsi="PT Astra Serif" w:cstheme="minorBidi"/>
          <w:sz w:val="26"/>
          <w:szCs w:val="26"/>
          <w:lang w:eastAsia="en-US"/>
        </w:rPr>
      </w:pP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i/>
          <w:sz w:val="26"/>
          <w:szCs w:val="26"/>
          <w:lang w:eastAsia="en-US"/>
        </w:rPr>
        <w:t>О</w:t>
      </w:r>
      <w:r w:rsidR="0087503B" w:rsidRPr="0087503B">
        <w:rPr>
          <w:rFonts w:ascii="PT Astra Serif" w:eastAsiaTheme="minorHAnsi" w:hAnsi="PT Astra Serif" w:cstheme="minorBidi"/>
          <w:i/>
          <w:sz w:val="26"/>
          <w:szCs w:val="26"/>
          <w:lang w:eastAsia="en-US"/>
        </w:rPr>
        <w:t>беспечение безопасности жизнедеятельности</w:t>
      </w:r>
      <w:r w:rsidRPr="0087503B">
        <w:rPr>
          <w:rFonts w:ascii="PT Astra Serif" w:eastAsiaTheme="minorHAnsi" w:hAnsi="PT Astra Serif" w:cstheme="minorBidi"/>
          <w:sz w:val="26"/>
          <w:szCs w:val="26"/>
          <w:lang w:eastAsia="en-US"/>
        </w:rPr>
        <w:t>.</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 Стратегии национальной безопасности Российской Федерации, утвержденной Указом Президента Российской Федерации № 400, для достижения целей обороны страны особое внимание уделяется решению задач по военно-патриотическому воспитанию и подготовке граждан к военной службе.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 настоящее время начальная военная подготовка в общеобразовательных организациях (НВП) предусмотрена федеральным государственным образовательным стандартом среднего общего образования. </w:t>
      </w:r>
    </w:p>
    <w:p w:rsidR="005A39EF" w:rsidRPr="0087503B" w:rsidRDefault="00AA26D9" w:rsidP="0087503B">
      <w:pPr>
        <w:pStyle w:val="ConsPlusNormal"/>
        <w:ind w:firstLine="851"/>
        <w:jc w:val="both"/>
        <w:rPr>
          <w:rFonts w:ascii="PT Astra Serif" w:eastAsiaTheme="minorHAnsi" w:hAnsi="PT Astra Serif" w:cstheme="minorBidi"/>
          <w:sz w:val="26"/>
          <w:szCs w:val="26"/>
          <w:lang w:eastAsia="en-US"/>
        </w:rPr>
      </w:pPr>
      <w:r>
        <w:rPr>
          <w:rFonts w:ascii="PT Astra Serif" w:eastAsiaTheme="minorHAnsi" w:hAnsi="PT Astra Serif" w:cstheme="minorBidi"/>
          <w:sz w:val="26"/>
          <w:szCs w:val="26"/>
          <w:lang w:eastAsia="en-US"/>
        </w:rPr>
        <w:t>С</w:t>
      </w:r>
      <w:r w:rsidR="005A39EF" w:rsidRPr="0087503B">
        <w:rPr>
          <w:rFonts w:ascii="PT Astra Serif" w:eastAsiaTheme="minorHAnsi" w:hAnsi="PT Astra Serif" w:cstheme="minorBidi"/>
          <w:sz w:val="26"/>
          <w:szCs w:val="26"/>
          <w:lang w:eastAsia="en-US"/>
        </w:rPr>
        <w:t xml:space="preserve">огласно ФГОС СОО учебный предмет «Основы безопасности жизнедеятельности» является обязательным для уровня среднего общего образования.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ФГОС СОО устанавливаются требования к предметным результатам освоения ОБЖ, в том числе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знание действий при сигналах гражданской обороны.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proofErr w:type="gramStart"/>
      <w:r w:rsidRPr="0087503B">
        <w:rPr>
          <w:rFonts w:ascii="PT Astra Serif" w:eastAsiaTheme="minorHAnsi" w:hAnsi="PT Astra Serif" w:cstheme="minorBidi"/>
          <w:sz w:val="26"/>
          <w:szCs w:val="26"/>
          <w:lang w:eastAsia="en-US"/>
        </w:rPr>
        <w:t>Кроме того, в силу Положения о подготовке граждан Российской Федерации к военной службе, утвержденного постановлением Правительства Российской Федерации № 1441, подготовка граждан по основам военной службы предусматривается для граждан мужского пола</w:t>
      </w:r>
      <w:r w:rsidR="00AA26D9">
        <w:rPr>
          <w:rFonts w:ascii="PT Astra Serif" w:eastAsiaTheme="minorHAnsi" w:hAnsi="PT Astra Serif" w:cstheme="minorBidi"/>
          <w:sz w:val="26"/>
          <w:szCs w:val="26"/>
          <w:lang w:eastAsia="en-US"/>
        </w:rPr>
        <w:t>,</w:t>
      </w:r>
      <w:r w:rsidRPr="0087503B">
        <w:rPr>
          <w:rFonts w:ascii="PT Astra Serif" w:eastAsiaTheme="minorHAnsi" w:hAnsi="PT Astra Serif" w:cstheme="minorBidi"/>
          <w:sz w:val="26"/>
          <w:szCs w:val="26"/>
          <w:lang w:eastAsia="en-US"/>
        </w:rPr>
        <w:t xml:space="preserve"> в том числе в образовательных организациях в рамках освоения образовательной программы среднего общего образования или среднего профессионального образования в течение последних двух лет обучения и в учебных пунктах в соответствии</w:t>
      </w:r>
      <w:proofErr w:type="gramEnd"/>
      <w:r w:rsidRPr="0087503B">
        <w:rPr>
          <w:rFonts w:ascii="PT Astra Serif" w:eastAsiaTheme="minorHAnsi" w:hAnsi="PT Astra Serif" w:cstheme="minorBidi"/>
          <w:sz w:val="26"/>
          <w:szCs w:val="26"/>
          <w:lang w:eastAsia="en-US"/>
        </w:rPr>
        <w:t xml:space="preserve"> с федеральными государственными образовательными стандартами.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Вместе с тем содержательные разделы утвержденных ФОП ООО и ФОП СОО включают федеральные рабочие программы учебного предмета «Основы безопасности жизнедеятельности», которые предусматривают непосредственное применение при реализации обязательной части образовательной программы.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Федеральные рабочие программы по ОБЖ разработаны на основе требований ФГОС ООО и ФГОС СОО к результатам освоения программы </w:t>
      </w:r>
      <w:r w:rsidR="002A4C83" w:rsidRPr="0087503B">
        <w:rPr>
          <w:rFonts w:ascii="PT Astra Serif" w:eastAsiaTheme="minorHAnsi" w:hAnsi="PT Astra Serif" w:cstheme="minorBidi"/>
          <w:sz w:val="26"/>
          <w:szCs w:val="26"/>
          <w:lang w:eastAsia="en-US"/>
        </w:rPr>
        <w:t>основного и</w:t>
      </w:r>
      <w:r w:rsidRPr="0087503B">
        <w:rPr>
          <w:rFonts w:ascii="PT Astra Serif" w:eastAsiaTheme="minorHAnsi" w:hAnsi="PT Astra Serif" w:cstheme="minorBidi"/>
          <w:sz w:val="26"/>
          <w:szCs w:val="26"/>
          <w:lang w:eastAsia="en-US"/>
        </w:rPr>
        <w:t xml:space="preserve"> среднего общего образования, федеральной программы воспитания, концепции преподавания учебного предмета «Основы безопасности жизнедеятельности».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 ФОП СОО представлено 2 варианта федеральной рабочей программы учебного предмета «Основы безопасности жизнедеятельности», построенной по модульному принципу.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Вариант 1 включает 9 модулей.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Содержание модулей «Основы обороны государства», «Военнопрофессиональная деятельность», «Элементы начальной военной подготовки» поможет обучающимся получить представление о службе в Вооруженных Силах Российской Федерации и подготовиться к прохождению военных сборов. Важно, что старшеклассники получают информацию о порядке постановки на военный учет, о том, как организуется допризывная подготовка.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Вариант 2 включает 10 модулей и обеспечивает формирование базового уровня культуры безопасности жизнедеятельности в соответствии с современными потребностями личности, общества и государства: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По результатам обучения модуля № 10 «Взаимодействие личности, общества и государства в обеспечении безопасности жизни и здоровья населения» обучающиеся должны знать роль обороны страны для мирного социально-экономического развития Российской Федерации, характеризовать роль Вооруженных Сил Российской Федерации в обороне страны, борьбе с международным терроризмом, иметь представление о современном облике Вооруженных Сил Российской Федерации, объяснять смысл понятий «воинская обязанность» и «военная служба», иметь начальные знания в области обороны, основ военной службы.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Обучение основам безопасности жизнедеятельности осуществляется  по учебникам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Федеральные рабочие программы по учебному предмету «Основы безопасности жизнедеятельности» имеют непосредственное применение. Перераспределение часов, отводимых на изучение основ безопасности жизнедеятельности, в пользу иных учебных предметов (учебных модулей)  не рекомендуется. При этом конкретное наполнение модулей может быть скорректировано и конкретизировано с учетом региональных (географических, социальных, этнокультурных и др.), а также бытовых и других местных особенностей.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Кроме того, организация обучения граждан начальным знаниям в области обороны и их подготовки по основам военной службы в образовательных организациях определяется Инструкцией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утвержденной приказом Министра обороны Российской Федерации, Минобрнауки России от 24 февраля 2010 г. № 134/96, в объеме 35 часов  в течение пяти дней.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Согласно Инструкции обучение граждан женского пола начальным знаниям в области обороны и их подготовка по основам военной службы осуществляется  в добровольном порядке.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 целях реализации требований Инструкции могут быть реализованы программы курсов внеурочной деятельности: </w:t>
      </w:r>
    </w:p>
    <w:p w:rsidR="00044AEE" w:rsidRPr="0087503B" w:rsidRDefault="00044AEE"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 </w:t>
      </w:r>
      <w:r w:rsidR="005A39EF" w:rsidRPr="0087503B">
        <w:rPr>
          <w:rFonts w:ascii="PT Astra Serif" w:eastAsiaTheme="minorHAnsi" w:hAnsi="PT Astra Serif" w:cstheme="minorBidi"/>
          <w:sz w:val="26"/>
          <w:szCs w:val="26"/>
          <w:lang w:eastAsia="en-US"/>
        </w:rPr>
        <w:t xml:space="preserve">рабочая программа курса внеурочной деятельности «Начальная военная </w:t>
      </w:r>
      <w:r w:rsidRPr="0087503B">
        <w:rPr>
          <w:rFonts w:ascii="PT Astra Serif" w:eastAsiaTheme="minorHAnsi" w:hAnsi="PT Astra Serif" w:cstheme="minorBidi"/>
          <w:sz w:val="26"/>
          <w:szCs w:val="26"/>
          <w:lang w:eastAsia="en-US"/>
        </w:rPr>
        <w:t xml:space="preserve"> </w:t>
      </w:r>
      <w:r w:rsidR="005A39EF" w:rsidRPr="0087503B">
        <w:rPr>
          <w:rFonts w:ascii="PT Astra Serif" w:eastAsiaTheme="minorHAnsi" w:hAnsi="PT Astra Serif" w:cstheme="minorBidi"/>
          <w:sz w:val="26"/>
          <w:szCs w:val="26"/>
          <w:lang w:eastAsia="en-US"/>
        </w:rPr>
        <w:t xml:space="preserve">подготовка» (учебные сборы по основам военной службы); </w:t>
      </w:r>
    </w:p>
    <w:p w:rsidR="005A39EF" w:rsidRPr="0087503B" w:rsidRDefault="00044AEE"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 </w:t>
      </w:r>
      <w:r w:rsidR="005A39EF" w:rsidRPr="0087503B">
        <w:rPr>
          <w:rFonts w:ascii="PT Astra Serif" w:eastAsiaTheme="minorHAnsi" w:hAnsi="PT Astra Serif" w:cstheme="minorBidi"/>
          <w:sz w:val="26"/>
          <w:szCs w:val="26"/>
          <w:lang w:eastAsia="en-US"/>
        </w:rPr>
        <w:t>рабочая программа курса внеурочной деятельности «Первая помощь, основы</w:t>
      </w:r>
      <w:r w:rsidRPr="0087503B">
        <w:rPr>
          <w:rFonts w:ascii="PT Astra Serif" w:eastAsiaTheme="minorHAnsi" w:hAnsi="PT Astra Serif" w:cstheme="minorBidi"/>
          <w:sz w:val="26"/>
          <w:szCs w:val="26"/>
          <w:lang w:eastAsia="en-US"/>
        </w:rPr>
        <w:t xml:space="preserve"> </w:t>
      </w:r>
      <w:r w:rsidR="005A39EF" w:rsidRPr="0087503B">
        <w:rPr>
          <w:rFonts w:ascii="PT Astra Serif" w:eastAsiaTheme="minorHAnsi" w:hAnsi="PT Astra Serif" w:cstheme="minorBidi"/>
          <w:sz w:val="26"/>
          <w:szCs w:val="26"/>
          <w:lang w:eastAsia="en-US"/>
        </w:rPr>
        <w:t>преподавания первой помощи, основы ухода за больными»</w:t>
      </w:r>
      <w:r w:rsidRPr="0087503B">
        <w:rPr>
          <w:rFonts w:ascii="PT Astra Serif" w:eastAsiaTheme="minorHAnsi" w:hAnsi="PT Astra Serif" w:cstheme="minorBidi"/>
          <w:sz w:val="26"/>
          <w:szCs w:val="26"/>
          <w:lang w:eastAsia="en-US"/>
        </w:rPr>
        <w:t xml:space="preserve"> (Программы курсов см.: </w:t>
      </w:r>
      <w:hyperlink r:id="rId30" w:history="1">
        <w:r w:rsidRPr="00AA26D9">
          <w:rPr>
            <w:rFonts w:ascii="PT Astra Serif" w:eastAsiaTheme="minorHAnsi" w:hAnsi="PT Astra Serif" w:cstheme="minorBidi"/>
            <w:sz w:val="26"/>
            <w:szCs w:val="26"/>
            <w:lang w:eastAsia="en-US"/>
          </w:rPr>
          <w:t>https://edsoo.ru/Vneurochnaya_deyatelnost.htm</w:t>
        </w:r>
      </w:hyperlink>
      <w:proofErr w:type="gramStart"/>
      <w:r w:rsidRPr="00AA26D9">
        <w:rPr>
          <w:rFonts w:ascii="PT Astra Serif" w:eastAsiaTheme="minorHAnsi" w:hAnsi="PT Astra Serif" w:cstheme="minorBidi"/>
          <w:sz w:val="26"/>
          <w:szCs w:val="26"/>
          <w:lang w:eastAsia="en-US"/>
        </w:rPr>
        <w:t xml:space="preserve"> )</w:t>
      </w:r>
      <w:proofErr w:type="gramEnd"/>
      <w:r w:rsidR="005A39EF" w:rsidRPr="00AA26D9">
        <w:rPr>
          <w:rFonts w:ascii="PT Astra Serif" w:eastAsiaTheme="minorHAnsi" w:hAnsi="PT Astra Serif" w:cstheme="minorBidi"/>
          <w:sz w:val="26"/>
          <w:szCs w:val="26"/>
          <w:lang w:eastAsia="en-US"/>
        </w:rPr>
        <w:t>.</w:t>
      </w:r>
      <w:r w:rsidR="005A39EF" w:rsidRPr="0087503B">
        <w:rPr>
          <w:rFonts w:ascii="PT Astra Serif" w:eastAsiaTheme="minorHAnsi" w:hAnsi="PT Astra Serif" w:cstheme="minorBidi"/>
          <w:sz w:val="26"/>
          <w:szCs w:val="26"/>
          <w:lang w:eastAsia="en-US"/>
        </w:rPr>
        <w:t xml:space="preserve">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Рабочая программа курса внеурочной деятельности «Начальная военная подготовка» предназначена для юношей (для девушек по выбору)  и предусматривает изучение военного дела в объеме одиночной подготовки военнослужащего мотострелковых войск, что позволяет в короткие сроки овладеть знаниями и навыками, необходимыми для скорейшей адаптации при призыве на военную службу и при поступлении в высшие учебные заведения Минобороны России, Росгвардии, МВД России, МЧС России, ФСБ России.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Содержательную основу данной программы составляют знания об обороне государства, составе и структуре Вооруженных Сил Российской Федерации. Программа позволяет овладеть начальными элементами тактической, инженерной и технической подготовки, приобрести практические навыки </w:t>
      </w:r>
      <w:r w:rsidR="002A4C83" w:rsidRPr="0087503B">
        <w:rPr>
          <w:rFonts w:ascii="PT Astra Serif" w:eastAsiaTheme="minorHAnsi" w:hAnsi="PT Astra Serif" w:cstheme="minorBidi"/>
          <w:sz w:val="26"/>
          <w:szCs w:val="26"/>
          <w:lang w:eastAsia="en-US"/>
        </w:rPr>
        <w:t>обращения с</w:t>
      </w:r>
      <w:r w:rsidRPr="0087503B">
        <w:rPr>
          <w:rFonts w:ascii="PT Astra Serif" w:eastAsiaTheme="minorHAnsi" w:hAnsi="PT Astra Serif" w:cstheme="minorBidi"/>
          <w:sz w:val="26"/>
          <w:szCs w:val="26"/>
          <w:lang w:eastAsia="en-US"/>
        </w:rPr>
        <w:t xml:space="preserve"> оружием, оказания первой помощи на поле боя, действий в условиях радиационного, химического и биологического заражения местности. Одновременно реализация данной программы позволит юношам получить физическую и психологическую закалку.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Программа рассчитана на 35 часов, в рамках которых предусмотрены такие формы работы, как теоретические, практические и комплексные занятия, </w:t>
      </w:r>
      <w:r w:rsidR="002A4C83" w:rsidRPr="0087503B">
        <w:rPr>
          <w:rFonts w:ascii="PT Astra Serif" w:eastAsiaTheme="minorHAnsi" w:hAnsi="PT Astra Serif" w:cstheme="minorBidi"/>
          <w:sz w:val="26"/>
          <w:szCs w:val="26"/>
          <w:lang w:eastAsia="en-US"/>
        </w:rPr>
        <w:t>беседы и</w:t>
      </w:r>
      <w:r w:rsidRPr="0087503B">
        <w:rPr>
          <w:rFonts w:ascii="PT Astra Serif" w:eastAsiaTheme="minorHAnsi" w:hAnsi="PT Astra Serif" w:cstheme="minorBidi"/>
          <w:sz w:val="26"/>
          <w:szCs w:val="26"/>
          <w:lang w:eastAsia="en-US"/>
        </w:rPr>
        <w:t xml:space="preserve"> встречи с военнослужащими и ветеранами, показные занятия, </w:t>
      </w:r>
      <w:r w:rsidR="002A4C83" w:rsidRPr="0087503B">
        <w:rPr>
          <w:rFonts w:ascii="PT Astra Serif" w:eastAsiaTheme="minorHAnsi" w:hAnsi="PT Astra Serif" w:cstheme="minorBidi"/>
          <w:sz w:val="26"/>
          <w:szCs w:val="26"/>
          <w:lang w:eastAsia="en-US"/>
        </w:rPr>
        <w:t>экскурсии в</w:t>
      </w:r>
      <w:r w:rsidRPr="0087503B">
        <w:rPr>
          <w:rFonts w:ascii="PT Astra Serif" w:eastAsiaTheme="minorHAnsi" w:hAnsi="PT Astra Serif" w:cstheme="minorBidi"/>
          <w:sz w:val="26"/>
          <w:szCs w:val="26"/>
          <w:lang w:eastAsia="en-US"/>
        </w:rPr>
        <w:t xml:space="preserve"> воинские части (на корабли), военно-тактические и военно-спортивные игры.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Согласно Инструкции учебные сбо</w:t>
      </w:r>
      <w:r w:rsidR="00AA26D9">
        <w:rPr>
          <w:rFonts w:ascii="PT Astra Serif" w:eastAsiaTheme="minorHAnsi" w:hAnsi="PT Astra Serif" w:cstheme="minorBidi"/>
          <w:sz w:val="26"/>
          <w:szCs w:val="26"/>
          <w:lang w:eastAsia="en-US"/>
        </w:rPr>
        <w:t>ры проводятся на базе</w:t>
      </w:r>
      <w:r w:rsidR="00023304" w:rsidRPr="0087503B">
        <w:rPr>
          <w:rFonts w:ascii="PT Astra Serif" w:eastAsiaTheme="minorHAnsi" w:hAnsi="PT Astra Serif" w:cstheme="minorBidi"/>
          <w:sz w:val="26"/>
          <w:szCs w:val="26"/>
          <w:lang w:eastAsia="en-US"/>
        </w:rPr>
        <w:t xml:space="preserve"> </w:t>
      </w:r>
      <w:r w:rsidRPr="0087503B">
        <w:rPr>
          <w:rFonts w:ascii="PT Astra Serif" w:eastAsiaTheme="minorHAnsi" w:hAnsi="PT Astra Serif" w:cstheme="minorBidi"/>
          <w:sz w:val="26"/>
          <w:szCs w:val="26"/>
          <w:lang w:eastAsia="en-US"/>
        </w:rPr>
        <w:t xml:space="preserve">учебно-методических Центров военно-патриотического воспитания </w:t>
      </w:r>
      <w:r w:rsidR="00023304" w:rsidRPr="0087503B">
        <w:rPr>
          <w:rFonts w:ascii="PT Astra Serif" w:eastAsiaTheme="minorHAnsi" w:hAnsi="PT Astra Serif" w:cstheme="minorBidi"/>
          <w:sz w:val="26"/>
          <w:szCs w:val="26"/>
          <w:lang w:eastAsia="en-US"/>
        </w:rPr>
        <w:t>м</w:t>
      </w:r>
      <w:r w:rsidRPr="0087503B">
        <w:rPr>
          <w:rFonts w:ascii="PT Astra Serif" w:eastAsiaTheme="minorHAnsi" w:hAnsi="PT Astra Serif" w:cstheme="minorBidi"/>
          <w:sz w:val="26"/>
          <w:szCs w:val="26"/>
          <w:lang w:eastAsia="en-US"/>
        </w:rPr>
        <w:t xml:space="preserve">олодежи типа «Авангард» и/или «Патриот», соединений и воинских частей Вооруженных Сил Российской Федерации, других войск, воинских формирований и органов.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При отсутствии возможности проведения сборов на базе воинских </w:t>
      </w:r>
      <w:r w:rsidR="002A4C83" w:rsidRPr="0087503B">
        <w:rPr>
          <w:rFonts w:ascii="PT Astra Serif" w:eastAsiaTheme="minorHAnsi" w:hAnsi="PT Astra Serif" w:cstheme="minorBidi"/>
          <w:sz w:val="26"/>
          <w:szCs w:val="26"/>
          <w:lang w:eastAsia="en-US"/>
        </w:rPr>
        <w:t>частей и</w:t>
      </w:r>
      <w:r w:rsidRPr="0087503B">
        <w:rPr>
          <w:rFonts w:ascii="PT Astra Serif" w:eastAsiaTheme="minorHAnsi" w:hAnsi="PT Astra Serif" w:cstheme="minorBidi"/>
          <w:sz w:val="26"/>
          <w:szCs w:val="26"/>
          <w:lang w:eastAsia="en-US"/>
        </w:rPr>
        <w:t xml:space="preserve"> Центров – на базе военно-патриотических молодежных и детских общественных объединений, оборонно-спортивных оздоровительных лагерей.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Обучение в учебных пунктах с учетом проведения учебных </w:t>
      </w:r>
      <w:r w:rsidR="002A4C83" w:rsidRPr="0087503B">
        <w:rPr>
          <w:rFonts w:ascii="PT Astra Serif" w:eastAsiaTheme="minorHAnsi" w:hAnsi="PT Astra Serif" w:cstheme="minorBidi"/>
          <w:sz w:val="26"/>
          <w:szCs w:val="26"/>
          <w:lang w:eastAsia="en-US"/>
        </w:rPr>
        <w:t>сборов с</w:t>
      </w:r>
      <w:r w:rsidRPr="0087503B">
        <w:rPr>
          <w:rFonts w:ascii="PT Astra Serif" w:eastAsiaTheme="minorHAnsi" w:hAnsi="PT Astra Serif" w:cstheme="minorBidi"/>
          <w:sz w:val="26"/>
          <w:szCs w:val="26"/>
          <w:lang w:eastAsia="en-US"/>
        </w:rPr>
        <w:t xml:space="preserve"> обучающимися должно заканчиваться до начала призыва на военную службу.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Планирование и организация учебных сборов осуществляются органами местного самоуправления, осуществляющими управление в сфере образования,  и руководителями образовательных учреждений (начальниками учебных пунктов) совместно с военными комиссарами и командирами соединений (воинских частей), на базе которых проводятся учебные сборы.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Руководители и педагогические работники образовательных организаций, осуществляющие обучение граждан начальным знаниям в области обороны  и их подготовку по основам военной службы (преподаватель учебного пункта), совместно с представителем военного комиссариата заблаговременно согласовывают с соединением (воинской частью): время и порядок проведения занятий, количество граждан, привлекаемых к проведению учебных сборов, пункты размещения обучаемых в районе проведения сборов, маршруты безопасного движения их к местам занятий, требования к безопасности  на занятиях и другие вопросы.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Организация учебных сборов при образовательных организациях, военно-патриотических молодежных и детских общественных объединениях может осуществляться путем ежедневных выездов (выходов) в поле, на стрельбище  (в тире), а также на базе оборонно-спортивных оздоровительных лагерей  по программам учебных сборов, согласованным с военным комиссаром.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Во время учебных сборов занятия, не связанные с выполнением упражнений стрельб, проводят педагогические работники образовательных учреждений, осуществляющие обучение граждан начальным знаниям в области обороны и их подготовку по основам военной службы, и преподаватели учебных пунктов совместно с военнослужащими, специально назначенными  от закрепленных соединений (воинских частей).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Программа «Первая помощь, основы преподавания первой помощи, основы ухода за больными» предназначена для девушек, направлена на овладение набором универсальных навыков по спасению человеческой жизни, включая навыки оказания первой помощи на месте происшествия и навыки ухода  за тяжело больным человеком.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Освоение программы позволит обучающимся приобрести жизненно важные навыки, познакомит с профессией медицинского работника и поможет  в профессиональном самоопределении.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Объем программы достаточен для формирования, закрепления и развития практических навыков. Программа рассчитана на 35 часов, в рамках которых предусмотрены такие формы работы, как лекции, беседы, мастер-классы, практические занятия, решения ситуационных задач, консультации педагога  и психолога.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Программа рекомендована для реализации в течение одной учебной недели, занятия проводятся ежедневно.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Вместе с тем ФГОС ООО, ФГОС СОО предусматривают в структуре основной образовательной программы соответствующего уровня общего образования (далее – ООП) две части: обязательную и формируемую участниками образовательных отношений.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Так, в части ООП, формируемой участниками образовательных отношений, образовательная организация по своему усмотрению и с учетом специфики образовательной программы, образовательных потребностей и интересов обучающихся, их родителей (законных представителей), а также своих кадровых и материально-технических возможностей вправе самостоятельно принять решение о включении в учебный план либо в план внеурочной деятельности учебных предметов и курсов, посвященных изучению начальной военной подготовки.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Решениями федерального учебно-методического объединения по общему образованию одобрены программы: </w:t>
      </w:r>
    </w:p>
    <w:p w:rsidR="00023304" w:rsidRPr="0087503B" w:rsidRDefault="00023304"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 </w:t>
      </w:r>
      <w:r w:rsidR="005A39EF" w:rsidRPr="0087503B">
        <w:rPr>
          <w:rFonts w:ascii="PT Astra Serif" w:eastAsiaTheme="minorHAnsi" w:hAnsi="PT Astra Serif" w:cstheme="minorBidi"/>
          <w:sz w:val="26"/>
          <w:szCs w:val="26"/>
          <w:lang w:eastAsia="en-US"/>
        </w:rPr>
        <w:t xml:space="preserve">учебного предмета «Основы военной подготовки» для уровня основного общего образования (протокол от 28 сентября 2021 г. № 4/21). Предназначена  для изучения в 5-9 классах, а также может изучаться в 10-11 классах из расчета  1 час в неделю для каждой параллели. </w:t>
      </w:r>
    </w:p>
    <w:p w:rsidR="00023304"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Кроме этого, предусмотрено проведение  в 10 классе практических полевых занятий (12 учебных дней в соответствии  с дополнительными образовательными программами и учебным планом). Всего на изучение предмета за весь период обучения отведено 335 часов;  </w:t>
      </w:r>
    </w:p>
    <w:p w:rsidR="005A39EF" w:rsidRPr="0087503B" w:rsidRDefault="00023304"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 </w:t>
      </w:r>
      <w:r w:rsidR="005A39EF" w:rsidRPr="0087503B">
        <w:rPr>
          <w:rFonts w:ascii="PT Astra Serif" w:eastAsiaTheme="minorHAnsi" w:hAnsi="PT Astra Serif" w:cstheme="minorBidi"/>
          <w:sz w:val="26"/>
          <w:szCs w:val="26"/>
          <w:lang w:eastAsia="en-US"/>
        </w:rPr>
        <w:t>учебных курс</w:t>
      </w:r>
      <w:r w:rsidR="00AA26D9">
        <w:rPr>
          <w:rFonts w:ascii="PT Astra Serif" w:eastAsiaTheme="minorHAnsi" w:hAnsi="PT Astra Serif" w:cstheme="minorBidi"/>
          <w:sz w:val="26"/>
          <w:szCs w:val="26"/>
          <w:lang w:eastAsia="en-US"/>
        </w:rPr>
        <w:t>ов</w:t>
      </w:r>
      <w:r w:rsidR="005A39EF" w:rsidRPr="0087503B">
        <w:rPr>
          <w:rFonts w:ascii="PT Astra Serif" w:eastAsiaTheme="minorHAnsi" w:hAnsi="PT Astra Serif" w:cstheme="minorBidi"/>
          <w:sz w:val="26"/>
          <w:szCs w:val="26"/>
          <w:lang w:eastAsia="en-US"/>
        </w:rPr>
        <w:t xml:space="preserve"> «Основы военно-морской подготовки» для уровней основного общего и среднего общего образования (протокол от 12 апреля 2021 г. № 1/21). На уровне основного общего образования изучается на протяжении пяти лет из расчета 1 час в неделю для каждого класса с 5 по 9 (всего 174 часа),  на уровне среднего общего образования – на протяжении двух лет  из расчета 1 час в неделю для каждого класса с 10 по 11 класс (всего 69 часов). </w:t>
      </w:r>
    </w:p>
    <w:p w:rsidR="005A39EF" w:rsidRPr="002A4C83" w:rsidRDefault="005A39EF" w:rsidP="0087503B">
      <w:pPr>
        <w:pStyle w:val="ConsPlusNormal"/>
        <w:ind w:firstLine="851"/>
        <w:jc w:val="both"/>
        <w:rPr>
          <w:rFonts w:ascii="PT Astra Serif" w:eastAsiaTheme="minorHAnsi" w:hAnsi="PT Astra Serif" w:cstheme="minorBidi"/>
          <w:sz w:val="28"/>
          <w:szCs w:val="28"/>
          <w:lang w:eastAsia="en-US"/>
        </w:rPr>
      </w:pPr>
      <w:r w:rsidRPr="0087503B">
        <w:rPr>
          <w:rFonts w:ascii="PT Astra Serif" w:eastAsiaTheme="minorHAnsi" w:hAnsi="PT Astra Serif" w:cstheme="minorBidi"/>
          <w:sz w:val="26"/>
          <w:szCs w:val="26"/>
          <w:lang w:eastAsia="en-US"/>
        </w:rPr>
        <w:t>Программы размещены на сайте «Реестр примерных основных общеобразовательных программ» (</w:t>
      </w:r>
      <w:hyperlink r:id="rId31">
        <w:r w:rsidRPr="002A4C83">
          <w:rPr>
            <w:rFonts w:ascii="PT Astra Serif" w:eastAsiaTheme="minorHAnsi" w:hAnsi="PT Astra Serif" w:cstheme="minorBidi"/>
            <w:sz w:val="28"/>
            <w:szCs w:val="28"/>
            <w:lang w:eastAsia="en-US"/>
          </w:rPr>
          <w:t>https://fgosreestr.ru/</w:t>
        </w:r>
      </w:hyperlink>
      <w:hyperlink r:id="rId32">
        <w:r w:rsidRPr="002A4C83">
          <w:rPr>
            <w:rFonts w:ascii="PT Astra Serif" w:eastAsiaTheme="minorHAnsi" w:hAnsi="PT Astra Serif" w:cstheme="minorBidi"/>
            <w:sz w:val="28"/>
            <w:szCs w:val="28"/>
            <w:lang w:eastAsia="en-US"/>
          </w:rPr>
          <w:t>)</w:t>
        </w:r>
      </w:hyperlink>
      <w:r w:rsidRPr="002A4C83">
        <w:rPr>
          <w:rFonts w:ascii="PT Astra Serif" w:eastAsiaTheme="minorHAnsi" w:hAnsi="PT Astra Serif" w:cstheme="minorBidi"/>
          <w:sz w:val="28"/>
          <w:szCs w:val="28"/>
          <w:lang w:eastAsia="en-US"/>
        </w:rPr>
        <w:t xml:space="preserve">. </w:t>
      </w:r>
    </w:p>
    <w:p w:rsidR="005A39EF" w:rsidRPr="0087503B" w:rsidRDefault="005A39EF" w:rsidP="0087503B">
      <w:pPr>
        <w:pStyle w:val="ConsPlusNormal"/>
        <w:ind w:firstLine="851"/>
        <w:jc w:val="both"/>
        <w:rPr>
          <w:rFonts w:ascii="PT Astra Serif" w:eastAsiaTheme="minorHAnsi" w:hAnsi="PT Astra Serif" w:cstheme="minorBidi"/>
          <w:sz w:val="26"/>
          <w:szCs w:val="26"/>
          <w:lang w:eastAsia="en-US"/>
        </w:rPr>
      </w:pPr>
      <w:r w:rsidRPr="0087503B">
        <w:rPr>
          <w:rFonts w:ascii="PT Astra Serif" w:eastAsiaTheme="minorHAnsi" w:hAnsi="PT Astra Serif" w:cstheme="minorBidi"/>
          <w:sz w:val="26"/>
          <w:szCs w:val="26"/>
          <w:lang w:eastAsia="en-US"/>
        </w:rPr>
        <w:t xml:space="preserve">Таким образом, к 1 сентября 2023 г. образовательные организации должны включить в образовательную программу среднего общего образования федеральную рабочую программу по учебному предмету «Основы безопасности жизнедеятельности», предусмотрев обязательные модули по изучению НВП,  а также обязательное проведение 5-дневных учебных сборов в соответствии  с образовательной программой «Начальная военная подготовка» (учебные сборы по основам военной службы). </w:t>
      </w:r>
    </w:p>
    <w:p w:rsidR="005A39EF" w:rsidRPr="005A39EF" w:rsidRDefault="005A39EF" w:rsidP="0087503B">
      <w:pPr>
        <w:pStyle w:val="ConsPlusNormal"/>
        <w:ind w:firstLine="851"/>
        <w:jc w:val="both"/>
        <w:rPr>
          <w:rFonts w:ascii="Times New Roman" w:hAnsi="Times New Roman" w:cs="Times New Roman"/>
          <w:sz w:val="26"/>
          <w:szCs w:val="26"/>
        </w:rPr>
      </w:pPr>
      <w:r w:rsidRPr="0087503B">
        <w:rPr>
          <w:rFonts w:ascii="PT Astra Serif" w:eastAsiaTheme="minorHAnsi" w:hAnsi="PT Astra Serif" w:cstheme="minorBidi"/>
          <w:sz w:val="26"/>
          <w:szCs w:val="26"/>
          <w:lang w:eastAsia="en-US"/>
        </w:rPr>
        <w:t>При этом общеобразовательная организация самостоятельно определяет порядок проведения учебных сборов, распределение часов в течение учебного года</w:t>
      </w:r>
      <w:r w:rsidRPr="005A39EF">
        <w:rPr>
          <w:rFonts w:ascii="Times New Roman" w:hAnsi="Times New Roman" w:cs="Times New Roman"/>
          <w:sz w:val="26"/>
          <w:szCs w:val="26"/>
        </w:rPr>
        <w:t xml:space="preserve">.  </w:t>
      </w:r>
    </w:p>
    <w:sectPr w:rsidR="005A39EF" w:rsidRPr="005A39EF" w:rsidSect="00395BD0">
      <w:footerReference w:type="default" r:id="rId33"/>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5BF" w:rsidRDefault="005975BF">
      <w:pPr>
        <w:spacing w:after="0" w:line="240" w:lineRule="auto"/>
      </w:pPr>
      <w:r>
        <w:separator/>
      </w:r>
    </w:p>
  </w:endnote>
  <w:endnote w:type="continuationSeparator" w:id="0">
    <w:p w:rsidR="005975BF" w:rsidRDefault="005975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033991"/>
      <w:docPartObj>
        <w:docPartGallery w:val="Page Numbers (Bottom of Page)"/>
        <w:docPartUnique/>
      </w:docPartObj>
    </w:sdtPr>
    <w:sdtContent>
      <w:p w:rsidR="00C74C69" w:rsidRDefault="00C74C69">
        <w:pPr>
          <w:pStyle w:val="a7"/>
          <w:jc w:val="center"/>
        </w:pPr>
        <w:fldSimple w:instr="PAGE   \* MERGEFORMAT">
          <w:r w:rsidR="00B32CB7">
            <w:rPr>
              <w:noProof/>
            </w:rPr>
            <w:t>1</w:t>
          </w:r>
        </w:fldSimple>
      </w:p>
    </w:sdtContent>
  </w:sdt>
  <w:p w:rsidR="00C74C69" w:rsidRDefault="00C74C6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5BF" w:rsidRDefault="005975BF">
      <w:pPr>
        <w:spacing w:after="0" w:line="240" w:lineRule="auto"/>
      </w:pPr>
      <w:r>
        <w:separator/>
      </w:r>
    </w:p>
  </w:footnote>
  <w:footnote w:type="continuationSeparator" w:id="0">
    <w:p w:rsidR="005975BF" w:rsidRDefault="005975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200" style="width:10.8pt;height:1.8pt" coordsize="" o:spt="100" o:bullet="t" adj="0,,0" path="" stroked="f">
        <v:stroke joinstyle="miter"/>
        <v:imagedata r:id="rId1" o:title="image55"/>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12pt;height:4.8pt;visibility:visible;mso-wrap-style:square" o:bullet="t">
        <v:imagedata r:id="rId2" o:title=""/>
      </v:shape>
    </w:pict>
  </w:numPicBullet>
  <w:numPicBullet w:numPicBulletId="2">
    <w:pict>
      <v:shape id="_x0000_i1202" type="#_x0000_t75" style="width:10.8pt;height:2.4pt;visibility:visible;mso-wrap-style:square" o:bullet="t">
        <v:imagedata r:id="rId3" o:title=""/>
      </v:shape>
    </w:pict>
  </w:numPicBullet>
  <w:abstractNum w:abstractNumId="0">
    <w:nsid w:val="0214794C"/>
    <w:multiLevelType w:val="hybridMultilevel"/>
    <w:tmpl w:val="53B823DC"/>
    <w:lvl w:ilvl="0" w:tplc="097ADABC">
      <w:start w:val="1"/>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C0F3F2">
      <w:start w:val="1"/>
      <w:numFmt w:val="lowerLetter"/>
      <w:lvlText w:val="%2"/>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50F6CA">
      <w:start w:val="1"/>
      <w:numFmt w:val="lowerRoman"/>
      <w:lvlText w:val="%3"/>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ECC8AA">
      <w:start w:val="1"/>
      <w:numFmt w:val="decimal"/>
      <w:lvlText w:val="%4"/>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ACD6FE">
      <w:start w:val="1"/>
      <w:numFmt w:val="lowerLetter"/>
      <w:lvlText w:val="%5"/>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9C7306">
      <w:start w:val="1"/>
      <w:numFmt w:val="lowerRoman"/>
      <w:lvlText w:val="%6"/>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161874">
      <w:start w:val="1"/>
      <w:numFmt w:val="decimal"/>
      <w:lvlText w:val="%7"/>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327C44">
      <w:start w:val="1"/>
      <w:numFmt w:val="lowerLetter"/>
      <w:lvlText w:val="%8"/>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AC9D22">
      <w:start w:val="1"/>
      <w:numFmt w:val="lowerRoman"/>
      <w:lvlText w:val="%9"/>
      <w:lvlJc w:val="left"/>
      <w:pPr>
        <w:ind w:left="6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4234111"/>
    <w:multiLevelType w:val="hybridMultilevel"/>
    <w:tmpl w:val="C408ED00"/>
    <w:lvl w:ilvl="0" w:tplc="A54037DA">
      <w:start w:val="4"/>
      <w:numFmt w:val="decimal"/>
      <w:lvlText w:val="%1."/>
      <w:lvlJc w:val="left"/>
      <w:pPr>
        <w:ind w:left="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F022C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EA86B9E">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55AC6D0">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3D0019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F5A090A">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FAAC36">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8C85B34">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5283AFE">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144437DE"/>
    <w:multiLevelType w:val="hybridMultilevel"/>
    <w:tmpl w:val="F37A1976"/>
    <w:lvl w:ilvl="0" w:tplc="D70C70EA">
      <w:start w:val="1"/>
      <w:numFmt w:val="bullet"/>
      <w:lvlText w:val="•"/>
      <w:lvlPicBulletId w:val="0"/>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220F66"/>
    <w:multiLevelType w:val="hybridMultilevel"/>
    <w:tmpl w:val="CA9A010A"/>
    <w:lvl w:ilvl="0" w:tplc="5A609978">
      <w:start w:val="1"/>
      <w:numFmt w:val="bullet"/>
      <w:lvlText w:val=""/>
      <w:lvlPicBulletId w:val="2"/>
      <w:lvlJc w:val="left"/>
      <w:pPr>
        <w:tabs>
          <w:tab w:val="num" w:pos="720"/>
        </w:tabs>
        <w:ind w:left="720" w:hanging="360"/>
      </w:pPr>
      <w:rPr>
        <w:rFonts w:ascii="Symbol" w:hAnsi="Symbol" w:hint="default"/>
      </w:rPr>
    </w:lvl>
    <w:lvl w:ilvl="1" w:tplc="FDEE26CA" w:tentative="1">
      <w:start w:val="1"/>
      <w:numFmt w:val="bullet"/>
      <w:lvlText w:val=""/>
      <w:lvlJc w:val="left"/>
      <w:pPr>
        <w:tabs>
          <w:tab w:val="num" w:pos="1440"/>
        </w:tabs>
        <w:ind w:left="1440" w:hanging="360"/>
      </w:pPr>
      <w:rPr>
        <w:rFonts w:ascii="Symbol" w:hAnsi="Symbol" w:hint="default"/>
      </w:rPr>
    </w:lvl>
    <w:lvl w:ilvl="2" w:tplc="99605F02" w:tentative="1">
      <w:start w:val="1"/>
      <w:numFmt w:val="bullet"/>
      <w:lvlText w:val=""/>
      <w:lvlJc w:val="left"/>
      <w:pPr>
        <w:tabs>
          <w:tab w:val="num" w:pos="2160"/>
        </w:tabs>
        <w:ind w:left="2160" w:hanging="360"/>
      </w:pPr>
      <w:rPr>
        <w:rFonts w:ascii="Symbol" w:hAnsi="Symbol" w:hint="default"/>
      </w:rPr>
    </w:lvl>
    <w:lvl w:ilvl="3" w:tplc="2AC8C210" w:tentative="1">
      <w:start w:val="1"/>
      <w:numFmt w:val="bullet"/>
      <w:lvlText w:val=""/>
      <w:lvlJc w:val="left"/>
      <w:pPr>
        <w:tabs>
          <w:tab w:val="num" w:pos="2880"/>
        </w:tabs>
        <w:ind w:left="2880" w:hanging="360"/>
      </w:pPr>
      <w:rPr>
        <w:rFonts w:ascii="Symbol" w:hAnsi="Symbol" w:hint="default"/>
      </w:rPr>
    </w:lvl>
    <w:lvl w:ilvl="4" w:tplc="8ED037B6" w:tentative="1">
      <w:start w:val="1"/>
      <w:numFmt w:val="bullet"/>
      <w:lvlText w:val=""/>
      <w:lvlJc w:val="left"/>
      <w:pPr>
        <w:tabs>
          <w:tab w:val="num" w:pos="3600"/>
        </w:tabs>
        <w:ind w:left="3600" w:hanging="360"/>
      </w:pPr>
      <w:rPr>
        <w:rFonts w:ascii="Symbol" w:hAnsi="Symbol" w:hint="default"/>
      </w:rPr>
    </w:lvl>
    <w:lvl w:ilvl="5" w:tplc="BBD6A8BC" w:tentative="1">
      <w:start w:val="1"/>
      <w:numFmt w:val="bullet"/>
      <w:lvlText w:val=""/>
      <w:lvlJc w:val="left"/>
      <w:pPr>
        <w:tabs>
          <w:tab w:val="num" w:pos="4320"/>
        </w:tabs>
        <w:ind w:left="4320" w:hanging="360"/>
      </w:pPr>
      <w:rPr>
        <w:rFonts w:ascii="Symbol" w:hAnsi="Symbol" w:hint="default"/>
      </w:rPr>
    </w:lvl>
    <w:lvl w:ilvl="6" w:tplc="AE34A29A" w:tentative="1">
      <w:start w:val="1"/>
      <w:numFmt w:val="bullet"/>
      <w:lvlText w:val=""/>
      <w:lvlJc w:val="left"/>
      <w:pPr>
        <w:tabs>
          <w:tab w:val="num" w:pos="5040"/>
        </w:tabs>
        <w:ind w:left="5040" w:hanging="360"/>
      </w:pPr>
      <w:rPr>
        <w:rFonts w:ascii="Symbol" w:hAnsi="Symbol" w:hint="default"/>
      </w:rPr>
    </w:lvl>
    <w:lvl w:ilvl="7" w:tplc="8624A310" w:tentative="1">
      <w:start w:val="1"/>
      <w:numFmt w:val="bullet"/>
      <w:lvlText w:val=""/>
      <w:lvlJc w:val="left"/>
      <w:pPr>
        <w:tabs>
          <w:tab w:val="num" w:pos="5760"/>
        </w:tabs>
        <w:ind w:left="5760" w:hanging="360"/>
      </w:pPr>
      <w:rPr>
        <w:rFonts w:ascii="Symbol" w:hAnsi="Symbol" w:hint="default"/>
      </w:rPr>
    </w:lvl>
    <w:lvl w:ilvl="8" w:tplc="0BF86908" w:tentative="1">
      <w:start w:val="1"/>
      <w:numFmt w:val="bullet"/>
      <w:lvlText w:val=""/>
      <w:lvlJc w:val="left"/>
      <w:pPr>
        <w:tabs>
          <w:tab w:val="num" w:pos="6480"/>
        </w:tabs>
        <w:ind w:left="6480" w:hanging="360"/>
      </w:pPr>
      <w:rPr>
        <w:rFonts w:ascii="Symbol" w:hAnsi="Symbol" w:hint="default"/>
      </w:rPr>
    </w:lvl>
  </w:abstractNum>
  <w:abstractNum w:abstractNumId="4">
    <w:nsid w:val="2CEE50FE"/>
    <w:multiLevelType w:val="hybridMultilevel"/>
    <w:tmpl w:val="AA5897B8"/>
    <w:lvl w:ilvl="0" w:tplc="126E79B0">
      <w:start w:val="1"/>
      <w:numFmt w:val="decimal"/>
      <w:lvlText w:val="%1)"/>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726471A">
      <w:start w:val="1"/>
      <w:numFmt w:val="lowerLetter"/>
      <w:lvlText w:val="%2"/>
      <w:lvlJc w:val="left"/>
      <w:pPr>
        <w:ind w:left="1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786687A">
      <w:start w:val="1"/>
      <w:numFmt w:val="lowerRoman"/>
      <w:lvlText w:val="%3"/>
      <w:lvlJc w:val="left"/>
      <w:pPr>
        <w:ind w:left="2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AE2C1C">
      <w:start w:val="1"/>
      <w:numFmt w:val="decimal"/>
      <w:lvlText w:val="%4"/>
      <w:lvlJc w:val="left"/>
      <w:pPr>
        <w:ind w:left="3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70037C">
      <w:start w:val="1"/>
      <w:numFmt w:val="lowerLetter"/>
      <w:lvlText w:val="%5"/>
      <w:lvlJc w:val="left"/>
      <w:pPr>
        <w:ind w:left="4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E887AC">
      <w:start w:val="1"/>
      <w:numFmt w:val="lowerRoman"/>
      <w:lvlText w:val="%6"/>
      <w:lvlJc w:val="left"/>
      <w:pPr>
        <w:ind w:left="4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59453A6">
      <w:start w:val="1"/>
      <w:numFmt w:val="decimal"/>
      <w:lvlText w:val="%7"/>
      <w:lvlJc w:val="left"/>
      <w:pPr>
        <w:ind w:left="5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6E0A33C">
      <w:start w:val="1"/>
      <w:numFmt w:val="lowerLetter"/>
      <w:lvlText w:val="%8"/>
      <w:lvlJc w:val="left"/>
      <w:pPr>
        <w:ind w:left="62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6D6A07A">
      <w:start w:val="1"/>
      <w:numFmt w:val="lowerRoman"/>
      <w:lvlText w:val="%9"/>
      <w:lvlJc w:val="left"/>
      <w:pPr>
        <w:ind w:left="6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40BE6B38"/>
    <w:multiLevelType w:val="hybridMultilevel"/>
    <w:tmpl w:val="13CCD632"/>
    <w:lvl w:ilvl="0" w:tplc="FE5CCB5C">
      <w:start w:val="1"/>
      <w:numFmt w:val="decimal"/>
      <w:lvlText w:val="%1)"/>
      <w:lvlJc w:val="left"/>
      <w:pPr>
        <w:ind w:left="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0D72A">
      <w:start w:val="1"/>
      <w:numFmt w:val="lowerLetter"/>
      <w:lvlText w:val="%2"/>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5E0ED8">
      <w:start w:val="1"/>
      <w:numFmt w:val="lowerRoman"/>
      <w:lvlText w:val="%3"/>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7A0546">
      <w:start w:val="1"/>
      <w:numFmt w:val="decimal"/>
      <w:lvlText w:val="%4"/>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D21D82">
      <w:start w:val="1"/>
      <w:numFmt w:val="lowerLetter"/>
      <w:lvlText w:val="%5"/>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2E000">
      <w:start w:val="1"/>
      <w:numFmt w:val="lowerRoman"/>
      <w:lvlText w:val="%6"/>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288972">
      <w:start w:val="1"/>
      <w:numFmt w:val="decimal"/>
      <w:lvlText w:val="%7"/>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76B19C">
      <w:start w:val="1"/>
      <w:numFmt w:val="lowerLetter"/>
      <w:lvlText w:val="%8"/>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FAF946">
      <w:start w:val="1"/>
      <w:numFmt w:val="lowerRoman"/>
      <w:lvlText w:val="%9"/>
      <w:lvlJc w:val="left"/>
      <w:pPr>
        <w:ind w:left="6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78E48EC"/>
    <w:multiLevelType w:val="hybridMultilevel"/>
    <w:tmpl w:val="8D684486"/>
    <w:lvl w:ilvl="0" w:tplc="2A7C2D82">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447814">
      <w:start w:val="1"/>
      <w:numFmt w:val="lowerLetter"/>
      <w:lvlText w:val="%2"/>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3C89E8">
      <w:start w:val="1"/>
      <w:numFmt w:val="lowerRoman"/>
      <w:lvlText w:val="%3"/>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2E3672">
      <w:start w:val="1"/>
      <w:numFmt w:val="decimal"/>
      <w:lvlText w:val="%4"/>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121722">
      <w:start w:val="1"/>
      <w:numFmt w:val="lowerLetter"/>
      <w:lvlText w:val="%5"/>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88D7E2">
      <w:start w:val="1"/>
      <w:numFmt w:val="lowerRoman"/>
      <w:lvlText w:val="%6"/>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EDBDE">
      <w:start w:val="1"/>
      <w:numFmt w:val="decimal"/>
      <w:lvlText w:val="%7"/>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D439FA">
      <w:start w:val="1"/>
      <w:numFmt w:val="lowerLetter"/>
      <w:lvlText w:val="%8"/>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20572">
      <w:start w:val="1"/>
      <w:numFmt w:val="lowerRoman"/>
      <w:lvlText w:val="%9"/>
      <w:lvlJc w:val="left"/>
      <w:pPr>
        <w:ind w:left="6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4DE46D33"/>
    <w:multiLevelType w:val="hybridMultilevel"/>
    <w:tmpl w:val="2CC01CAE"/>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4F92663C"/>
    <w:multiLevelType w:val="hybridMultilevel"/>
    <w:tmpl w:val="CD0251FA"/>
    <w:lvl w:ilvl="0" w:tplc="51F0D7D6">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5E61C0">
      <w:start w:val="1"/>
      <w:numFmt w:val="lowerLetter"/>
      <w:lvlText w:val="%2"/>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A81FE">
      <w:start w:val="1"/>
      <w:numFmt w:val="lowerRoman"/>
      <w:lvlText w:val="%3"/>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E8A56">
      <w:start w:val="1"/>
      <w:numFmt w:val="decimal"/>
      <w:lvlText w:val="%4"/>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623D44">
      <w:start w:val="1"/>
      <w:numFmt w:val="lowerLetter"/>
      <w:lvlText w:val="%5"/>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C204C">
      <w:start w:val="1"/>
      <w:numFmt w:val="lowerRoman"/>
      <w:lvlText w:val="%6"/>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3042EC">
      <w:start w:val="1"/>
      <w:numFmt w:val="decimal"/>
      <w:lvlText w:val="%7"/>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096">
      <w:start w:val="1"/>
      <w:numFmt w:val="lowerLetter"/>
      <w:lvlText w:val="%8"/>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2EA9EA">
      <w:start w:val="1"/>
      <w:numFmt w:val="lowerRoman"/>
      <w:lvlText w:val="%9"/>
      <w:lvlJc w:val="left"/>
      <w:pPr>
        <w:ind w:left="6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5ACF6E46"/>
    <w:multiLevelType w:val="hybridMultilevel"/>
    <w:tmpl w:val="899818E8"/>
    <w:lvl w:ilvl="0" w:tplc="DE807718">
      <w:start w:val="1"/>
      <w:numFmt w:val="bullet"/>
      <w:lvlText w:val=""/>
      <w:lvlPicBulletId w:val="1"/>
      <w:lvlJc w:val="left"/>
      <w:pPr>
        <w:tabs>
          <w:tab w:val="num" w:pos="720"/>
        </w:tabs>
        <w:ind w:left="720" w:hanging="360"/>
      </w:pPr>
      <w:rPr>
        <w:rFonts w:ascii="Symbol" w:hAnsi="Symbol" w:hint="default"/>
      </w:rPr>
    </w:lvl>
    <w:lvl w:ilvl="1" w:tplc="5E566AAE" w:tentative="1">
      <w:start w:val="1"/>
      <w:numFmt w:val="bullet"/>
      <w:lvlText w:val=""/>
      <w:lvlJc w:val="left"/>
      <w:pPr>
        <w:tabs>
          <w:tab w:val="num" w:pos="1440"/>
        </w:tabs>
        <w:ind w:left="1440" w:hanging="360"/>
      </w:pPr>
      <w:rPr>
        <w:rFonts w:ascii="Symbol" w:hAnsi="Symbol" w:hint="default"/>
      </w:rPr>
    </w:lvl>
    <w:lvl w:ilvl="2" w:tplc="1D72FE42" w:tentative="1">
      <w:start w:val="1"/>
      <w:numFmt w:val="bullet"/>
      <w:lvlText w:val=""/>
      <w:lvlJc w:val="left"/>
      <w:pPr>
        <w:tabs>
          <w:tab w:val="num" w:pos="2160"/>
        </w:tabs>
        <w:ind w:left="2160" w:hanging="360"/>
      </w:pPr>
      <w:rPr>
        <w:rFonts w:ascii="Symbol" w:hAnsi="Symbol" w:hint="default"/>
      </w:rPr>
    </w:lvl>
    <w:lvl w:ilvl="3" w:tplc="C2A82BF0" w:tentative="1">
      <w:start w:val="1"/>
      <w:numFmt w:val="bullet"/>
      <w:lvlText w:val=""/>
      <w:lvlJc w:val="left"/>
      <w:pPr>
        <w:tabs>
          <w:tab w:val="num" w:pos="2880"/>
        </w:tabs>
        <w:ind w:left="2880" w:hanging="360"/>
      </w:pPr>
      <w:rPr>
        <w:rFonts w:ascii="Symbol" w:hAnsi="Symbol" w:hint="default"/>
      </w:rPr>
    </w:lvl>
    <w:lvl w:ilvl="4" w:tplc="17940FC2" w:tentative="1">
      <w:start w:val="1"/>
      <w:numFmt w:val="bullet"/>
      <w:lvlText w:val=""/>
      <w:lvlJc w:val="left"/>
      <w:pPr>
        <w:tabs>
          <w:tab w:val="num" w:pos="3600"/>
        </w:tabs>
        <w:ind w:left="3600" w:hanging="360"/>
      </w:pPr>
      <w:rPr>
        <w:rFonts w:ascii="Symbol" w:hAnsi="Symbol" w:hint="default"/>
      </w:rPr>
    </w:lvl>
    <w:lvl w:ilvl="5" w:tplc="CEDA152E" w:tentative="1">
      <w:start w:val="1"/>
      <w:numFmt w:val="bullet"/>
      <w:lvlText w:val=""/>
      <w:lvlJc w:val="left"/>
      <w:pPr>
        <w:tabs>
          <w:tab w:val="num" w:pos="4320"/>
        </w:tabs>
        <w:ind w:left="4320" w:hanging="360"/>
      </w:pPr>
      <w:rPr>
        <w:rFonts w:ascii="Symbol" w:hAnsi="Symbol" w:hint="default"/>
      </w:rPr>
    </w:lvl>
    <w:lvl w:ilvl="6" w:tplc="C3226B72" w:tentative="1">
      <w:start w:val="1"/>
      <w:numFmt w:val="bullet"/>
      <w:lvlText w:val=""/>
      <w:lvlJc w:val="left"/>
      <w:pPr>
        <w:tabs>
          <w:tab w:val="num" w:pos="5040"/>
        </w:tabs>
        <w:ind w:left="5040" w:hanging="360"/>
      </w:pPr>
      <w:rPr>
        <w:rFonts w:ascii="Symbol" w:hAnsi="Symbol" w:hint="default"/>
      </w:rPr>
    </w:lvl>
    <w:lvl w:ilvl="7" w:tplc="832CAC26" w:tentative="1">
      <w:start w:val="1"/>
      <w:numFmt w:val="bullet"/>
      <w:lvlText w:val=""/>
      <w:lvlJc w:val="left"/>
      <w:pPr>
        <w:tabs>
          <w:tab w:val="num" w:pos="5760"/>
        </w:tabs>
        <w:ind w:left="5760" w:hanging="360"/>
      </w:pPr>
      <w:rPr>
        <w:rFonts w:ascii="Symbol" w:hAnsi="Symbol" w:hint="default"/>
      </w:rPr>
    </w:lvl>
    <w:lvl w:ilvl="8" w:tplc="DA604174" w:tentative="1">
      <w:start w:val="1"/>
      <w:numFmt w:val="bullet"/>
      <w:lvlText w:val=""/>
      <w:lvlJc w:val="left"/>
      <w:pPr>
        <w:tabs>
          <w:tab w:val="num" w:pos="6480"/>
        </w:tabs>
        <w:ind w:left="6480" w:hanging="360"/>
      </w:pPr>
      <w:rPr>
        <w:rFonts w:ascii="Symbol" w:hAnsi="Symbol" w:hint="default"/>
      </w:rPr>
    </w:lvl>
  </w:abstractNum>
  <w:abstractNum w:abstractNumId="10">
    <w:nsid w:val="5D3805C4"/>
    <w:multiLevelType w:val="hybridMultilevel"/>
    <w:tmpl w:val="9A12498A"/>
    <w:lvl w:ilvl="0" w:tplc="4B8CA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D9C61EB"/>
    <w:multiLevelType w:val="hybridMultilevel"/>
    <w:tmpl w:val="7F9E5AA4"/>
    <w:lvl w:ilvl="0" w:tplc="D70C70EA">
      <w:start w:val="1"/>
      <w:numFmt w:val="bullet"/>
      <w:lvlText w:val="•"/>
      <w:lvlPicBulletId w:val="0"/>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07C6A">
      <w:start w:val="1"/>
      <w:numFmt w:val="bullet"/>
      <w:lvlText w:val="o"/>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7E3FB0">
      <w:start w:val="1"/>
      <w:numFmt w:val="bullet"/>
      <w:lvlText w:val="▪"/>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D8D3F4">
      <w:start w:val="1"/>
      <w:numFmt w:val="bullet"/>
      <w:lvlText w:val="•"/>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1AD7E0">
      <w:start w:val="1"/>
      <w:numFmt w:val="bullet"/>
      <w:lvlText w:val="o"/>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68128A">
      <w:start w:val="1"/>
      <w:numFmt w:val="bullet"/>
      <w:lvlText w:val="▪"/>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A49648">
      <w:start w:val="1"/>
      <w:numFmt w:val="bullet"/>
      <w:lvlText w:val="•"/>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EF45A">
      <w:start w:val="1"/>
      <w:numFmt w:val="bullet"/>
      <w:lvlText w:val="o"/>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E4AAA8">
      <w:start w:val="1"/>
      <w:numFmt w:val="bullet"/>
      <w:lvlText w:val="▪"/>
      <w:lvlJc w:val="left"/>
      <w:pPr>
        <w:ind w:left="7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6DC74CE0"/>
    <w:multiLevelType w:val="hybridMultilevel"/>
    <w:tmpl w:val="C59C9952"/>
    <w:lvl w:ilvl="0" w:tplc="0419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93619C"/>
    <w:multiLevelType w:val="hybridMultilevel"/>
    <w:tmpl w:val="CBA8AB58"/>
    <w:lvl w:ilvl="0" w:tplc="F4F02308">
      <w:start w:val="4"/>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EAE42">
      <w:start w:val="1"/>
      <w:numFmt w:val="lowerLetter"/>
      <w:lvlText w:val="%2"/>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B47E4A">
      <w:start w:val="1"/>
      <w:numFmt w:val="lowerRoman"/>
      <w:lvlText w:val="%3"/>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CE882">
      <w:start w:val="1"/>
      <w:numFmt w:val="decimal"/>
      <w:lvlText w:val="%4"/>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C693E">
      <w:start w:val="1"/>
      <w:numFmt w:val="lowerLetter"/>
      <w:lvlText w:val="%5"/>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66DCA0">
      <w:start w:val="1"/>
      <w:numFmt w:val="lowerRoman"/>
      <w:lvlText w:val="%6"/>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C0D8F2">
      <w:start w:val="1"/>
      <w:numFmt w:val="decimal"/>
      <w:lvlText w:val="%7"/>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9C293E">
      <w:start w:val="1"/>
      <w:numFmt w:val="lowerLetter"/>
      <w:lvlText w:val="%8"/>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167344">
      <w:start w:val="1"/>
      <w:numFmt w:val="lowerRoman"/>
      <w:lvlText w:val="%9"/>
      <w:lvlJc w:val="left"/>
      <w:pPr>
        <w:ind w:left="6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7C384CC7"/>
    <w:multiLevelType w:val="hybridMultilevel"/>
    <w:tmpl w:val="4B88F3A0"/>
    <w:lvl w:ilvl="0" w:tplc="0186DC5C">
      <w:start w:val="1"/>
      <w:numFmt w:val="upperRoman"/>
      <w:lvlText w:val="%1."/>
      <w:lvlJc w:val="left"/>
      <w:pPr>
        <w:ind w:left="1430" w:hanging="72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7D8F25DE"/>
    <w:multiLevelType w:val="hybridMultilevel"/>
    <w:tmpl w:val="52DC2A60"/>
    <w:lvl w:ilvl="0" w:tplc="7F704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8"/>
  </w:num>
  <w:num w:numId="3">
    <w:abstractNumId w:val="13"/>
  </w:num>
  <w:num w:numId="4">
    <w:abstractNumId w:val="14"/>
  </w:num>
  <w:num w:numId="5">
    <w:abstractNumId w:val="6"/>
  </w:num>
  <w:num w:numId="6">
    <w:abstractNumId w:val="1"/>
  </w:num>
  <w:num w:numId="7">
    <w:abstractNumId w:val="5"/>
  </w:num>
  <w:num w:numId="8">
    <w:abstractNumId w:val="11"/>
  </w:num>
  <w:num w:numId="9">
    <w:abstractNumId w:val="4"/>
  </w:num>
  <w:num w:numId="10">
    <w:abstractNumId w:val="0"/>
  </w:num>
  <w:num w:numId="11">
    <w:abstractNumId w:val="9"/>
  </w:num>
  <w:num w:numId="12">
    <w:abstractNumId w:val="3"/>
  </w:num>
  <w:num w:numId="13">
    <w:abstractNumId w:val="10"/>
  </w:num>
  <w:num w:numId="14">
    <w:abstractNumId w:val="2"/>
  </w:num>
  <w:num w:numId="15">
    <w:abstractNumId w:val="12"/>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3604B"/>
    <w:rsid w:val="00023304"/>
    <w:rsid w:val="0003080F"/>
    <w:rsid w:val="00044AEE"/>
    <w:rsid w:val="0007449B"/>
    <w:rsid w:val="00095B76"/>
    <w:rsid w:val="0009784C"/>
    <w:rsid w:val="000A01F6"/>
    <w:rsid w:val="000A1664"/>
    <w:rsid w:val="000B3189"/>
    <w:rsid w:val="000C299D"/>
    <w:rsid w:val="000E2ED8"/>
    <w:rsid w:val="00105577"/>
    <w:rsid w:val="00144977"/>
    <w:rsid w:val="001A3EF8"/>
    <w:rsid w:val="001E1C67"/>
    <w:rsid w:val="001E4DF2"/>
    <w:rsid w:val="001E6CAE"/>
    <w:rsid w:val="00243AB5"/>
    <w:rsid w:val="002A4C83"/>
    <w:rsid w:val="002C659E"/>
    <w:rsid w:val="002F3BCC"/>
    <w:rsid w:val="00395BD0"/>
    <w:rsid w:val="003A6780"/>
    <w:rsid w:val="003F2C35"/>
    <w:rsid w:val="00524B92"/>
    <w:rsid w:val="0058417C"/>
    <w:rsid w:val="005975BF"/>
    <w:rsid w:val="005A39EF"/>
    <w:rsid w:val="005E29FF"/>
    <w:rsid w:val="00624A1C"/>
    <w:rsid w:val="0063604B"/>
    <w:rsid w:val="00637FF2"/>
    <w:rsid w:val="00652925"/>
    <w:rsid w:val="00723934"/>
    <w:rsid w:val="007363AF"/>
    <w:rsid w:val="007A51B8"/>
    <w:rsid w:val="007A6263"/>
    <w:rsid w:val="008108EC"/>
    <w:rsid w:val="00815C33"/>
    <w:rsid w:val="00824C84"/>
    <w:rsid w:val="00855597"/>
    <w:rsid w:val="008701DD"/>
    <w:rsid w:val="0087503B"/>
    <w:rsid w:val="008D69A9"/>
    <w:rsid w:val="00960144"/>
    <w:rsid w:val="00961EBE"/>
    <w:rsid w:val="009708D2"/>
    <w:rsid w:val="00992CF2"/>
    <w:rsid w:val="009C0904"/>
    <w:rsid w:val="009F4BD1"/>
    <w:rsid w:val="00A11B47"/>
    <w:rsid w:val="00A66CD5"/>
    <w:rsid w:val="00A76632"/>
    <w:rsid w:val="00AA26D9"/>
    <w:rsid w:val="00AF0E3D"/>
    <w:rsid w:val="00B32CB7"/>
    <w:rsid w:val="00B4117B"/>
    <w:rsid w:val="00B50A37"/>
    <w:rsid w:val="00B72045"/>
    <w:rsid w:val="00BA00E5"/>
    <w:rsid w:val="00BE217A"/>
    <w:rsid w:val="00C34DDC"/>
    <w:rsid w:val="00C55344"/>
    <w:rsid w:val="00C74C69"/>
    <w:rsid w:val="00C87923"/>
    <w:rsid w:val="00C90F7F"/>
    <w:rsid w:val="00C941E6"/>
    <w:rsid w:val="00CC6BE0"/>
    <w:rsid w:val="00CE045B"/>
    <w:rsid w:val="00D03DBF"/>
    <w:rsid w:val="00D34DEF"/>
    <w:rsid w:val="00D52FEA"/>
    <w:rsid w:val="00D65575"/>
    <w:rsid w:val="00D758AB"/>
    <w:rsid w:val="00DB431E"/>
    <w:rsid w:val="00DC48C3"/>
    <w:rsid w:val="00DE03FB"/>
    <w:rsid w:val="00DE3EF1"/>
    <w:rsid w:val="00E216E8"/>
    <w:rsid w:val="00E510FD"/>
    <w:rsid w:val="00EB7476"/>
    <w:rsid w:val="00EC6244"/>
    <w:rsid w:val="00EF505B"/>
    <w:rsid w:val="00F34EFA"/>
    <w:rsid w:val="00F97A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9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3934"/>
    <w:rPr>
      <w:color w:val="0563C1" w:themeColor="hyperlink"/>
      <w:u w:val="single"/>
    </w:rPr>
  </w:style>
  <w:style w:type="paragraph" w:styleId="a4">
    <w:name w:val="List Paragraph"/>
    <w:basedOn w:val="a"/>
    <w:uiPriority w:val="34"/>
    <w:qFormat/>
    <w:rsid w:val="00723934"/>
    <w:pPr>
      <w:ind w:left="720"/>
      <w:contextualSpacing/>
    </w:pPr>
  </w:style>
  <w:style w:type="table" w:customStyle="1" w:styleId="TableGrid">
    <w:name w:val="TableGrid"/>
    <w:rsid w:val="002F3BCC"/>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8108EC"/>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onsPlusNormal">
    <w:name w:val="ConsPlusNormal"/>
    <w:rsid w:val="0007449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44977"/>
    <w:pPr>
      <w:widowControl w:val="0"/>
      <w:autoSpaceDE w:val="0"/>
      <w:autoSpaceDN w:val="0"/>
      <w:spacing w:after="0" w:line="240" w:lineRule="auto"/>
    </w:pPr>
    <w:rPr>
      <w:rFonts w:ascii="Calibri" w:eastAsia="Times New Roman" w:hAnsi="Calibri" w:cs="Calibri"/>
      <w:b/>
      <w:szCs w:val="20"/>
      <w:lang w:eastAsia="ru-RU"/>
    </w:rPr>
  </w:style>
  <w:style w:type="character" w:customStyle="1" w:styleId="1">
    <w:name w:val="Неразрешенное упоминание1"/>
    <w:basedOn w:val="a0"/>
    <w:uiPriority w:val="99"/>
    <w:semiHidden/>
    <w:unhideWhenUsed/>
    <w:rsid w:val="005A39EF"/>
    <w:rPr>
      <w:color w:val="605E5C"/>
      <w:shd w:val="clear" w:color="auto" w:fill="E1DFDD"/>
    </w:rPr>
  </w:style>
  <w:style w:type="paragraph" w:styleId="a5">
    <w:name w:val="header"/>
    <w:basedOn w:val="a"/>
    <w:link w:val="a6"/>
    <w:unhideWhenUsed/>
    <w:rsid w:val="00023304"/>
    <w:pPr>
      <w:tabs>
        <w:tab w:val="center" w:pos="4677"/>
        <w:tab w:val="right" w:pos="9355"/>
      </w:tabs>
      <w:spacing w:after="0" w:line="240" w:lineRule="auto"/>
    </w:pPr>
  </w:style>
  <w:style w:type="character" w:customStyle="1" w:styleId="a6">
    <w:name w:val="Верхний колонтитул Знак"/>
    <w:basedOn w:val="a0"/>
    <w:link w:val="a5"/>
    <w:rsid w:val="00023304"/>
  </w:style>
  <w:style w:type="paragraph" w:styleId="a7">
    <w:name w:val="footer"/>
    <w:basedOn w:val="a"/>
    <w:link w:val="a8"/>
    <w:uiPriority w:val="99"/>
    <w:unhideWhenUsed/>
    <w:rsid w:val="00023304"/>
    <w:pPr>
      <w:tabs>
        <w:tab w:val="center" w:pos="4680"/>
        <w:tab w:val="right" w:pos="9360"/>
      </w:tabs>
      <w:spacing w:after="0" w:line="240" w:lineRule="auto"/>
    </w:pPr>
    <w:rPr>
      <w:rFonts w:eastAsiaTheme="minorEastAsia" w:cs="Times New Roman"/>
      <w:lang w:eastAsia="ru-RU"/>
    </w:rPr>
  </w:style>
  <w:style w:type="character" w:customStyle="1" w:styleId="a8">
    <w:name w:val="Нижний колонтитул Знак"/>
    <w:basedOn w:val="a0"/>
    <w:link w:val="a7"/>
    <w:uiPriority w:val="99"/>
    <w:rsid w:val="00023304"/>
    <w:rPr>
      <w:rFonts w:eastAsiaTheme="minorEastAsia" w:cs="Times New Roman"/>
      <w:lang w:eastAsia="ru-RU"/>
    </w:rPr>
  </w:style>
  <w:style w:type="paragraph" w:styleId="a9">
    <w:name w:val="Balloon Text"/>
    <w:basedOn w:val="a"/>
    <w:link w:val="aa"/>
    <w:uiPriority w:val="99"/>
    <w:semiHidden/>
    <w:unhideWhenUsed/>
    <w:rsid w:val="00EC62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6244"/>
    <w:rPr>
      <w:rFonts w:ascii="Tahoma" w:hAnsi="Tahoma" w:cs="Tahoma"/>
      <w:sz w:val="16"/>
      <w:szCs w:val="16"/>
    </w:rPr>
  </w:style>
  <w:style w:type="paragraph" w:customStyle="1" w:styleId="ab">
    <w:name w:val="ФИО"/>
    <w:basedOn w:val="a"/>
    <w:link w:val="ac"/>
    <w:rsid w:val="00BE217A"/>
    <w:pPr>
      <w:spacing w:after="0" w:line="240" w:lineRule="auto"/>
    </w:pPr>
    <w:rPr>
      <w:rFonts w:ascii="Times New Roman" w:eastAsia="Times New Roman" w:hAnsi="Times New Roman" w:cs="Times New Roman"/>
      <w:b/>
      <w:sz w:val="24"/>
      <w:szCs w:val="24"/>
      <w:lang w:eastAsia="ru-RU"/>
    </w:rPr>
  </w:style>
  <w:style w:type="paragraph" w:customStyle="1" w:styleId="ad">
    <w:name w:val="Исполнитель"/>
    <w:basedOn w:val="a"/>
    <w:autoRedefine/>
    <w:rsid w:val="00BE217A"/>
    <w:pPr>
      <w:spacing w:after="0" w:line="240" w:lineRule="auto"/>
      <w:ind w:left="-108"/>
    </w:pPr>
    <w:rPr>
      <w:rFonts w:ascii="Times New Roman" w:eastAsia="Times New Roman" w:hAnsi="Times New Roman" w:cs="Times New Roman"/>
      <w:sz w:val="20"/>
      <w:szCs w:val="24"/>
      <w:lang w:eastAsia="ru-RU"/>
    </w:rPr>
  </w:style>
  <w:style w:type="character" w:customStyle="1" w:styleId="ac">
    <w:name w:val="ФИО Знак"/>
    <w:link w:val="ab"/>
    <w:rsid w:val="00BE217A"/>
    <w:rPr>
      <w:rFonts w:ascii="Times New Roman" w:eastAsia="Times New Roman" w:hAnsi="Times New Roman" w:cs="Times New Roman"/>
      <w:b/>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48@obluo.tomsk.gov.ru" TargetMode="External"/><Relationship Id="rId13" Type="http://schemas.openxmlformats.org/officeDocument/2006/relationships/hyperlink" Target="https://fipi.ru/metodicheskaya-kopilka/univers-kodifikatory-oko" TargetMode="External"/><Relationship Id="rId18" Type="http://schemas.openxmlformats.org/officeDocument/2006/relationships/image" Target="media/image6.png"/><Relationship Id="rId26" Type="http://schemas.openxmlformats.org/officeDocument/2006/relationships/hyperlink" Target="https://edsoo.ru/Vneurochnaya_deyatelnost.htm" TargetMode="External"/><Relationship Id="rId3" Type="http://schemas.openxmlformats.org/officeDocument/2006/relationships/settings" Target="settings.xml"/><Relationship Id="rId21" Type="http://schemas.openxmlformats.org/officeDocument/2006/relationships/hyperlink" Target="mailto:s-startseva@internet.ru" TargetMode="External"/><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consultantplus://offline/ref=E1C5FB7AB6C31B927981EB8156A21E2CB5290B042F6980D953E7F855EF4CC7416EB73DA29C13D15ACC6136774A512031E6C47051BE9BC70FZFU3E" TargetMode="External"/><Relationship Id="rId17" Type="http://schemas.openxmlformats.org/officeDocument/2006/relationships/hyperlink" Target="consultantplus://offline/ref=E1C5FB7AB6C31B927981EB8156A21E2CB22C0C04266F80D953E7F855EF4CC7416EB73DA29C13D15ECD6136774A512031E6C47051BE9BC70FZFU3E" TargetMode="External"/><Relationship Id="rId25" Type="http://schemas.openxmlformats.org/officeDocument/2006/relationships/hyperlink" Target="consultantplus://offline/ref=E7DFF148EEF62A99CC5EF2FE523CFF9FAE506A69A7F62CB50174BB76FEB121ED04F43D21B9328D62BEF005FE0558A3EACCFE4F32w1H"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consultantplus://offline/ref=E1C5FB7AB6C31B927981EB8156A21E2CB22C08092C6280D953E7F855EF4CC7416EB73DA29C13D059CD6136774A512031E6C47051BE9BC70FZFU3E" TargetMode="External"/><Relationship Id="rId20" Type="http://schemas.openxmlformats.org/officeDocument/2006/relationships/hyperlink" Target="consultantplus://offline/ref=E1C5FB7AB6C31B927981EB8156A21E2CB5290B042F6980D953E7F855EF4CC7416EB73DA29C13D45FC96136774A512031E6C47051BE9BC70FZFU3E" TargetMode="External"/><Relationship Id="rId29" Type="http://schemas.openxmlformats.org/officeDocument/2006/relationships/hyperlink" Target="https://bvbinfo.ru/for-teach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ipkro@toipkro.ru" TargetMode="External"/><Relationship Id="rId24" Type="http://schemas.openxmlformats.org/officeDocument/2006/relationships/hyperlink" Target="consultantplus://offline/ref=E7DFF148EEF62A99CC5EF2FE523CFF9FA9556D69AAF42CB50174BB76FEB121ED04F43D24B266DC22ECF653A85F0DACF6C9E04D2009089AB439wEH" TargetMode="External"/><Relationship Id="rId32" Type="http://schemas.openxmlformats.org/officeDocument/2006/relationships/hyperlink" Target="https://fgosreestr.ru/" TargetMode="External"/><Relationship Id="rId5" Type="http://schemas.openxmlformats.org/officeDocument/2006/relationships/footnotes" Target="footnotes.xml"/><Relationship Id="rId15" Type="http://schemas.openxmlformats.org/officeDocument/2006/relationships/hyperlink" Target="https://fgosreestr.ru/" TargetMode="External"/><Relationship Id="rId23" Type="http://schemas.openxmlformats.org/officeDocument/2006/relationships/hyperlink" Target="consultantplus://offline/ref=E7DFF148EEF62A99CC5EF2FE523CFF9FA9556964A0F92CB50174BB76FEB121ED04F43D24B266DD25ECF653A85F0DACF6C9E04D2009089AB439wEH" TargetMode="External"/><Relationship Id="rId28" Type="http://schemas.openxmlformats.org/officeDocument/2006/relationships/hyperlink" Target="https://edsoo.ru/Primernaya_rabochaya_programma_kursa_vneurochnoj_deyatelnosti_Razgovori_o_vazhnom_NOO_OOO_SOO_.htm" TargetMode="External"/><Relationship Id="rId10" Type="http://schemas.openxmlformats.org/officeDocument/2006/relationships/hyperlink" Target="mailto:malikovala@edu.tomsk.gov.ru" TargetMode="External"/><Relationship Id="rId19" Type="http://schemas.microsoft.com/office/2007/relationships/hdphoto" Target="media/hdphoto1.wdp"/><Relationship Id="rId31" Type="http://schemas.openxmlformats.org/officeDocument/2006/relationships/hyperlink" Target="https://fgosreestr.ru/" TargetMode="External"/><Relationship Id="rId4" Type="http://schemas.openxmlformats.org/officeDocument/2006/relationships/webSettings" Target="webSettings.xml"/><Relationship Id="rId9" Type="http://schemas.openxmlformats.org/officeDocument/2006/relationships/hyperlink" Target="mailto:evs@edu.tomsk.gov.ru" TargetMode="External"/><Relationship Id="rId14" Type="http://schemas.openxmlformats.org/officeDocument/2006/relationships/image" Target="media/image5.jpeg"/><Relationship Id="rId22" Type="http://schemas.openxmlformats.org/officeDocument/2006/relationships/hyperlink" Target="https://vk.com/video-215962627_456239071" TargetMode="External"/><Relationship Id="rId27" Type="http://schemas.openxmlformats.org/officeDocument/2006/relationships/hyperlink" Target="consultantplus://offline/ref=E7DFF148EEF62A99CC5EF2FE523CFF9FAE506A69A7F62CB50174BB76FEB121ED04F43D21B9328D62BEF005FE0558A3EACCFE4F32w1H" TargetMode="External"/><Relationship Id="rId30" Type="http://schemas.openxmlformats.org/officeDocument/2006/relationships/hyperlink" Target="https://edsoo.ru/Vneurochnaya_deyatelnost.htm"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Pages>
  <Words>12396</Words>
  <Characters>70660</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dc:creator>
  <cp:lastModifiedBy>school4</cp:lastModifiedBy>
  <cp:revision>25</cp:revision>
  <cp:lastPrinted>2023-05-16T04:46:00Z</cp:lastPrinted>
  <dcterms:created xsi:type="dcterms:W3CDTF">2023-05-03T08:29:00Z</dcterms:created>
  <dcterms:modified xsi:type="dcterms:W3CDTF">2023-05-16T08:33:00Z</dcterms:modified>
</cp:coreProperties>
</file>