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55" w:rsidRPr="00F80555" w:rsidRDefault="00F80555" w:rsidP="00F80555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80555" w:rsidRPr="00F80555" w:rsidRDefault="00F80555" w:rsidP="00F80555">
      <w:pPr>
        <w:jc w:val="center"/>
        <w:rPr>
          <w:rFonts w:ascii="PT Astra Serif" w:eastAsia="Calibri" w:hAnsi="PT Astra Serif"/>
          <w:b/>
          <w:szCs w:val="26"/>
        </w:rPr>
      </w:pPr>
      <w:r w:rsidRPr="00F80555">
        <w:rPr>
          <w:rFonts w:ascii="PT Astra Serif" w:eastAsia="Calibri" w:hAnsi="PT Astra Serif"/>
          <w:b/>
          <w:szCs w:val="26"/>
        </w:rPr>
        <w:t>ПОЛОЖЕНИЕ</w:t>
      </w:r>
    </w:p>
    <w:p w:rsidR="00BC181F" w:rsidRDefault="00F80555" w:rsidP="00F80555">
      <w:pPr>
        <w:jc w:val="center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регионально</w:t>
      </w:r>
      <w:r w:rsidR="00BC181F">
        <w:rPr>
          <w:rFonts w:ascii="PT Astra Serif" w:hAnsi="PT Astra Serif"/>
          <w:szCs w:val="26"/>
        </w:rPr>
        <w:t>го этапа</w:t>
      </w:r>
      <w:r w:rsidRPr="00F80555">
        <w:rPr>
          <w:rFonts w:ascii="PT Astra Serif" w:hAnsi="PT Astra Serif"/>
          <w:szCs w:val="26"/>
        </w:rPr>
        <w:t xml:space="preserve"> Всероссийского конкурса профессионального мастерства работников сферы дополнительного образования </w:t>
      </w:r>
    </w:p>
    <w:p w:rsidR="00F80555" w:rsidRPr="00F80555" w:rsidRDefault="00F80555" w:rsidP="00F80555">
      <w:pPr>
        <w:jc w:val="center"/>
        <w:rPr>
          <w:rFonts w:ascii="PT Astra Serif" w:hAnsi="PT Astra Serif"/>
          <w:szCs w:val="26"/>
        </w:rPr>
      </w:pPr>
      <w:bookmarkStart w:id="0" w:name="_GoBack"/>
      <w:bookmarkEnd w:id="0"/>
      <w:r w:rsidRPr="00F80555">
        <w:rPr>
          <w:rFonts w:ascii="PT Astra Serif" w:hAnsi="PT Astra Serif"/>
          <w:szCs w:val="26"/>
        </w:rPr>
        <w:t>«Сердце отдаю детям»</w:t>
      </w:r>
    </w:p>
    <w:p w:rsidR="00F80555" w:rsidRPr="00F80555" w:rsidRDefault="00F80555" w:rsidP="00F80555">
      <w:pPr>
        <w:jc w:val="center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 </w:t>
      </w: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1. Общие положения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1.1. Настоящее положение определяет порядок организации и проведения регионального этапа Всероссийского конкурса профессионального мастерства работников сферы дополнительного образования «Сердце отдаю детям» (далее – Конкурс).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1.2. Конкурс проводится Департаментом общего образования Томской области при поддержке Департамента по молодежной политике, физической культуре и спорту Томской области, Департамента по культуре Томской области, Томской областной организации Профессионального союза работников народного образования и науки Российской Федерации. </w:t>
      </w:r>
    </w:p>
    <w:p w:rsidR="00F80555" w:rsidRPr="00F80555" w:rsidRDefault="00F80555" w:rsidP="00F80555">
      <w:pPr>
        <w:autoSpaceDE w:val="0"/>
        <w:autoSpaceDN w:val="0"/>
        <w:adjustRightInd w:val="0"/>
        <w:ind w:firstLine="142"/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color w:val="000000"/>
          <w:szCs w:val="26"/>
        </w:rPr>
        <w:t xml:space="preserve"> </w:t>
      </w:r>
      <w:r w:rsidRPr="00F80555">
        <w:rPr>
          <w:rFonts w:ascii="PT Astra Serif" w:hAnsi="PT Astra Serif"/>
          <w:color w:val="000000"/>
          <w:szCs w:val="26"/>
        </w:rPr>
        <w:tab/>
      </w:r>
      <w:r w:rsidRPr="00F80555">
        <w:rPr>
          <w:rFonts w:ascii="PT Astra Serif" w:hAnsi="PT Astra Serif"/>
          <w:szCs w:val="26"/>
        </w:rPr>
        <w:t xml:space="preserve">1.3. </w:t>
      </w:r>
      <w:r w:rsidRPr="00F80555">
        <w:rPr>
          <w:rFonts w:ascii="PT Astra Serif" w:hAnsi="PT Astra Serif"/>
          <w:color w:val="000000"/>
          <w:szCs w:val="26"/>
        </w:rPr>
        <w:t xml:space="preserve">В 2024 году Конкурс проводится в соответствии с: </w:t>
      </w:r>
    </w:p>
    <w:p w:rsidR="00F80555" w:rsidRPr="00F80555" w:rsidRDefault="00F80555" w:rsidP="00F805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szCs w:val="26"/>
        </w:rPr>
        <w:t xml:space="preserve">Федеральным законом от 29.12.2012 № 273-ФЗ «Об образовании в Российской Федерации». (с изменениями и дополнениями </w:t>
      </w:r>
      <w:r w:rsidRPr="00F80555">
        <w:rPr>
          <w:rFonts w:ascii="PT Astra Serif" w:hAnsi="PT Astra Serif" w:cs="Arial"/>
          <w:szCs w:val="26"/>
          <w:shd w:val="clear" w:color="auto" w:fill="FFFFFF"/>
        </w:rPr>
        <w:t>на 25 декабря 2023 года) (редакция, действующая с 1 января 2024 года)</w:t>
      </w:r>
      <w:r w:rsidRPr="00F80555">
        <w:rPr>
          <w:rFonts w:ascii="PT Astra Serif" w:hAnsi="PT Astra Serif"/>
          <w:szCs w:val="26"/>
        </w:rPr>
        <w:t>);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color w:val="000000"/>
          <w:szCs w:val="26"/>
        </w:rPr>
        <w:t xml:space="preserve"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 (протокол от 24 декабря 2018 года № 16); </w:t>
      </w:r>
    </w:p>
    <w:p w:rsidR="00F80555" w:rsidRPr="00F80555" w:rsidRDefault="00F80555" w:rsidP="00F80555">
      <w:pPr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color w:val="000000"/>
          <w:szCs w:val="26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 марта 2022 г.  № 678-р;</w:t>
      </w:r>
    </w:p>
    <w:p w:rsidR="00F80555" w:rsidRPr="00F80555" w:rsidRDefault="00F80555" w:rsidP="00F80555">
      <w:pPr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color w:val="000000"/>
          <w:szCs w:val="26"/>
        </w:rPr>
        <w:t>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F80555" w:rsidRPr="00F80555" w:rsidRDefault="00F80555" w:rsidP="00F80555">
      <w:pPr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color w:val="000000"/>
          <w:szCs w:val="26"/>
        </w:rPr>
        <w:t>Приказом Министерства Просвещения Российской Федерации от 02.02.2021 № 38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РФ от 03.09.2019 № 467»;</w:t>
      </w:r>
    </w:p>
    <w:p w:rsidR="00F80555" w:rsidRPr="00F80555" w:rsidRDefault="00F80555" w:rsidP="00F80555">
      <w:pPr>
        <w:jc w:val="both"/>
        <w:rPr>
          <w:rFonts w:ascii="PT Astra Serif" w:eastAsia="Arial Unicode MS" w:hAnsi="PT Astra Serif" w:cs="Arial Unicode MS"/>
          <w:szCs w:val="26"/>
        </w:rPr>
      </w:pPr>
      <w:r w:rsidRPr="00F80555">
        <w:rPr>
          <w:rFonts w:ascii="PT Astra Serif" w:eastAsia="Arial Unicode MS" w:hAnsi="PT Astra Serif" w:cs="Arial Unicode MS"/>
          <w:szCs w:val="26"/>
        </w:rPr>
        <w:t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80555" w:rsidRPr="00F80555" w:rsidRDefault="00F80555" w:rsidP="00F80555">
      <w:pPr>
        <w:spacing w:line="252" w:lineRule="auto"/>
        <w:ind w:firstLine="708"/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szCs w:val="26"/>
        </w:rPr>
        <w:t>Приказом Министерства труда и социальной защиты Российской Федерации от 22 сентября 2021 № 652н «Об утверждении профессионального стандарта «Педагог дополнительного образования детей и взрослых»».</w:t>
      </w:r>
    </w:p>
    <w:p w:rsidR="00F80555" w:rsidRPr="00F80555" w:rsidRDefault="00F80555" w:rsidP="00F80555">
      <w:pPr>
        <w:jc w:val="both"/>
        <w:rPr>
          <w:rFonts w:ascii="PT Astra Serif" w:eastAsia="Arial Unicode MS" w:hAnsi="PT Astra Serif" w:cs="Arial Unicode MS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2. Цели и задачи Конкурса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2.1. Цель Конкурса: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создание эффективных условий, обеспечивающих непрерывное профессиональное развитие, творческий и карьерный рост педагогов дополнительного образования Томской области.</w:t>
      </w:r>
    </w:p>
    <w:p w:rsidR="001A4099" w:rsidRDefault="001A4099" w:rsidP="00F80555">
      <w:pPr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2.2. Задачи Конкурса:</w:t>
      </w:r>
    </w:p>
    <w:p w:rsidR="00F80555" w:rsidRPr="00F80555" w:rsidRDefault="00F80555" w:rsidP="00F80555">
      <w:pPr>
        <w:ind w:firstLine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выявление и поддержка талантливых педагогов и передового педагогического опыта в системе дополнительного образования детей;</w:t>
      </w:r>
    </w:p>
    <w:p w:rsidR="00F80555" w:rsidRPr="00F80555" w:rsidRDefault="00F80555" w:rsidP="00F80555">
      <w:pPr>
        <w:ind w:firstLine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F80555" w:rsidRPr="00F80555" w:rsidRDefault="00F80555" w:rsidP="00F80555">
      <w:pPr>
        <w:ind w:firstLine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lastRenderedPageBreak/>
        <w:t>обновление содержания и технологического обеспечения дополнительного образования детей;</w:t>
      </w:r>
    </w:p>
    <w:p w:rsidR="00F80555" w:rsidRPr="00F80555" w:rsidRDefault="00F80555" w:rsidP="00F80555">
      <w:pPr>
        <w:ind w:left="709" w:firstLine="0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3. Этапы и сроки проведения Конкурса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Конкурс проводится в два этапа.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3.1. Первый этап – региональный заочный.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3.1.1. Сроки проведения регионального заочного этапа с 11 по 26 марта 2024 года.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3.2. Второй этап – региональный очный.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3.2.1. Сроки проведения регионального очного этапа -  с 01 по 05 апреля 2024 года.</w:t>
      </w:r>
    </w:p>
    <w:p w:rsidR="00F80555" w:rsidRPr="00F80555" w:rsidRDefault="00F80555" w:rsidP="00F80555">
      <w:pPr>
        <w:jc w:val="center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4. Руководство Конкурсом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4.1. Общее руководство подготовкой и проведением Конкурса осуществляется организационным комитетом (далее – Оргкомитет), состав которого утверждается распоряжением Департамента общего образования Томской области. Решения Оргкомитета оформляются протоколами и утверждаются председателем (заместителем председателя) Оргкомитета.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4.2.Оргкомитет: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координирует работу по подготовке и проведению Конкурса;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организует информационную кампанию проведения Конкурса;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утверждает место проведения, сроки, программу финала Конкурса;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утверждает список участников финального этапа Конкурса по номинациям;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принимает заявления об апелляции.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4.3. Организационное сопровождение Конкурса осуществляет </w:t>
      </w:r>
      <w:r w:rsidRPr="00F80555">
        <w:rPr>
          <w:rFonts w:ascii="PT Astra Serif" w:eastAsia="Calibri" w:hAnsi="PT Astra Serif"/>
          <w:szCs w:val="26"/>
        </w:rPr>
        <w:t>ОГБОУДО «Областной центр дополнительного образования»</w:t>
      </w:r>
      <w:r w:rsidRPr="00F80555">
        <w:rPr>
          <w:rFonts w:ascii="PT Astra Serif" w:hAnsi="PT Astra Serif"/>
          <w:szCs w:val="26"/>
        </w:rPr>
        <w:t xml:space="preserve"> (далее – Оператор). Официальная информация о Конкурсе размещается на официальном сайте </w:t>
      </w:r>
      <w:r w:rsidRPr="00F80555">
        <w:rPr>
          <w:rFonts w:ascii="PT Astra Serif" w:eastAsia="Calibri" w:hAnsi="PT Astra Serif"/>
          <w:szCs w:val="26"/>
        </w:rPr>
        <w:t>ОГБОУ ДО «Областной центр дополнительного образования»</w:t>
      </w:r>
      <w:r w:rsidRPr="00F80555">
        <w:rPr>
          <w:rFonts w:ascii="PT Astra Serif" w:hAnsi="PT Astra Serif"/>
          <w:szCs w:val="26"/>
        </w:rPr>
        <w:t xml:space="preserve"> </w:t>
      </w:r>
      <w:r w:rsidRPr="00F80555">
        <w:rPr>
          <w:rFonts w:ascii="PT Astra Serif" w:eastAsia="Calibri" w:hAnsi="PT Astra Serif"/>
          <w:szCs w:val="26"/>
        </w:rPr>
        <w:t>ОЦДО 70.рф</w:t>
      </w:r>
      <w:r w:rsidRPr="00F80555">
        <w:rPr>
          <w:rFonts w:ascii="PT Astra Serif" w:hAnsi="PT Astra Serif"/>
          <w:szCs w:val="26"/>
        </w:rPr>
        <w:t xml:space="preserve"> </w:t>
      </w:r>
      <w:r w:rsidRPr="00F80555">
        <w:rPr>
          <w:rFonts w:ascii="PT Astra Serif" w:eastAsia="Calibri" w:hAnsi="PT Astra Serif"/>
          <w:szCs w:val="26"/>
        </w:rPr>
        <w:t xml:space="preserve">на </w:t>
      </w:r>
      <w:r w:rsidRPr="00F80555">
        <w:rPr>
          <w:rFonts w:ascii="PT Astra Serif" w:hAnsi="PT Astra Serif"/>
          <w:szCs w:val="26"/>
        </w:rPr>
        <w:t xml:space="preserve">сайте Конкурса </w:t>
      </w:r>
      <w:hyperlink r:id="rId7" w:tgtFrame="_blank" w:history="1">
        <w:r w:rsidRPr="00F80555">
          <w:rPr>
            <w:rFonts w:ascii="PT Astra Serif" w:hAnsi="PT Astra Serif"/>
            <w:color w:val="0077CC"/>
            <w:szCs w:val="26"/>
            <w:u w:val="single"/>
            <w:shd w:val="clear" w:color="auto" w:fill="FFFFFF"/>
          </w:rPr>
          <w:t>serdce.tomedu.ru</w:t>
        </w:r>
      </w:hyperlink>
      <w:r w:rsidRPr="00F80555">
        <w:rPr>
          <w:rFonts w:ascii="PT Astra Serif" w:hAnsi="PT Astra Serif"/>
          <w:color w:val="0077CC"/>
          <w:szCs w:val="26"/>
          <w:u w:val="single"/>
          <w:shd w:val="clear" w:color="auto" w:fill="FFFFFF"/>
        </w:rPr>
        <w:t>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Оператор осуществляет: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прием заявок от участников Конкурса, формирование списков участников Конкурса;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контроль соответствия представленных документов участников настоящему Положению;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подготовку бланков документов для конкурсных испытаний;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организационно-техническое и информационно-методическое сопровождение конкурсных испытаний;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организует работу жюри Конкурса;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формирует рейтинг участников конкурса на основании оценок жюри;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организует проведение финала Конкурса и награждение победителей;</w:t>
      </w:r>
    </w:p>
    <w:p w:rsidR="00F80555" w:rsidRPr="00F80555" w:rsidRDefault="00F80555" w:rsidP="00F80555">
      <w:pPr>
        <w:numPr>
          <w:ilvl w:val="0"/>
          <w:numId w:val="6"/>
        </w:numPr>
        <w:ind w:left="851"/>
        <w:contextualSpacing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итоги заочного и очного этапов Конкурса Оператор размещает на официальном Интернет-ресурсе </w:t>
      </w:r>
      <w:r w:rsidRPr="00F80555">
        <w:rPr>
          <w:rFonts w:ascii="PT Astra Serif" w:eastAsia="Calibri" w:hAnsi="PT Astra Serif"/>
          <w:szCs w:val="26"/>
        </w:rPr>
        <w:t>ОЦДО 70.рф</w:t>
      </w:r>
      <w:r w:rsidRPr="00F80555">
        <w:rPr>
          <w:rFonts w:ascii="PT Astra Serif" w:hAnsi="PT Astra Serif"/>
          <w:szCs w:val="26"/>
        </w:rPr>
        <w:t>.</w:t>
      </w:r>
      <w:r w:rsidRPr="00F80555">
        <w:rPr>
          <w:rFonts w:ascii="PT Astra Serif" w:eastAsia="Calibri" w:hAnsi="PT Astra Serif"/>
          <w:sz w:val="24"/>
          <w:szCs w:val="24"/>
        </w:rPr>
        <w:t xml:space="preserve">, </w:t>
      </w:r>
      <w:r w:rsidRPr="00F80555">
        <w:rPr>
          <w:rFonts w:ascii="PT Astra Serif" w:eastAsia="Calibri" w:hAnsi="PT Astra Serif"/>
          <w:szCs w:val="26"/>
        </w:rPr>
        <w:t xml:space="preserve">на </w:t>
      </w:r>
      <w:r w:rsidRPr="00F80555">
        <w:rPr>
          <w:rFonts w:ascii="PT Astra Serif" w:hAnsi="PT Astra Serif"/>
          <w:szCs w:val="26"/>
        </w:rPr>
        <w:t xml:space="preserve">сайте Конкурса </w:t>
      </w:r>
      <w:hyperlink r:id="rId8" w:tgtFrame="_blank" w:history="1">
        <w:r w:rsidRPr="00F80555">
          <w:rPr>
            <w:rFonts w:ascii="PT Astra Serif" w:hAnsi="PT Astra Serif"/>
            <w:color w:val="0077CC"/>
            <w:szCs w:val="26"/>
            <w:u w:val="single"/>
            <w:shd w:val="clear" w:color="auto" w:fill="FFFFFF"/>
          </w:rPr>
          <w:t>serdce.tomedu.ru</w:t>
        </w:r>
      </w:hyperlink>
      <w:r w:rsidRPr="00F80555">
        <w:rPr>
          <w:rFonts w:ascii="PT Astra Serif" w:hAnsi="PT Astra Serif"/>
          <w:szCs w:val="26"/>
        </w:rPr>
        <w:t>.;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организует сопровождение участия победителей регионального этапа Конкурса во Всероссийском этапе Конкурса.</w:t>
      </w:r>
    </w:p>
    <w:p w:rsidR="007F4F94" w:rsidRDefault="007F4F94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</w:p>
    <w:p w:rsidR="007F4F94" w:rsidRDefault="007F4F94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4.4. Жюри Конкурса: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осуществляет экспертную оценку конкурсных материалов и выполненных заданий участниками Конкурса в соответствии с критериями оценки конкурсных испытаний;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lastRenderedPageBreak/>
        <w:t>- оценивает выполнение участниками конкурсных заданий в финале Конкурса;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- определяет победителей по каждой номинации и абсолютного победителя Конкурса.</w:t>
      </w:r>
    </w:p>
    <w:p w:rsidR="00F80555" w:rsidRPr="00F80555" w:rsidRDefault="00F80555" w:rsidP="00F80555">
      <w:pPr>
        <w:widowControl w:val="0"/>
        <w:ind w:firstLine="700"/>
        <w:jc w:val="both"/>
        <w:rPr>
          <w:rFonts w:ascii="PT Astra Serif" w:eastAsia="Calibri" w:hAnsi="PT Astra Serif"/>
          <w:spacing w:val="5"/>
          <w:szCs w:val="26"/>
          <w:lang w:eastAsia="x-none"/>
        </w:rPr>
      </w:pPr>
      <w:r w:rsidRPr="00F80555">
        <w:rPr>
          <w:rFonts w:ascii="PT Astra Serif" w:hAnsi="PT Astra Serif"/>
          <w:spacing w:val="5"/>
          <w:szCs w:val="26"/>
          <w:lang w:eastAsia="x-none"/>
        </w:rPr>
        <w:t xml:space="preserve">4.5. </w:t>
      </w:r>
      <w:r w:rsidRPr="00F80555">
        <w:rPr>
          <w:rFonts w:ascii="PT Astra Serif" w:hAnsi="PT Astra Serif"/>
          <w:spacing w:val="5"/>
          <w:szCs w:val="26"/>
          <w:lang w:val="x-none" w:eastAsia="x-none"/>
        </w:rPr>
        <w:t>Жюри формируется по предложению учредителей Конкурса, координирующих реализацию дополнительных общеобразовательных программ по различным направленностям</w:t>
      </w:r>
      <w:r w:rsidRPr="00F80555">
        <w:rPr>
          <w:rFonts w:ascii="PT Astra Serif" w:hAnsi="PT Astra Serif"/>
          <w:spacing w:val="5"/>
          <w:szCs w:val="26"/>
          <w:lang w:eastAsia="x-none"/>
        </w:rPr>
        <w:t xml:space="preserve"> и утверждается </w:t>
      </w:r>
      <w:r w:rsidRPr="00F80555">
        <w:rPr>
          <w:rFonts w:ascii="PT Astra Serif" w:hAnsi="PT Astra Serif"/>
          <w:spacing w:val="5"/>
          <w:szCs w:val="26"/>
          <w:lang w:val="x-none" w:eastAsia="x-none"/>
        </w:rPr>
        <w:t xml:space="preserve">приказом директора </w:t>
      </w:r>
      <w:r w:rsidRPr="00F80555">
        <w:rPr>
          <w:rFonts w:ascii="PT Astra Serif" w:eastAsia="Calibri" w:hAnsi="PT Astra Serif"/>
          <w:spacing w:val="5"/>
          <w:szCs w:val="26"/>
          <w:lang w:val="x-none" w:eastAsia="x-none"/>
        </w:rPr>
        <w:t>ОГБОУДО «Областной центр дополнительного образования» по согласованию с Оргкомитетом Конкурса.</w:t>
      </w:r>
      <w:r w:rsidRPr="00F80555">
        <w:rPr>
          <w:rFonts w:ascii="PT Astra Serif" w:eastAsia="Calibri" w:hAnsi="PT Astra Serif"/>
          <w:spacing w:val="5"/>
          <w:szCs w:val="26"/>
          <w:lang w:eastAsia="x-none"/>
        </w:rPr>
        <w:t xml:space="preserve"> Оператор, по согласованию с </w:t>
      </w:r>
      <w:r w:rsidRPr="00F80555">
        <w:rPr>
          <w:rFonts w:ascii="PT Astra Serif" w:eastAsia="Calibri" w:hAnsi="PT Astra Serif"/>
          <w:spacing w:val="5"/>
          <w:szCs w:val="26"/>
          <w:lang w:val="x-none" w:eastAsia="x-none"/>
        </w:rPr>
        <w:t>Оргкомитетом Конкурса,</w:t>
      </w:r>
      <w:r w:rsidRPr="00F80555">
        <w:rPr>
          <w:rFonts w:ascii="PT Astra Serif" w:eastAsia="Calibri" w:hAnsi="PT Astra Serif"/>
          <w:spacing w:val="5"/>
          <w:szCs w:val="26"/>
          <w:lang w:eastAsia="x-none"/>
        </w:rPr>
        <w:t xml:space="preserve"> в случае возникновения непредвиденных обстоятельств,</w:t>
      </w:r>
      <w:r w:rsidRPr="00F80555">
        <w:rPr>
          <w:rFonts w:ascii="PT Astra Serif" w:eastAsia="Calibri" w:hAnsi="PT Astra Serif"/>
          <w:spacing w:val="5"/>
          <w:szCs w:val="26"/>
          <w:lang w:val="x-none" w:eastAsia="x-none"/>
        </w:rPr>
        <w:t xml:space="preserve"> может заменить состав Жюри</w:t>
      </w:r>
      <w:r w:rsidRPr="00F80555">
        <w:rPr>
          <w:rFonts w:ascii="PT Astra Serif" w:eastAsia="Calibri" w:hAnsi="PT Astra Serif"/>
          <w:spacing w:val="5"/>
          <w:szCs w:val="26"/>
          <w:lang w:eastAsia="x-none"/>
        </w:rPr>
        <w:t>.</w:t>
      </w:r>
      <w:r w:rsidRPr="00F80555">
        <w:rPr>
          <w:rFonts w:ascii="PT Astra Serif" w:hAnsi="PT Astra Serif"/>
          <w:spacing w:val="5"/>
          <w:szCs w:val="26"/>
          <w:lang w:val="x-none" w:eastAsia="x-none"/>
        </w:rPr>
        <w:t> Изменение ранее утвержденного состава жюри утверждается приказом</w:t>
      </w:r>
      <w:r w:rsidRPr="00F80555">
        <w:rPr>
          <w:rFonts w:ascii="PT Astra Serif" w:hAnsi="PT Astra Serif"/>
          <w:spacing w:val="5"/>
          <w:szCs w:val="26"/>
          <w:lang w:eastAsia="x-none"/>
        </w:rPr>
        <w:t xml:space="preserve"> </w:t>
      </w:r>
      <w:r w:rsidRPr="00F80555">
        <w:rPr>
          <w:rFonts w:ascii="PT Astra Serif" w:hAnsi="PT Astra Serif"/>
          <w:spacing w:val="5"/>
          <w:szCs w:val="26"/>
          <w:lang w:val="x-none" w:eastAsia="x-none"/>
        </w:rPr>
        <w:t xml:space="preserve">директора </w:t>
      </w:r>
      <w:r w:rsidRPr="00F80555">
        <w:rPr>
          <w:rFonts w:ascii="PT Astra Serif" w:eastAsia="Calibri" w:hAnsi="PT Astra Serif"/>
          <w:spacing w:val="5"/>
          <w:szCs w:val="26"/>
          <w:lang w:val="x-none" w:eastAsia="x-none"/>
        </w:rPr>
        <w:t>ОГБОУ ДО «Областной центр дополнительного образования»</w:t>
      </w:r>
      <w:r w:rsidRPr="00F80555">
        <w:rPr>
          <w:rFonts w:ascii="PT Astra Serif" w:eastAsia="Calibri" w:hAnsi="PT Astra Serif"/>
          <w:spacing w:val="5"/>
          <w:szCs w:val="26"/>
          <w:lang w:eastAsia="x-none"/>
        </w:rPr>
        <w:t>.</w:t>
      </w:r>
    </w:p>
    <w:p w:rsidR="00F80555" w:rsidRPr="00F80555" w:rsidRDefault="00F80555" w:rsidP="00F80555">
      <w:pPr>
        <w:widowControl w:val="0"/>
        <w:ind w:firstLine="700"/>
        <w:jc w:val="both"/>
        <w:rPr>
          <w:rFonts w:ascii="PT Astra Serif" w:eastAsia="Calibri" w:hAnsi="PT Astra Serif"/>
          <w:spacing w:val="5"/>
          <w:szCs w:val="26"/>
          <w:lang w:eastAsia="x-none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5. Участники Конкурса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5.1. В Конкурсе принимают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 и организациях, осуществляющих обучение (независимо от форм собственности и ведомственной принадлежности). Требования к педагогическому стажу в должностях педагогических работников – не менее 3-х лет.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5.2. Педагогические работники, принимавшие участие в финале предыдущих региональных этапах Конкурса, не ставшие победителями, имеют право повторно участвовать в Конкурсе, без прохождения муниципального этапа. Педагогические работники, принимавшие участие в финале предыдущих региональных этапах Конкурса, ставшие Лауреатами Конкурса, имеют право повторно участвовать в Конкурсе не ранее, чем через 2 года (2 года, предшествующие году проведения Конкурса). 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5.5. Педагогические работники образовательных организаций, подведомственных Департаменту</w:t>
      </w:r>
      <w:r w:rsidR="001A6E02">
        <w:rPr>
          <w:rFonts w:ascii="PT Astra Serif" w:eastAsiaTheme="minorHAnsi" w:hAnsi="PT Astra Serif"/>
          <w:color w:val="000000"/>
          <w:szCs w:val="26"/>
          <w:lang w:eastAsia="en-US"/>
        </w:rPr>
        <w:t xml:space="preserve"> общего</w:t>
      </w: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 xml:space="preserve"> образования Томской области, реализующие дополнительные общеобразовательные общеразвивающие программы, имеют право участвовать в Конкурсе без прохождения муниципального этапа. Требования к педагогическому стажу в должностях педагогических работников – не менее 3-х лет.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6. Номинации Конкурса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6.1.Конкурс проводится по шести номинациям.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Номинации для педагогических работников разных должностей, реализующих в образовательных организациях всех типов дополнительные общеобразовательные программы в соответствии с направленностями дополнительного образования: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6.1.1. «Педагог дополнительного образования по технической направленности».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6.1.2. «Педагог дополнительного образования по художественной направленности».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6.1.3. «Педагог дополнительного образования по естественнонаучной   направленности».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6.1.4. «Педагог дополнительного образования по социально-гуманитарной направленности».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6.1.5. «Педагог дополнительного образования по физкультурно-спортивной направленности».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6.1.6. «Педагог дополнительного образования по туристско-краеведческой направленности».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7. Порядок выдвижения кандидатур на участие в Конкурсе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7.1.Состав участников первого этапа Конкурса (заочного) определяется из числа прошедших регистрацию и разместивших материалы на сайте образовательной организации в установленные сроки педагогов. 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7.2. Выдвижение кандидатов для участия в Конкурсе проводится органами местного самоуправления, осуществляющими управление в сфере образования, культуры, спорта, на конкурсной основе, порядок проведения которого определяется муниципальными органами управления в сфере образования, культуры, спорта, но не более 5-ти участников в каждой номинации от муниципалитета.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7.3. Допускается самовыдвижение специалиста негосударственной организации или индивидуального предпринимателя, реализующего дополнительную общеобразовательную программу (далее – участник-самовыдвиженец). Участник-самовыдвиженец участвует в Конкурсе на общих основаниях.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7.4. Выдвижение кандидатов для участия в Конкурсе от образовательных организаций, подведомственных Департаменту</w:t>
      </w:r>
      <w:r w:rsidR="001A6E02">
        <w:rPr>
          <w:rFonts w:ascii="PT Astra Serif" w:hAnsi="PT Astra Serif"/>
          <w:szCs w:val="26"/>
        </w:rPr>
        <w:t xml:space="preserve"> общего</w:t>
      </w:r>
      <w:r w:rsidRPr="00F80555">
        <w:rPr>
          <w:rFonts w:ascii="PT Astra Serif" w:hAnsi="PT Astra Serif"/>
          <w:szCs w:val="26"/>
        </w:rPr>
        <w:t xml:space="preserve"> образования Томской области, осуществляется по инициативе руководителей образовательных организаций. 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7.5. Решение «О выдвижении кандидата для участия в Конкурсе» (приложение 2) заверяется подписью и печатью руководителя образовательной организации или руководителя муниципального органа управления в сфере образования, культуры, спорта.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8. Порядок проведения регионального заочного этапа Конкурса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8.1. Региональный заочный этап</w:t>
      </w:r>
      <w:r w:rsidRPr="00F80555">
        <w:rPr>
          <w:rFonts w:ascii="PT Astra Serif" w:hAnsi="PT Astra Serif"/>
          <w:b/>
          <w:szCs w:val="26"/>
        </w:rPr>
        <w:t xml:space="preserve"> – </w:t>
      </w:r>
      <w:r w:rsidRPr="00F80555">
        <w:rPr>
          <w:rFonts w:ascii="PT Astra Serif" w:hAnsi="PT Astra Serif"/>
          <w:szCs w:val="26"/>
        </w:rPr>
        <w:t>проводится в период с 11 по 26 марта 2024 года.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8.2. Для участия в Конкурсе каждый кандидат, с 11 по 15 марта 2024 года, проходит регистрацию по ссылке </w:t>
      </w:r>
      <w:hyperlink r:id="rId9" w:history="1">
        <w:r w:rsidRPr="00F80555">
          <w:rPr>
            <w:rFonts w:ascii="PT Astra Serif" w:hAnsi="PT Astra Serif"/>
            <w:color w:val="0000FF" w:themeColor="hyperlink"/>
            <w:szCs w:val="26"/>
            <w:u w:val="single"/>
          </w:rPr>
          <w:t>https://forms.yandex.ru/u/65cf334c3e9d0829ec483c62/</w:t>
        </w:r>
      </w:hyperlink>
      <w:r w:rsidRPr="00F80555">
        <w:rPr>
          <w:rFonts w:ascii="PT Astra Serif" w:hAnsi="PT Astra Serif"/>
          <w:szCs w:val="26"/>
        </w:rPr>
        <w:t>, загружает ссылки размещенных материалов «Профессиональное портфолио участника Конкурса 2024 года по номинации (с указанием номинации)» на сайте образовательной организации, включающие в себя:</w:t>
      </w:r>
    </w:p>
    <w:p w:rsidR="00F80555" w:rsidRPr="00F80555" w:rsidRDefault="00F80555" w:rsidP="00F80555">
      <w:pPr>
        <w:contextualSpacing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цветную портретную фотографию участника Конкурса в формате </w:t>
      </w:r>
      <w:r w:rsidRPr="00F80555">
        <w:rPr>
          <w:rFonts w:ascii="PT Astra Serif" w:hAnsi="PT Astra Serif"/>
          <w:szCs w:val="26"/>
          <w:lang w:val="en-US"/>
        </w:rPr>
        <w:t>JPEG</w:t>
      </w:r>
      <w:r w:rsidRPr="00F80555">
        <w:rPr>
          <w:rFonts w:ascii="PT Astra Serif" w:hAnsi="PT Astra Serif"/>
          <w:szCs w:val="26"/>
        </w:rPr>
        <w:t>;</w:t>
      </w:r>
    </w:p>
    <w:p w:rsidR="00F80555" w:rsidRPr="00F80555" w:rsidRDefault="00F80555" w:rsidP="00F80555">
      <w:pPr>
        <w:contextualSpacing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видеоматериалы «Визитная карточка» участника (продолжительность видеоролика до 5 минут; видеоролик должен иметь качественное звучание и изображение и размещаться участником на платформе видеохостинга (</w:t>
      </w:r>
      <w:r w:rsidRPr="00F80555">
        <w:rPr>
          <w:rFonts w:ascii="PT Astra Serif" w:hAnsi="PT Astra Serif"/>
          <w:szCs w:val="26"/>
          <w:lang w:val="en-US"/>
        </w:rPr>
        <w:t>VK</w:t>
      </w:r>
      <w:r w:rsidRPr="00F80555">
        <w:rPr>
          <w:rFonts w:ascii="PT Astra Serif" w:hAnsi="PT Astra Serif"/>
          <w:szCs w:val="26"/>
        </w:rPr>
        <w:t xml:space="preserve"> или </w:t>
      </w:r>
      <w:r w:rsidRPr="00F80555">
        <w:rPr>
          <w:rFonts w:ascii="PT Astra Serif" w:hAnsi="PT Astra Serif"/>
          <w:szCs w:val="26"/>
          <w:lang w:val="en-US"/>
        </w:rPr>
        <w:t>ruTube</w:t>
      </w:r>
      <w:r w:rsidRPr="00F80555">
        <w:rPr>
          <w:rFonts w:ascii="PT Astra Serif" w:hAnsi="PT Astra Serif"/>
          <w:szCs w:val="26"/>
        </w:rPr>
        <w:t>) или официальном сайте образовательной организации, представляющей участника);</w:t>
      </w:r>
    </w:p>
    <w:p w:rsidR="00F80555" w:rsidRPr="00F80555" w:rsidRDefault="00F80555" w:rsidP="00F80555">
      <w:pPr>
        <w:shd w:val="clear" w:color="auto" w:fill="FFFFFF"/>
        <w:ind w:firstLine="0"/>
        <w:jc w:val="both"/>
        <w:outlineLvl w:val="0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дополнительную общеобразовательную программу участника (далее – Программа) по которой работает участник, программа должна быть оформлена в соответствии с требованиями к содержанию и структуре дополнительных общеобразовательных программ согласно</w:t>
      </w:r>
      <w:r w:rsidRPr="00F80555">
        <w:rPr>
          <w:rFonts w:ascii="PT Astra Serif" w:hAnsi="PT Astra Serif" w:cs="TimesNewRomanPSMT"/>
          <w:szCs w:val="26"/>
        </w:rPr>
        <w:t xml:space="preserve"> п. 9 ст. 2 </w:t>
      </w:r>
      <w:r w:rsidRPr="00F80555">
        <w:rPr>
          <w:rFonts w:ascii="PT Astra Serif" w:hAnsi="PT Astra Serif"/>
          <w:szCs w:val="26"/>
        </w:rPr>
        <w:t xml:space="preserve">Федерального закона от 29.12.2012 № 273-ФЗ «Об образовании в Российской Федерации». (с изменениями и дополнениями </w:t>
      </w:r>
      <w:r w:rsidRPr="00F80555">
        <w:rPr>
          <w:rFonts w:ascii="PT Astra Serif" w:hAnsi="PT Astra Serif" w:cs="Arial"/>
          <w:szCs w:val="26"/>
          <w:shd w:val="clear" w:color="auto" w:fill="FFFFFF"/>
        </w:rPr>
        <w:t>на 25 декабря 2023 года) (редакция, действующая с 1 января 2024 года)</w:t>
      </w:r>
      <w:r w:rsidRPr="00F80555">
        <w:rPr>
          <w:rFonts w:ascii="PT Astra Serif" w:hAnsi="PT Astra Serif"/>
          <w:szCs w:val="26"/>
        </w:rPr>
        <w:t xml:space="preserve">); </w:t>
      </w:r>
      <w:r w:rsidRPr="00F80555">
        <w:rPr>
          <w:rFonts w:ascii="PT Astra Serif" w:eastAsia="Arial Unicode MS" w:hAnsi="PT Astra Serif" w:cs="Arial Unicode MS"/>
          <w:szCs w:val="26"/>
        </w:rPr>
        <w:t>Приказу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Cs w:val="26"/>
        </w:rPr>
      </w:pPr>
      <w:r w:rsidRPr="00F80555">
        <w:rPr>
          <w:rFonts w:ascii="PT Astra Serif" w:hAnsi="PT Astra Serif"/>
          <w:color w:val="000000"/>
          <w:szCs w:val="26"/>
        </w:rPr>
        <w:t xml:space="preserve">- сведения о качестве реализации дополнительной общеобразовательной программы: в наглядных формах представления анализа результативности за сопоставимые периоды реализации Программы (не менее 3-х лет) в виде ссылки на </w:t>
      </w:r>
      <w:r w:rsidRPr="00F80555">
        <w:rPr>
          <w:rFonts w:ascii="PT Astra Serif" w:hAnsi="PT Astra Serif"/>
          <w:color w:val="000000"/>
          <w:szCs w:val="26"/>
        </w:rPr>
        <w:lastRenderedPageBreak/>
        <w:t>соответствующую страницу на официальном сайте образовательной организации, в которой реализуется Программа. 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«физкультурно-спортивная»;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согласие участника Конкурса на обработку персональных данных (приложение 1) загружается при прохождении регистрации.</w:t>
      </w:r>
    </w:p>
    <w:p w:rsidR="00F80555" w:rsidRPr="00F80555" w:rsidRDefault="00F80555" w:rsidP="00F80555">
      <w:pPr>
        <w:jc w:val="both"/>
        <w:rPr>
          <w:rFonts w:ascii="PT Astra Serif" w:hAnsi="PT Astra Serif"/>
          <w:color w:val="87898F"/>
          <w:szCs w:val="26"/>
          <w:shd w:val="clear" w:color="auto" w:fill="FFFFFF"/>
        </w:rPr>
      </w:pPr>
      <w:r w:rsidRPr="00F80555">
        <w:rPr>
          <w:rFonts w:ascii="PT Astra Serif" w:hAnsi="PT Astra Serif"/>
          <w:szCs w:val="26"/>
        </w:rPr>
        <w:t xml:space="preserve">Оператор размещает информацию об участниках на сайте Конкурса </w:t>
      </w:r>
      <w:hyperlink r:id="rId10" w:tgtFrame="_blank" w:history="1">
        <w:r w:rsidRPr="00F80555">
          <w:rPr>
            <w:rFonts w:ascii="PT Astra Serif" w:hAnsi="PT Astra Serif"/>
            <w:color w:val="0077CC"/>
            <w:szCs w:val="26"/>
            <w:u w:val="single"/>
            <w:shd w:val="clear" w:color="auto" w:fill="FFFFFF"/>
          </w:rPr>
          <w:t>serdce.tomedu.ru</w:t>
        </w:r>
      </w:hyperlink>
      <w:r w:rsidRPr="00F80555">
        <w:rPr>
          <w:rFonts w:ascii="PT Astra Serif" w:hAnsi="PT Astra Serif"/>
          <w:color w:val="0077CC"/>
          <w:szCs w:val="26"/>
          <w:shd w:val="clear" w:color="auto" w:fill="FFFFFF"/>
        </w:rPr>
        <w:t>.</w:t>
      </w:r>
      <w:r w:rsidRPr="00F80555">
        <w:rPr>
          <w:rFonts w:ascii="PT Astra Serif" w:hAnsi="PT Astra Serif"/>
          <w:szCs w:val="26"/>
        </w:rPr>
        <w:t xml:space="preserve"> 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8.3. Жюри Конкурса по каждой номинации до 25 марта 2024 года осуществляет экспертную оценку материалов, размещенных на сайте Конкурса; определяет участников 2-ого этапа Конкурса (регионального очного финала) в каждой номинации. Первые по рейтингу (набравшие наибольшее количество баллов) 5 участников Конкурса в каждой номинации, становятся участниками 2-го очного этапа Конкурса. </w:t>
      </w:r>
    </w:p>
    <w:p w:rsidR="00F80555" w:rsidRPr="00F80555" w:rsidRDefault="00F80555" w:rsidP="00F80555">
      <w:pPr>
        <w:contextualSpacing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8.4. Оператор информирует участников 2-ого очного этапа Конкурса об участии в финале: список финалистов публикуется на странице Конкурса на сайте осдо</w:t>
      </w:r>
      <w:r w:rsidRPr="00F80555">
        <w:rPr>
          <w:rFonts w:ascii="PT Astra Serif" w:eastAsia="Calibri" w:hAnsi="PT Astra Serif"/>
          <w:szCs w:val="26"/>
        </w:rPr>
        <w:t>70.рф</w:t>
      </w:r>
      <w:r w:rsidRPr="00F80555">
        <w:rPr>
          <w:rFonts w:ascii="PT Astra Serif" w:hAnsi="PT Astra Serif"/>
          <w:szCs w:val="26"/>
        </w:rPr>
        <w:t xml:space="preserve">.  и на сайте Конкурса </w:t>
      </w:r>
      <w:hyperlink r:id="rId11" w:tgtFrame="_blank" w:history="1">
        <w:r w:rsidRPr="00F80555">
          <w:rPr>
            <w:rFonts w:ascii="PT Astra Serif" w:hAnsi="PT Astra Serif"/>
            <w:color w:val="0077CC"/>
            <w:szCs w:val="26"/>
            <w:u w:val="single"/>
            <w:shd w:val="clear" w:color="auto" w:fill="FFFFFF"/>
          </w:rPr>
          <w:t>serdce.tomedu.ru</w:t>
        </w:r>
      </w:hyperlink>
      <w:r w:rsidRPr="00F80555">
        <w:rPr>
          <w:rFonts w:ascii="PT Astra Serif" w:hAnsi="PT Astra Serif"/>
          <w:color w:val="0077CC"/>
          <w:szCs w:val="26"/>
          <w:u w:val="single"/>
          <w:shd w:val="clear" w:color="auto" w:fill="FFFFFF"/>
        </w:rPr>
        <w:t xml:space="preserve"> </w:t>
      </w:r>
      <w:r w:rsidRPr="00F80555">
        <w:rPr>
          <w:rFonts w:ascii="PT Astra Serif" w:hAnsi="PT Astra Serif"/>
          <w:szCs w:val="26"/>
        </w:rPr>
        <w:t xml:space="preserve">26 марта 2024 года.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8.5. В случае отказа или невозможности участия по объективным причинам в региональном очном этапе Конкурса участник может быть заменен участником, следующим в рейтинге результатов первого этапа в конкретной номинации.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Примечание: баллы, набранные участником на заочном этапе, аннулируются на начало очного финала.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9. Порядок проведения регионального очного этапа Конкурса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9.1.</w:t>
      </w:r>
      <w:r w:rsidRPr="00F80555">
        <w:rPr>
          <w:rFonts w:ascii="PT Astra Serif" w:hAnsi="PT Astra Serif"/>
          <w:b/>
          <w:szCs w:val="26"/>
        </w:rPr>
        <w:t xml:space="preserve"> </w:t>
      </w:r>
      <w:r w:rsidRPr="00F80555">
        <w:rPr>
          <w:rFonts w:ascii="PT Astra Serif" w:hAnsi="PT Astra Serif"/>
          <w:szCs w:val="26"/>
          <w:shd w:val="clear" w:color="auto" w:fill="FFFFFF"/>
        </w:rPr>
        <w:t xml:space="preserve">II </w:t>
      </w:r>
      <w:r w:rsidRPr="00F80555">
        <w:rPr>
          <w:rFonts w:ascii="PT Astra Serif" w:hAnsi="PT Astra Serif"/>
          <w:szCs w:val="26"/>
        </w:rPr>
        <w:t xml:space="preserve">этап Конкурса – региональный очный финал </w:t>
      </w:r>
      <w:r w:rsidRPr="00F80555">
        <w:rPr>
          <w:rFonts w:ascii="PT Astra Serif" w:hAnsi="PT Astra Serif"/>
          <w:b/>
          <w:szCs w:val="26"/>
        </w:rPr>
        <w:t xml:space="preserve">– </w:t>
      </w:r>
      <w:r w:rsidRPr="00F80555">
        <w:rPr>
          <w:rFonts w:ascii="PT Astra Serif" w:hAnsi="PT Astra Serif"/>
          <w:szCs w:val="26"/>
        </w:rPr>
        <w:t>состоится в период с 02 по 05 апреля 2024 года</w:t>
      </w:r>
      <w:r w:rsidRPr="00F80555">
        <w:rPr>
          <w:rFonts w:ascii="PT Astra Serif" w:hAnsi="PT Astra Serif"/>
          <w:b/>
          <w:szCs w:val="26"/>
        </w:rPr>
        <w:t xml:space="preserve"> </w:t>
      </w:r>
      <w:r w:rsidRPr="00F80555">
        <w:rPr>
          <w:rFonts w:ascii="PT Astra Serif" w:hAnsi="PT Astra Serif"/>
          <w:szCs w:val="26"/>
        </w:rPr>
        <w:t xml:space="preserve">(программа будет предоставлена дополнительно). 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9.2. Региональный очный финал Конкурса состоит из 2 туров: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9.2.1.</w:t>
      </w:r>
      <w:r w:rsidRPr="00F80555">
        <w:rPr>
          <w:rFonts w:ascii="PT Astra Serif" w:hAnsi="PT Astra Serif"/>
          <w:b/>
          <w:szCs w:val="26"/>
        </w:rPr>
        <w:t xml:space="preserve"> </w:t>
      </w:r>
      <w:r w:rsidRPr="00F80555">
        <w:rPr>
          <w:rFonts w:ascii="PT Astra Serif" w:hAnsi="PT Astra Serif"/>
          <w:b/>
          <w:szCs w:val="26"/>
          <w:shd w:val="clear" w:color="auto" w:fill="FFFFFF"/>
        </w:rPr>
        <w:t>I</w:t>
      </w:r>
      <w:r w:rsidRPr="00F80555">
        <w:rPr>
          <w:rFonts w:ascii="PT Astra Serif" w:hAnsi="PT Astra Serif"/>
          <w:b/>
          <w:szCs w:val="26"/>
        </w:rPr>
        <w:t xml:space="preserve"> очный тур</w:t>
      </w:r>
      <w:r w:rsidRPr="00F80555">
        <w:rPr>
          <w:rFonts w:ascii="PT Astra Serif" w:hAnsi="PT Astra Serif"/>
          <w:szCs w:val="26"/>
        </w:rPr>
        <w:t xml:space="preserve"> проводится по 6 номинациям, включает 2 конкурсных испытания: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1) Индивидуальное конкурсное испытание - открытый мастер-класс «Новые формы организации обучения и воспитания детей в дополнительном образовании» (аудитория – педагогические работники, студенты педагогического вуза или колледжа).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 Цель конкурсного испытания –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средствами новых форм и целесообразностью отбора методических и новых технологических средств демонстрации профессиональных практик и методик. 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Приказом  Министерства  труда  и социальной защиты Российской Федерации от 22 сентября 2021 года N 652н «Об утверждении </w:t>
      </w:r>
      <w:hyperlink r:id="rId12" w:anchor="6560IO" w:history="1">
        <w:r w:rsidRPr="00F80555">
          <w:rPr>
            <w:rFonts w:ascii="PT Astra Serif" w:hAnsi="PT Astra Serif"/>
            <w:color w:val="0000FF" w:themeColor="hyperlink"/>
            <w:szCs w:val="26"/>
            <w:u w:val="single"/>
          </w:rPr>
          <w:t>профессионального стандарта «Педагог дополнительного образования детей и взрослых</w:t>
        </w:r>
      </w:hyperlink>
      <w:r w:rsidRPr="00F80555">
        <w:rPr>
          <w:rFonts w:ascii="PT Astra Serif" w:hAnsi="PT Astra Serif"/>
          <w:szCs w:val="26"/>
        </w:rPr>
        <w:t>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 Конкурсное </w:t>
      </w:r>
      <w:r w:rsidRPr="00F80555">
        <w:rPr>
          <w:rFonts w:ascii="PT Astra Serif" w:hAnsi="PT Astra Serif"/>
          <w:noProof/>
          <w:szCs w:val="26"/>
        </w:rPr>
        <w:t>и</w:t>
      </w:r>
      <w:r w:rsidRPr="00F80555">
        <w:rPr>
          <w:rFonts w:ascii="PT Astra Serif" w:hAnsi="PT Astra Serif"/>
          <w:szCs w:val="26"/>
        </w:rPr>
        <w:t xml:space="preserve">спытание проводится по номинациям.  Содержание и форма мастер-класса конкурсантом определяется самостоятельно. Допускается </w:t>
      </w:r>
      <w:r w:rsidRPr="00F80555">
        <w:rPr>
          <w:rFonts w:ascii="PT Astra Serif" w:hAnsi="PT Astra Serif"/>
          <w:szCs w:val="26"/>
        </w:rPr>
        <w:lastRenderedPageBreak/>
        <w:t>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Продолжительность мастер-класса – 30 минут. Конкурсант осуществляет самоанализ проведенного мастер-класса перед членами жюри (не более 5 минут).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2) Групповое конкурсное испытание – импровизационный конкурс «Проектирование дополнительного образовательного пространства в сетевом взаимодействии для развития способностей и талантов детей».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 Конкурсанты, методом случайной выборки в ходе жеребьевки,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 Выполнение задания, процесс и представление результатов осуществляется в присутствии членов жюри.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 xml:space="preserve">Продолжительность конкурсного задания – 2 часа, включая: 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время на выполнение задания в групповой командной работе;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время на представление и защиту результатов групповой командной работы, в том числе представление персональных результатов каждого участника.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Принципы организации и проведения конкурсного испытания: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групповая, командная деятельность участников конкурса;</w:t>
      </w:r>
    </w:p>
    <w:p w:rsidR="00F80555" w:rsidRPr="00F80555" w:rsidRDefault="00F80555" w:rsidP="00F80555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color w:val="000000"/>
          <w:szCs w:val="26"/>
          <w:lang w:eastAsia="en-US"/>
        </w:rPr>
      </w:pPr>
      <w:r w:rsidRPr="00F80555">
        <w:rPr>
          <w:rFonts w:ascii="PT Astra Serif" w:eastAsiaTheme="minorHAnsi" w:hAnsi="PT Astra Serif"/>
          <w:color w:val="000000"/>
          <w:szCs w:val="26"/>
          <w:lang w:eastAsia="en-US"/>
        </w:rPr>
        <w:t>смешанный состав групп.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Для оценивания конкурсных заданий </w:t>
      </w:r>
      <w:r w:rsidRPr="00F80555">
        <w:rPr>
          <w:rFonts w:ascii="PT Astra Serif" w:hAnsi="PT Astra Serif"/>
          <w:szCs w:val="26"/>
          <w:shd w:val="clear" w:color="auto" w:fill="FFFFFF"/>
        </w:rPr>
        <w:t>I</w:t>
      </w:r>
      <w:r w:rsidRPr="00F80555">
        <w:rPr>
          <w:rFonts w:ascii="PT Astra Serif" w:hAnsi="PT Astra Serif"/>
          <w:szCs w:val="26"/>
        </w:rPr>
        <w:t xml:space="preserve"> очного тура организуется заседание жюри по номинациям. Для проведения экспертизы конкурсных заданий необходимо участие не менее З-х членов жюри по номинации. </w:t>
      </w:r>
    </w:p>
    <w:p w:rsidR="00F80555" w:rsidRPr="00F80555" w:rsidRDefault="00F80555" w:rsidP="00F80555">
      <w:pPr>
        <w:ind w:firstLine="567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Победители в каждой номинации – по 1 конкурсанту (всего 6 человек) становятся участниками второго тура регионального очного финала Конкурса.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9.2.2. </w:t>
      </w:r>
      <w:r w:rsidRPr="00F80555">
        <w:rPr>
          <w:rFonts w:ascii="PT Astra Serif" w:hAnsi="PT Astra Serif"/>
          <w:b/>
          <w:szCs w:val="26"/>
          <w:shd w:val="clear" w:color="auto" w:fill="FFFFFF"/>
        </w:rPr>
        <w:t>II</w:t>
      </w:r>
      <w:r w:rsidRPr="00F80555">
        <w:rPr>
          <w:rFonts w:ascii="PT Astra Serif" w:hAnsi="PT Astra Serif"/>
          <w:b/>
          <w:szCs w:val="26"/>
        </w:rPr>
        <w:t xml:space="preserve"> очный тур </w:t>
      </w:r>
      <w:r w:rsidRPr="00F80555">
        <w:rPr>
          <w:rFonts w:ascii="PT Astra Serif" w:hAnsi="PT Astra Serif"/>
          <w:szCs w:val="26"/>
        </w:rPr>
        <w:t xml:space="preserve">регионального очного финала Конкурса включает два конкурсных задания: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 1) Индивидуальное конкурсное испытание «Профессиональное послание педагогическому сообществу». Регламент</w:t>
      </w:r>
      <w:r w:rsidRPr="00F80555">
        <w:rPr>
          <w:rFonts w:ascii="PT Astra Serif" w:hAnsi="PT Astra Serif"/>
          <w:color w:val="FF0000"/>
          <w:szCs w:val="26"/>
        </w:rPr>
        <w:t xml:space="preserve"> </w:t>
      </w:r>
      <w:r w:rsidRPr="00F80555">
        <w:rPr>
          <w:rFonts w:ascii="PT Astra Serif" w:hAnsi="PT Astra Serif"/>
          <w:szCs w:val="26"/>
        </w:rPr>
        <w:t>выступления 3 минуты, в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 Допускается использование визуальных, музыкальных, наглядных презентационных, информационно-коммуникативных средств выразительности для достижения целей профессионального послания.</w:t>
      </w:r>
    </w:p>
    <w:p w:rsidR="00F80555" w:rsidRPr="00F80555" w:rsidRDefault="00F80555" w:rsidP="00F80555">
      <w:pPr>
        <w:tabs>
          <w:tab w:val="left" w:pos="950"/>
        </w:tabs>
        <w:ind w:right="40"/>
        <w:jc w:val="both"/>
        <w:rPr>
          <w:rFonts w:ascii="PT Astra Serif" w:hAnsi="PT Astra Serif"/>
          <w:szCs w:val="26"/>
          <w:lang w:eastAsia="zh-CN"/>
        </w:rPr>
      </w:pPr>
      <w:r w:rsidRPr="00F80555">
        <w:rPr>
          <w:rFonts w:ascii="PT Astra Serif" w:hAnsi="PT Astra Serif"/>
          <w:szCs w:val="26"/>
          <w:lang w:eastAsia="zh-CN"/>
        </w:rPr>
        <w:t xml:space="preserve">2) Конкурсное испытание </w:t>
      </w:r>
      <w:r w:rsidRPr="00F80555">
        <w:rPr>
          <w:rFonts w:ascii="PT Astra Serif" w:hAnsi="PT Astra Serif" w:cs="Open Sans"/>
          <w:szCs w:val="26"/>
          <w:shd w:val="clear" w:color="auto" w:fill="FFFFFF"/>
          <w:lang w:eastAsia="zh-CN"/>
        </w:rPr>
        <w:t>«Профессиональный диалог» - круглый</w:t>
      </w:r>
      <w:r w:rsidRPr="00F80555">
        <w:rPr>
          <w:rFonts w:ascii="PT Astra Serif" w:hAnsi="PT Astra Serif" w:cs="Open Sans"/>
          <w:b/>
          <w:szCs w:val="26"/>
          <w:shd w:val="clear" w:color="auto" w:fill="FFFFFF"/>
          <w:lang w:eastAsia="zh-CN"/>
        </w:rPr>
        <w:t xml:space="preserve"> </w:t>
      </w:r>
      <w:r w:rsidRPr="00F80555">
        <w:rPr>
          <w:rFonts w:ascii="PT Astra Serif" w:hAnsi="PT Astra Serif" w:cs="Open Sans"/>
          <w:szCs w:val="26"/>
          <w:shd w:val="clear" w:color="auto" w:fill="FFFFFF"/>
          <w:lang w:eastAsia="zh-CN"/>
        </w:rPr>
        <w:t xml:space="preserve">стол </w:t>
      </w:r>
      <w:r w:rsidRPr="00F80555">
        <w:rPr>
          <w:rFonts w:ascii="PT Astra Serif" w:hAnsi="PT Astra Serif"/>
          <w:szCs w:val="26"/>
          <w:lang w:eastAsia="zh-CN"/>
        </w:rPr>
        <w:t>с участием представителя руководства Департамента</w:t>
      </w:r>
      <w:r w:rsidR="001A6E02">
        <w:rPr>
          <w:rFonts w:ascii="PT Astra Serif" w:hAnsi="PT Astra Serif"/>
          <w:szCs w:val="26"/>
          <w:lang w:eastAsia="zh-CN"/>
        </w:rPr>
        <w:t xml:space="preserve"> общего</w:t>
      </w:r>
      <w:r w:rsidRPr="00F80555">
        <w:rPr>
          <w:rFonts w:ascii="PT Astra Serif" w:hAnsi="PT Astra Serif"/>
          <w:szCs w:val="26"/>
          <w:lang w:eastAsia="zh-CN"/>
        </w:rPr>
        <w:t xml:space="preserve"> образования Томской области</w:t>
      </w:r>
      <w:r w:rsidRPr="00F80555">
        <w:rPr>
          <w:rFonts w:ascii="PT Astra Serif" w:hAnsi="PT Astra Serif"/>
          <w:b/>
          <w:szCs w:val="26"/>
          <w:lang w:eastAsia="zh-CN"/>
        </w:rPr>
        <w:t xml:space="preserve"> </w:t>
      </w:r>
      <w:r w:rsidRPr="00F80555">
        <w:rPr>
          <w:rFonts w:ascii="PT Astra Serif" w:hAnsi="PT Astra Serif"/>
          <w:szCs w:val="26"/>
          <w:lang w:eastAsia="zh-CN"/>
        </w:rPr>
        <w:t xml:space="preserve">– участие в беседе по проблеме образования (по заданной теме). </w:t>
      </w:r>
    </w:p>
    <w:p w:rsidR="00F80555" w:rsidRPr="00F80555" w:rsidRDefault="00F80555" w:rsidP="00F80555">
      <w:pPr>
        <w:ind w:firstLine="567"/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Цель конкурсного испытания –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детей, в которой каждый конкурсант высказывает суждение, мнение, оценку в свободном импровизированном формате, каждая из позиций оценивается членами жюри по критериям. Тема объявляется Оргкомитетом не позднее, чем за 2 дня до начала финального этапа Конкурса. Регламент – 30 минут.</w:t>
      </w:r>
    </w:p>
    <w:p w:rsidR="00F80555" w:rsidRPr="00F80555" w:rsidRDefault="00F80555" w:rsidP="00F80555">
      <w:pPr>
        <w:ind w:firstLine="567"/>
        <w:jc w:val="both"/>
        <w:rPr>
          <w:rFonts w:ascii="PT Astra Serif" w:hAnsi="PT Astra Serif"/>
        </w:rPr>
      </w:pPr>
      <w:r w:rsidRPr="00F80555">
        <w:rPr>
          <w:rFonts w:ascii="PT Astra Serif" w:hAnsi="PT Astra Serif"/>
          <w:szCs w:val="26"/>
        </w:rPr>
        <w:t>9.2.3. II очный тур оценивает объединенное жюри из представителей жюри</w:t>
      </w:r>
      <w:r w:rsidRPr="00F80555">
        <w:rPr>
          <w:rFonts w:ascii="PT Astra Serif" w:hAnsi="PT Astra Serif"/>
        </w:rPr>
        <w:t xml:space="preserve"> Конкурса из всех 6-ти номинаций.</w:t>
      </w:r>
    </w:p>
    <w:p w:rsidR="00F80555" w:rsidRPr="00F80555" w:rsidRDefault="00F80555" w:rsidP="00F80555">
      <w:pPr>
        <w:ind w:firstLine="567"/>
        <w:jc w:val="both"/>
        <w:rPr>
          <w:rFonts w:ascii="PT Astra Serif" w:hAnsi="PT Astra Serif"/>
        </w:rPr>
      </w:pPr>
      <w:r w:rsidRPr="00F80555">
        <w:rPr>
          <w:rFonts w:ascii="PT Astra Serif" w:hAnsi="PT Astra Serif"/>
        </w:rPr>
        <w:lastRenderedPageBreak/>
        <w:t>Организация-оператор, на основе предложений от Оргкомитета Конкурса, составляет программу второго этапа Конкурса, формирует состав жюри для проведения экспертизы, обеспечивает организационно-методическое сопровождение.</w:t>
      </w:r>
    </w:p>
    <w:p w:rsidR="00F80555" w:rsidRPr="00F80555" w:rsidRDefault="00F80555" w:rsidP="00F80555">
      <w:pPr>
        <w:ind w:right="-2"/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10. Подведение итогов Конкурса</w:t>
      </w:r>
    </w:p>
    <w:p w:rsidR="00F80555" w:rsidRPr="00F80555" w:rsidRDefault="00F80555" w:rsidP="00F80555">
      <w:pPr>
        <w:widowControl w:val="0"/>
        <w:tabs>
          <w:tab w:val="left" w:pos="993"/>
        </w:tabs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10.1. Все участники </w:t>
      </w:r>
      <w:r w:rsidRPr="00F80555">
        <w:rPr>
          <w:rFonts w:ascii="PT Astra Serif" w:hAnsi="PT Astra Serif"/>
          <w:szCs w:val="26"/>
          <w:lang w:val="en-US"/>
        </w:rPr>
        <w:t>I</w:t>
      </w:r>
      <w:r w:rsidRPr="00F80555">
        <w:rPr>
          <w:rFonts w:ascii="PT Astra Serif" w:hAnsi="PT Astra Serif"/>
          <w:szCs w:val="26"/>
        </w:rPr>
        <w:t xml:space="preserve"> этапа Конкурса (регионального заочного отбора) получают сертификат участника регионального этапа Конкурса.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10.2. Все участники </w:t>
      </w:r>
      <w:r w:rsidRPr="00F80555">
        <w:rPr>
          <w:rFonts w:ascii="PT Astra Serif" w:hAnsi="PT Astra Serif"/>
          <w:szCs w:val="26"/>
          <w:lang w:val="en-US"/>
        </w:rPr>
        <w:t>II</w:t>
      </w:r>
      <w:r w:rsidRPr="00F80555">
        <w:rPr>
          <w:rFonts w:ascii="PT Astra Serif" w:hAnsi="PT Astra Serif"/>
          <w:szCs w:val="26"/>
        </w:rPr>
        <w:t xml:space="preserve"> этапа Конкурса (регионального очного финала) получают Диплом участника регионального этапа Конкурса. По итогам регионального очного этапа Конкурса формируется рейтинг участников.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10.3. Шесть участников Конкурса (по одному из каждой номинации), набравших наибольшее количество баллов по результатам первого очного тура регионального очного финала Конкурса в каждой номинации, объявляются лауреатами Конкурса.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10.4. Участник Конкурса, набравший наибольшее количество баллов по результатам второго очного тура регионального очного финала Конкурса, объявляется абсолютным победителем Конкурса.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10.5. Церемония награждения победителя и лауреатов Конкурса проводится на торжественном закрытии Конкурса. 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10.6. Лауреаты Конкурса представят Томскую область на Всероссийском конкурсе профессионального мастерства работников сферы дополнительного образования «Сердце отдаю детям» в 2024 году.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11. Финансирование Конкурса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11.1. Расходы по командированию участников Конкурса для участия в региональном очном этапе осуществляются за счет командирующей организации.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</w:p>
    <w:p w:rsidR="00F80555" w:rsidRPr="00F80555" w:rsidRDefault="00F80555" w:rsidP="00D03936">
      <w:pPr>
        <w:keepNext/>
        <w:keepLines/>
        <w:tabs>
          <w:tab w:val="left" w:pos="3448"/>
        </w:tabs>
        <w:ind w:left="3040" w:firstLine="0"/>
        <w:outlineLvl w:val="0"/>
        <w:rPr>
          <w:rFonts w:ascii="PT Astra Serif" w:hAnsi="PT Astra Serif"/>
          <w:b/>
          <w:szCs w:val="26"/>
          <w:lang w:eastAsia="zh-CN"/>
        </w:rPr>
      </w:pPr>
      <w:r w:rsidRPr="00F80555">
        <w:rPr>
          <w:rFonts w:ascii="PT Astra Serif" w:hAnsi="PT Astra Serif"/>
          <w:b/>
          <w:szCs w:val="26"/>
          <w:lang w:eastAsia="zh-CN"/>
        </w:rPr>
        <w:t xml:space="preserve">12. </w:t>
      </w:r>
      <w:bookmarkStart w:id="1" w:name="bookmark9"/>
      <w:r w:rsidRPr="00F80555">
        <w:rPr>
          <w:rFonts w:ascii="PT Astra Serif" w:hAnsi="PT Astra Serif"/>
          <w:b/>
          <w:szCs w:val="26"/>
          <w:lang w:eastAsia="zh-CN"/>
        </w:rPr>
        <w:t>Заключительные положения</w:t>
      </w:r>
      <w:bookmarkEnd w:id="1"/>
    </w:p>
    <w:p w:rsidR="00F80555" w:rsidRPr="00F80555" w:rsidRDefault="00F80555" w:rsidP="00F80555">
      <w:pPr>
        <w:ind w:left="20" w:right="20" w:firstLine="689"/>
        <w:jc w:val="both"/>
        <w:rPr>
          <w:rFonts w:ascii="PT Astra Serif" w:hAnsi="PT Astra Serif"/>
          <w:szCs w:val="26"/>
          <w:lang w:eastAsia="zh-CN"/>
        </w:rPr>
      </w:pPr>
      <w:r w:rsidRPr="00F80555">
        <w:rPr>
          <w:rFonts w:ascii="PT Astra Serif" w:hAnsi="PT Astra Serif"/>
          <w:szCs w:val="26"/>
          <w:lang w:eastAsia="zh-CN"/>
        </w:rPr>
        <w:t>12.1. Вопросы, не отраженные в настоящем Положении, решаются организационным комитетом Конкурса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F80555" w:rsidRPr="00F80555" w:rsidRDefault="00F80555" w:rsidP="00F80555">
      <w:pPr>
        <w:jc w:val="both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Контактная информация: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634050 ОГБОУДО «Областной центр дополнительного образования»,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г.Томск, ул. Лермонтова, 60</w:t>
      </w:r>
    </w:p>
    <w:p w:rsidR="00F80555" w:rsidRPr="00286692" w:rsidRDefault="00F80555" w:rsidP="00F80555">
      <w:pPr>
        <w:jc w:val="both"/>
        <w:rPr>
          <w:rFonts w:ascii="PT Astra Serif" w:hAnsi="PT Astra Serif"/>
          <w:color w:val="87898F"/>
          <w:szCs w:val="26"/>
          <w:shd w:val="clear" w:color="auto" w:fill="FFFFFF"/>
          <w:lang w:val="en-US"/>
        </w:rPr>
      </w:pPr>
      <w:r w:rsidRPr="00F80555">
        <w:rPr>
          <w:rFonts w:ascii="PT Astra Serif" w:hAnsi="PT Astra Serif"/>
          <w:szCs w:val="26"/>
          <w:lang w:val="en-US"/>
        </w:rPr>
        <w:t>E</w:t>
      </w:r>
      <w:r w:rsidRPr="00286692">
        <w:rPr>
          <w:rFonts w:ascii="PT Astra Serif" w:hAnsi="PT Astra Serif"/>
          <w:szCs w:val="26"/>
          <w:lang w:val="en-US"/>
        </w:rPr>
        <w:t>-</w:t>
      </w:r>
      <w:r w:rsidRPr="00F80555">
        <w:rPr>
          <w:rFonts w:ascii="PT Astra Serif" w:hAnsi="PT Astra Serif"/>
          <w:szCs w:val="26"/>
          <w:lang w:val="en-US"/>
        </w:rPr>
        <w:t>mail</w:t>
      </w:r>
      <w:r w:rsidRPr="00286692">
        <w:rPr>
          <w:rFonts w:ascii="PT Astra Serif" w:hAnsi="PT Astra Serif"/>
          <w:szCs w:val="26"/>
          <w:lang w:val="en-US"/>
        </w:rPr>
        <w:t xml:space="preserve">: </w:t>
      </w:r>
      <w:hyperlink r:id="rId13" w:history="1">
        <w:r w:rsidRPr="00F80555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rmc</w:t>
        </w:r>
        <w:r w:rsidRPr="00286692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.</w:t>
        </w:r>
        <w:r w:rsidRPr="00F80555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tomsk</w:t>
        </w:r>
        <w:r w:rsidRPr="00286692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@</w:t>
        </w:r>
        <w:r w:rsidRPr="00F80555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list</w:t>
        </w:r>
        <w:r w:rsidRPr="00286692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.</w:t>
        </w:r>
        <w:r w:rsidRPr="00F80555">
          <w:rPr>
            <w:rFonts w:ascii="PT Astra Serif" w:hAnsi="PT Astra Serif"/>
            <w:color w:val="0000FF" w:themeColor="hyperlink"/>
            <w:szCs w:val="26"/>
            <w:u w:val="single"/>
            <w:shd w:val="clear" w:color="auto" w:fill="FFFFFF"/>
            <w:lang w:val="en-US"/>
          </w:rPr>
          <w:t>ru</w:t>
        </w:r>
      </w:hyperlink>
    </w:p>
    <w:p w:rsidR="00F80555" w:rsidRPr="00F80555" w:rsidRDefault="00F80555" w:rsidP="00D03936">
      <w:pPr>
        <w:ind w:left="709" w:firstLine="0"/>
        <w:contextualSpacing/>
        <w:rPr>
          <w:rFonts w:ascii="PT Astra Serif" w:eastAsia="Calibri" w:hAnsi="PT Astra Serif"/>
          <w:szCs w:val="26"/>
        </w:rPr>
      </w:pPr>
      <w:r w:rsidRPr="00F80555">
        <w:rPr>
          <w:rFonts w:ascii="PT Astra Serif" w:hAnsi="PT Astra Serif"/>
          <w:szCs w:val="26"/>
        </w:rPr>
        <w:t xml:space="preserve">Тел. </w:t>
      </w:r>
      <w:r w:rsidRPr="00F80555">
        <w:rPr>
          <w:rFonts w:ascii="PT Astra Serif" w:eastAsia="Calibri" w:hAnsi="PT Astra Serif"/>
          <w:szCs w:val="26"/>
        </w:rPr>
        <w:t>8-38-22-90-86-11, 8-38-22-90-86-23, 8-38-22-90-86-10, 8-38-22-90-86-06.</w:t>
      </w:r>
    </w:p>
    <w:p w:rsidR="00F80555" w:rsidRPr="00F80555" w:rsidRDefault="00F80555" w:rsidP="00F80555">
      <w:pPr>
        <w:jc w:val="both"/>
        <w:rPr>
          <w:rFonts w:ascii="PT Astra Serif" w:hAnsi="PT Astra Serif"/>
          <w:b/>
          <w:szCs w:val="26"/>
        </w:rPr>
      </w:pPr>
      <w:r w:rsidRPr="00F80555">
        <w:rPr>
          <w:rFonts w:ascii="PT Astra Serif" w:hAnsi="PT Astra Serif"/>
          <w:b/>
          <w:szCs w:val="26"/>
        </w:rPr>
        <w:t>Координаторы Конкурса: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Андреева Елена Борисовна, заместитель директора по проектно-методической работе ОГБОУДО «Областной центр дополнительного образования».</w:t>
      </w:r>
    </w:p>
    <w:p w:rsidR="00F80555" w:rsidRPr="00F80555" w:rsidRDefault="00F80555" w:rsidP="00F80555">
      <w:pPr>
        <w:jc w:val="both"/>
        <w:rPr>
          <w:rFonts w:ascii="PT Astra Serif" w:hAnsi="PT Astra Serif"/>
          <w:szCs w:val="26"/>
        </w:rPr>
      </w:pPr>
      <w:r w:rsidRPr="00F80555">
        <w:rPr>
          <w:rFonts w:ascii="PT Astra Serif" w:hAnsi="PT Astra Serif"/>
          <w:szCs w:val="26"/>
        </w:rPr>
        <w:t>Ванюкова Анна Анатольевна, старший методист, руководитель РМЦ ДО ТО ОГБОУДО «Областной центр дополнительного образования».</w:t>
      </w:r>
    </w:p>
    <w:p w:rsidR="00F80555" w:rsidRDefault="00F80555" w:rsidP="00F80555">
      <w:pPr>
        <w:jc w:val="center"/>
        <w:rPr>
          <w:rFonts w:ascii="PT Astra Serif" w:hAnsi="PT Astra Serif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54"/>
        <w:gridCol w:w="4502"/>
      </w:tblGrid>
      <w:tr w:rsidR="00F80555" w:rsidRPr="00F80555" w:rsidTr="00F80555">
        <w:trPr>
          <w:trHeight w:val="1465"/>
        </w:trPr>
        <w:tc>
          <w:tcPr>
            <w:tcW w:w="4854" w:type="dxa"/>
          </w:tcPr>
          <w:p w:rsidR="00F80555" w:rsidRPr="00F80555" w:rsidRDefault="00F80555" w:rsidP="00F8055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02" w:type="dxa"/>
          </w:tcPr>
          <w:p w:rsidR="00F80555" w:rsidRPr="00D03936" w:rsidRDefault="00F80555" w:rsidP="00CB73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936">
              <w:rPr>
                <w:rFonts w:ascii="PT Astra Serif" w:hAnsi="PT Astra Serif"/>
                <w:sz w:val="24"/>
                <w:szCs w:val="24"/>
              </w:rPr>
              <w:t xml:space="preserve">Приложение 1 к Положению о региональном этапе Всероссийского конкурса профессионального мастерства работников сферы дополнительного образования «Сердце отдаю детям» </w:t>
            </w:r>
          </w:p>
        </w:tc>
      </w:tr>
    </w:tbl>
    <w:p w:rsidR="00F80555" w:rsidRPr="00F80555" w:rsidRDefault="00F80555" w:rsidP="00F80555">
      <w:pPr>
        <w:jc w:val="right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jc w:val="center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 xml:space="preserve">Согласие на обработку персональных данных </w:t>
      </w:r>
    </w:p>
    <w:p w:rsidR="00F80555" w:rsidRPr="00F80555" w:rsidRDefault="00F80555" w:rsidP="00F80555">
      <w:pPr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Я, _____________________________________________________________________</w:t>
      </w:r>
    </w:p>
    <w:p w:rsidR="00F80555" w:rsidRPr="00F80555" w:rsidRDefault="00F80555" w:rsidP="00F80555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F80555">
        <w:rPr>
          <w:rFonts w:ascii="PT Astra Serif" w:hAnsi="PT Astra Serif"/>
          <w:sz w:val="24"/>
          <w:szCs w:val="24"/>
          <w:vertAlign w:val="superscript"/>
        </w:rPr>
        <w:t>(фамилия, имя, отчество)</w:t>
      </w: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F80555">
        <w:rPr>
          <w:rFonts w:ascii="PT Astra Serif" w:hAnsi="PT Astra Serif"/>
          <w:sz w:val="24"/>
          <w:szCs w:val="24"/>
        </w:rPr>
        <w:lastRenderedPageBreak/>
        <w:t>в соответствии с ч. 4 ст. 9 Федерального закона от 27.07.2006 № 152-ФЗ «О персональных данных», зарегистрирован по адресу:____________________________________________________________________________________________________________________________________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F80555">
        <w:rPr>
          <w:rFonts w:ascii="PT Astra Serif" w:hAnsi="PT Astra Serif"/>
          <w:sz w:val="24"/>
          <w:szCs w:val="24"/>
        </w:rPr>
        <w:t>_________</w:t>
      </w:r>
    </w:p>
    <w:p w:rsidR="00F80555" w:rsidRDefault="00F80555" w:rsidP="00F80555">
      <w:pPr>
        <w:jc w:val="both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ind w:firstLine="0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F80555">
        <w:rPr>
          <w:rFonts w:ascii="PT Astra Serif" w:hAnsi="PT Astra Serif"/>
          <w:sz w:val="24"/>
          <w:szCs w:val="24"/>
        </w:rPr>
        <w:t>Паспор</w:t>
      </w:r>
      <w:r>
        <w:rPr>
          <w:rFonts w:ascii="PT Astra Serif" w:hAnsi="PT Astra Serif"/>
          <w:sz w:val="24"/>
          <w:szCs w:val="24"/>
        </w:rPr>
        <w:t>т______________________________________________________________________</w:t>
      </w:r>
    </w:p>
    <w:p w:rsidR="00F80555" w:rsidRPr="00F80555" w:rsidRDefault="00F80555" w:rsidP="00F80555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F80555">
        <w:rPr>
          <w:rFonts w:ascii="PT Astra Serif" w:hAnsi="PT Astra Serif"/>
          <w:sz w:val="24"/>
          <w:szCs w:val="24"/>
          <w:vertAlign w:val="superscript"/>
        </w:rPr>
        <w:t>(серия, номер, кем  и когда выдан)</w:t>
      </w: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даю согласие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и обработку моих персональных, биометрических данных, указанных в анкете участника Конкурса, организацией-оператором — ОГБОУДО «Областной центр дополнительного образования» (636013 г. Томск, ул. Лермонтова, 60). Цель обработки персональных данных — осуществление организацией-оператором функций, полномочий и обязанностей, связанных с организацией и проведением регионального этапа Всероссийского конкурса профессионального мастерства работников сферы дополнительного образования «Сердце отдаю детям»,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F80555" w:rsidRPr="00F80555" w:rsidRDefault="00F80555" w:rsidP="00F80555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Перечень моих персональных данных, на обработку которых я даю согласие: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фамилия, имя, отчество;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пол, возраст;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дата и место рождения;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паспортные данные;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адрес регистрации по месту жительства и адрес фактического проживания;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номер телефона (домашний, мобильный);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сведения о трудовом стаже, предыдущих местах работы, доходах с предыдущих мест работы;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СНИЛС;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ИНН;</w:t>
      </w:r>
    </w:p>
    <w:p w:rsidR="00F80555" w:rsidRPr="00F80555" w:rsidRDefault="00F80555" w:rsidP="00F80555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сведения о деловых и иных личных качествах, носящих оценочный характер.</w:t>
      </w:r>
    </w:p>
    <w:p w:rsidR="00F80555" w:rsidRPr="00F80555" w:rsidRDefault="00F80555" w:rsidP="00F80555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ab/>
        <w:t>Подлинность сведений, указанных в анкете, подтверждаю. Настоящее согласие действует со дня его подписания до дня отзыва в письменной форме.</w:t>
      </w:r>
    </w:p>
    <w:p w:rsidR="00F80555" w:rsidRPr="00F80555" w:rsidRDefault="00F80555" w:rsidP="00F80555">
      <w:pPr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ind w:firstLine="0"/>
        <w:rPr>
          <w:rFonts w:ascii="PT Astra Serif" w:hAnsi="PT Astra Serif"/>
        </w:rPr>
      </w:pPr>
      <w:r w:rsidRPr="00F80555">
        <w:rPr>
          <w:rFonts w:ascii="PT Astra Serif" w:hAnsi="PT Astra Serif"/>
          <w:sz w:val="24"/>
          <w:szCs w:val="24"/>
        </w:rPr>
        <w:t>«___» ____________2024 г</w:t>
      </w:r>
      <w:r w:rsidR="00F46183">
        <w:rPr>
          <w:rFonts w:ascii="PT Astra Serif" w:hAnsi="PT Astra Serif"/>
          <w:sz w:val="24"/>
          <w:szCs w:val="24"/>
        </w:rPr>
        <w:t>.</w:t>
      </w:r>
      <w:r w:rsidRPr="00F80555">
        <w:rPr>
          <w:rFonts w:ascii="PT Astra Serif" w:hAnsi="PT Astra Serif"/>
          <w:sz w:val="24"/>
          <w:szCs w:val="24"/>
        </w:rPr>
        <w:t xml:space="preserve">    </w:t>
      </w:r>
      <w:r w:rsidRPr="00F80555">
        <w:rPr>
          <w:rFonts w:ascii="PT Astra Serif" w:hAnsi="PT Astra Serif"/>
        </w:rPr>
        <w:t xml:space="preserve">                                     </w:t>
      </w:r>
      <w:r w:rsidR="00D03936">
        <w:rPr>
          <w:rFonts w:ascii="PT Astra Serif" w:hAnsi="PT Astra Serif"/>
        </w:rPr>
        <w:t xml:space="preserve">  </w:t>
      </w:r>
      <w:r w:rsidR="00D03936">
        <w:rPr>
          <w:rFonts w:ascii="PT Astra Serif" w:hAnsi="PT Astra Serif"/>
        </w:rPr>
        <w:tab/>
        <w:t xml:space="preserve">             </w:t>
      </w:r>
      <w:r w:rsidRPr="00F80555">
        <w:rPr>
          <w:rFonts w:ascii="PT Astra Serif" w:hAnsi="PT Astra Serif"/>
        </w:rPr>
        <w:t>_____________/________</w:t>
      </w:r>
      <w:r w:rsidRPr="00F80555">
        <w:rPr>
          <w:rFonts w:ascii="PT Astra Serif" w:hAnsi="PT Astra Serif"/>
        </w:rPr>
        <w:softHyphen/>
      </w:r>
      <w:r w:rsidRPr="00F80555">
        <w:rPr>
          <w:rFonts w:ascii="PT Astra Serif" w:hAnsi="PT Astra Serif"/>
        </w:rPr>
        <w:softHyphen/>
        <w:t xml:space="preserve">  </w:t>
      </w:r>
    </w:p>
    <w:p w:rsidR="00F80555" w:rsidRPr="00F80555" w:rsidRDefault="00F80555" w:rsidP="00F80555">
      <w:pPr>
        <w:ind w:firstLine="0"/>
        <w:rPr>
          <w:rFonts w:ascii="PT Astra Serif" w:hAnsi="PT Astra Serif"/>
          <w:vertAlign w:val="superscript"/>
        </w:rPr>
      </w:pPr>
      <w:r>
        <w:rPr>
          <w:rFonts w:ascii="PT Astra Serif" w:hAnsi="PT Astra Serif"/>
        </w:rPr>
        <w:t xml:space="preserve">    </w:t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 w:rsidR="00D03936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</w:t>
      </w:r>
      <w:r w:rsidR="00D03936">
        <w:rPr>
          <w:rFonts w:ascii="PT Astra Serif" w:hAnsi="PT Astra Serif"/>
        </w:rPr>
        <w:t xml:space="preserve">             </w:t>
      </w:r>
      <w:r w:rsidRPr="00F80555">
        <w:rPr>
          <w:rFonts w:ascii="PT Astra Serif" w:hAnsi="PT Astra Serif"/>
        </w:rPr>
        <w:t xml:space="preserve"> </w:t>
      </w:r>
      <w:r w:rsidRPr="00F80555">
        <w:rPr>
          <w:rFonts w:ascii="PT Astra Serif" w:hAnsi="PT Astra Serif"/>
          <w:vertAlign w:val="superscript"/>
        </w:rPr>
        <w:t>(подпись)</w:t>
      </w:r>
      <w:r w:rsidR="00D03936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</w:t>
      </w:r>
      <w:r w:rsidRPr="00F80555">
        <w:rPr>
          <w:rFonts w:ascii="PT Astra Serif" w:hAnsi="PT Astra Serif"/>
          <w:vertAlign w:val="superscript"/>
        </w:rPr>
        <w:t>(расшифровка подписи)</w:t>
      </w: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p w:rsidR="00D03936" w:rsidRDefault="00D03936" w:rsidP="00F80555">
      <w:pPr>
        <w:jc w:val="right"/>
        <w:rPr>
          <w:rFonts w:ascii="PT Astra Serif" w:hAnsi="PT Astra Serif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54"/>
        <w:gridCol w:w="4502"/>
      </w:tblGrid>
      <w:tr w:rsidR="00CB738F" w:rsidRPr="00F80555" w:rsidTr="00424A42">
        <w:trPr>
          <w:trHeight w:val="1465"/>
        </w:trPr>
        <w:tc>
          <w:tcPr>
            <w:tcW w:w="4854" w:type="dxa"/>
          </w:tcPr>
          <w:p w:rsidR="00CB738F" w:rsidRPr="00F80555" w:rsidRDefault="00CB738F" w:rsidP="00424A4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02" w:type="dxa"/>
          </w:tcPr>
          <w:p w:rsidR="00CB738F" w:rsidRPr="00D03936" w:rsidRDefault="00CB738F" w:rsidP="00CB738F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738F">
              <w:rPr>
                <w:rFonts w:ascii="PT Astra Serif" w:hAnsi="PT Astra Serif"/>
                <w:sz w:val="24"/>
                <w:szCs w:val="24"/>
              </w:rPr>
              <w:t>Приложение № 2 к Положению о региональном этапе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</w:tr>
    </w:tbl>
    <w:p w:rsidR="00CB738F" w:rsidRDefault="00CB738F" w:rsidP="00F80555">
      <w:pPr>
        <w:jc w:val="right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CB738F">
      <w:pPr>
        <w:jc w:val="center"/>
        <w:rPr>
          <w:rFonts w:ascii="PT Astra Serif" w:hAnsi="PT Astra Serif"/>
          <w:b/>
          <w:sz w:val="24"/>
          <w:szCs w:val="24"/>
        </w:rPr>
      </w:pPr>
      <w:r w:rsidRPr="00F80555">
        <w:rPr>
          <w:rFonts w:ascii="PT Astra Serif" w:hAnsi="PT Astra Serif"/>
          <w:b/>
          <w:sz w:val="24"/>
          <w:szCs w:val="24"/>
        </w:rPr>
        <w:t>Требования и критерии оценки конкурсных испытаний регионального заочного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F80555" w:rsidRPr="00F80555" w:rsidRDefault="00F80555" w:rsidP="00CB738F">
      <w:pPr>
        <w:jc w:val="center"/>
        <w:rPr>
          <w:rFonts w:ascii="PT Astra Serif" w:hAnsi="PT Astra Serif"/>
          <w:b/>
          <w:sz w:val="24"/>
          <w:szCs w:val="24"/>
          <w:vertAlign w:val="superscript"/>
        </w:rPr>
      </w:pPr>
    </w:p>
    <w:p w:rsidR="00F80555" w:rsidRPr="00F80555" w:rsidRDefault="00F80555" w:rsidP="00CB738F">
      <w:pPr>
        <w:widowControl w:val="0"/>
        <w:ind w:left="23" w:right="40" w:firstLine="697"/>
        <w:jc w:val="both"/>
        <w:rPr>
          <w:rFonts w:ascii="PT Astra Serif" w:hAnsi="PT Astra Serif"/>
          <w:sz w:val="24"/>
          <w:szCs w:val="24"/>
          <w:lang w:eastAsia="zh-CN"/>
        </w:rPr>
      </w:pPr>
      <w:r w:rsidRPr="00F80555">
        <w:rPr>
          <w:rFonts w:ascii="PT Astra Serif" w:hAnsi="PT Astra Serif"/>
          <w:sz w:val="24"/>
          <w:szCs w:val="24"/>
          <w:lang w:eastAsia="zh-CN"/>
        </w:rPr>
        <w:t xml:space="preserve">Основанием для участия в заочном этапе Конкурса является результат </w:t>
      </w:r>
      <w:r w:rsidRPr="00F80555">
        <w:rPr>
          <w:rFonts w:ascii="PT Astra Serif" w:hAnsi="PT Astra Serif"/>
          <w:color w:val="000000"/>
          <w:sz w:val="24"/>
          <w:szCs w:val="24"/>
          <w:shd w:val="clear" w:color="auto" w:fill="FFFFFF"/>
          <w:lang w:eastAsia="zh-CN"/>
        </w:rPr>
        <w:t xml:space="preserve">совокупной оценки видеоматериалов «Визитная карточка», </w:t>
      </w:r>
      <w:r w:rsidRPr="00F80555">
        <w:rPr>
          <w:rFonts w:ascii="PT Astra Serif" w:hAnsi="PT Astra Serif"/>
          <w:sz w:val="24"/>
          <w:szCs w:val="24"/>
          <w:lang w:eastAsia="zh-CN"/>
        </w:rPr>
        <w:t>реализуемой дополнительной общеобразовательной программы и сведений о ее результатах реализации.</w:t>
      </w:r>
    </w:p>
    <w:p w:rsidR="00F80555" w:rsidRPr="00F80555" w:rsidRDefault="00F80555" w:rsidP="00CB738F">
      <w:pPr>
        <w:jc w:val="center"/>
        <w:rPr>
          <w:rFonts w:ascii="PT Astra Serif" w:hAnsi="PT Astra Serif"/>
          <w:b/>
          <w:sz w:val="24"/>
          <w:szCs w:val="24"/>
        </w:rPr>
      </w:pPr>
      <w:r w:rsidRPr="00F80555">
        <w:rPr>
          <w:rFonts w:ascii="PT Astra Serif" w:hAnsi="PT Astra Serif"/>
          <w:b/>
          <w:sz w:val="24"/>
          <w:szCs w:val="24"/>
        </w:rPr>
        <w:t>Заочный этап Конкурса</w:t>
      </w:r>
      <w:r w:rsidR="00D03936">
        <w:rPr>
          <w:rFonts w:ascii="PT Astra Serif" w:hAnsi="PT Astra Serif"/>
          <w:b/>
          <w:sz w:val="24"/>
          <w:szCs w:val="24"/>
        </w:rPr>
        <w:t xml:space="preserve"> </w:t>
      </w:r>
      <w:r w:rsidRPr="00F80555">
        <w:rPr>
          <w:rFonts w:ascii="PT Astra Serif" w:hAnsi="PT Astra Serif"/>
          <w:b/>
          <w:sz w:val="24"/>
          <w:szCs w:val="24"/>
        </w:rPr>
        <w:t>- максимально за 2 конкурса – 55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34"/>
      </w:tblGrid>
      <w:tr w:rsidR="00F80555" w:rsidRPr="00F80555" w:rsidTr="00D03936">
        <w:tc>
          <w:tcPr>
            <w:tcW w:w="9493" w:type="dxa"/>
            <w:gridSpan w:val="2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видеоролику «Визитная карточка»</w:t>
            </w:r>
          </w:p>
        </w:tc>
      </w:tr>
      <w:tr w:rsidR="00F80555" w:rsidRPr="00F80555" w:rsidTr="00D03936">
        <w:tc>
          <w:tcPr>
            <w:tcW w:w="3256" w:type="dxa"/>
          </w:tcPr>
          <w:p w:rsidR="00F80555" w:rsidRPr="00D03936" w:rsidRDefault="00F80555" w:rsidP="00CB738F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длительности</w:t>
            </w:r>
          </w:p>
        </w:tc>
        <w:tc>
          <w:tcPr>
            <w:tcW w:w="6237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Длительность видеоролика до 5 минут</w:t>
            </w:r>
          </w:p>
        </w:tc>
      </w:tr>
      <w:tr w:rsidR="00F80555" w:rsidRPr="00F80555" w:rsidTr="00D03936">
        <w:tc>
          <w:tcPr>
            <w:tcW w:w="3256" w:type="dxa"/>
          </w:tcPr>
          <w:p w:rsidR="00F80555" w:rsidRPr="00D03936" w:rsidRDefault="00F80555" w:rsidP="00CB738F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содержанию</w:t>
            </w:r>
          </w:p>
        </w:tc>
        <w:tc>
          <w:tcPr>
            <w:tcW w:w="6237" w:type="dxa"/>
          </w:tcPr>
          <w:p w:rsidR="00F80555" w:rsidRPr="00D03936" w:rsidRDefault="00F80555" w:rsidP="00CB738F">
            <w:pPr>
              <w:widowControl w:val="0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23" w:right="40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Конкурса.</w:t>
            </w:r>
          </w:p>
        </w:tc>
      </w:tr>
      <w:tr w:rsidR="00F80555" w:rsidRPr="00F80555" w:rsidTr="00D03936">
        <w:tc>
          <w:tcPr>
            <w:tcW w:w="3256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регламенту и размещению</w:t>
            </w:r>
          </w:p>
        </w:tc>
        <w:tc>
          <w:tcPr>
            <w:tcW w:w="6237" w:type="dxa"/>
          </w:tcPr>
          <w:p w:rsidR="00F80555" w:rsidRPr="00D03936" w:rsidRDefault="00F80555" w:rsidP="00CB738F">
            <w:pPr>
              <w:widowControl w:val="0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23" w:right="40" w:firstLine="0"/>
              <w:jc w:val="both"/>
              <w:rPr>
                <w:rFonts w:ascii="PT Astra Serif" w:hAnsi="PT Astra Serif"/>
                <w:spacing w:val="11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 xml:space="preserve">Видеоматериалы «Визитная карточка» участника (продолжительность видеоролика до 5 минут; видеоролик должен иметь качественное звучание и изображение и быть размещен </w:t>
            </w:r>
            <w:r w:rsidRPr="00D03936">
              <w:rPr>
                <w:rFonts w:ascii="PT Astra Serif" w:hAnsi="PT Astra Serif"/>
                <w:spacing w:val="11"/>
                <w:sz w:val="22"/>
                <w:szCs w:val="22"/>
              </w:rPr>
              <w:t>на платформе видеохостинга (</w:t>
            </w:r>
            <w:r w:rsidRPr="00D03936">
              <w:rPr>
                <w:rFonts w:ascii="PT Astra Serif" w:hAnsi="PT Astra Serif"/>
                <w:spacing w:val="11"/>
                <w:sz w:val="22"/>
                <w:szCs w:val="22"/>
                <w:lang w:val="en-US"/>
              </w:rPr>
              <w:t>VK</w:t>
            </w:r>
            <w:r w:rsidRPr="00D03936">
              <w:rPr>
                <w:rFonts w:ascii="PT Astra Serif" w:hAnsi="PT Astra Serif"/>
                <w:spacing w:val="11"/>
                <w:sz w:val="22"/>
                <w:szCs w:val="22"/>
              </w:rPr>
              <w:t xml:space="preserve"> или </w:t>
            </w:r>
            <w:r w:rsidRPr="00D03936">
              <w:rPr>
                <w:rFonts w:ascii="PT Astra Serif" w:hAnsi="PT Astra Serif"/>
                <w:spacing w:val="11"/>
                <w:sz w:val="22"/>
                <w:szCs w:val="22"/>
                <w:lang w:val="en-US"/>
              </w:rPr>
              <w:t>ruTube</w:t>
            </w:r>
            <w:r w:rsidRPr="00D03936">
              <w:rPr>
                <w:rFonts w:ascii="PT Astra Serif" w:hAnsi="PT Astra Serif"/>
                <w:spacing w:val="11"/>
                <w:sz w:val="22"/>
                <w:szCs w:val="22"/>
              </w:rPr>
              <w:t xml:space="preserve">) </w:t>
            </w:r>
            <w:r w:rsidRPr="00D03936">
              <w:rPr>
                <w:rFonts w:ascii="PT Astra Serif" w:hAnsi="PT Astra Serif"/>
                <w:sz w:val="22"/>
                <w:szCs w:val="22"/>
              </w:rPr>
              <w:t xml:space="preserve">или официальном сайте образовательной организации, представляющей участника).  </w:t>
            </w:r>
          </w:p>
        </w:tc>
      </w:tr>
    </w:tbl>
    <w:p w:rsidR="00F80555" w:rsidRDefault="00F80555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9"/>
        <w:gridCol w:w="1687"/>
        <w:gridCol w:w="1822"/>
        <w:gridCol w:w="1408"/>
      </w:tblGrid>
      <w:tr w:rsidR="00F80555" w:rsidRPr="00F80555" w:rsidTr="00D03936">
        <w:tc>
          <w:tcPr>
            <w:tcW w:w="675" w:type="dxa"/>
            <w:vMerge w:val="restart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Критерии</w:t>
            </w:r>
          </w:p>
        </w:tc>
        <w:tc>
          <w:tcPr>
            <w:tcW w:w="4965" w:type="dxa"/>
            <w:gridSpan w:val="3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Баллы</w:t>
            </w:r>
          </w:p>
        </w:tc>
      </w:tr>
      <w:tr w:rsidR="00F80555" w:rsidRPr="00F80555" w:rsidTr="00D03936">
        <w:trPr>
          <w:trHeight w:val="818"/>
        </w:trPr>
        <w:tc>
          <w:tcPr>
            <w:tcW w:w="675" w:type="dxa"/>
            <w:vMerge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0-1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 xml:space="preserve"> отражено не в достаточной мере</w:t>
            </w:r>
          </w:p>
        </w:tc>
        <w:tc>
          <w:tcPr>
            <w:tcW w:w="184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2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отражено в достаточной мере</w:t>
            </w:r>
          </w:p>
        </w:tc>
        <w:tc>
          <w:tcPr>
            <w:tcW w:w="142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3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отражено в полной мере</w:t>
            </w:r>
          </w:p>
        </w:tc>
      </w:tr>
      <w:tr w:rsidR="00F80555" w:rsidRPr="00F80555" w:rsidTr="00D03936">
        <w:tc>
          <w:tcPr>
            <w:tcW w:w="675" w:type="dxa"/>
          </w:tcPr>
          <w:p w:rsidR="00F80555" w:rsidRPr="00D03936" w:rsidRDefault="00F80555" w:rsidP="00CB738F">
            <w:pPr>
              <w:numPr>
                <w:ilvl w:val="0"/>
                <w:numId w:val="13"/>
              </w:num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Отражение сформированных</w:t>
            </w:r>
          </w:p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профессиональных взглядов и позиций педагога дополнительного образования</w:t>
            </w:r>
          </w:p>
        </w:tc>
        <w:tc>
          <w:tcPr>
            <w:tcW w:w="1701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675" w:type="dxa"/>
          </w:tcPr>
          <w:p w:rsidR="00F80555" w:rsidRPr="00D03936" w:rsidRDefault="00F80555" w:rsidP="00CB738F">
            <w:pPr>
              <w:numPr>
                <w:ilvl w:val="0"/>
                <w:numId w:val="13"/>
              </w:num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Отражение процесса профессиональной деятельности педагога по реализации дополнительной общеобразовательной программы.</w:t>
            </w:r>
          </w:p>
        </w:tc>
        <w:tc>
          <w:tcPr>
            <w:tcW w:w="1701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675" w:type="dxa"/>
          </w:tcPr>
          <w:p w:rsidR="00F80555" w:rsidRPr="00D03936" w:rsidRDefault="00F80555" w:rsidP="00CB738F">
            <w:pPr>
              <w:numPr>
                <w:ilvl w:val="0"/>
                <w:numId w:val="13"/>
              </w:num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Отражение результатов профессиональной деятельности педагога по реализации дополнительной общеобразовательной программы.</w:t>
            </w:r>
          </w:p>
        </w:tc>
        <w:tc>
          <w:tcPr>
            <w:tcW w:w="1701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675" w:type="dxa"/>
          </w:tcPr>
          <w:p w:rsidR="00F80555" w:rsidRPr="00D03936" w:rsidRDefault="00F80555" w:rsidP="00CB738F">
            <w:pPr>
              <w:numPr>
                <w:ilvl w:val="0"/>
                <w:numId w:val="13"/>
              </w:num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Отражение подходов и технологий обучения и воспитания детей</w:t>
            </w:r>
          </w:p>
        </w:tc>
        <w:tc>
          <w:tcPr>
            <w:tcW w:w="1701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675" w:type="dxa"/>
          </w:tcPr>
          <w:p w:rsidR="00F80555" w:rsidRPr="00D03936" w:rsidRDefault="00F80555" w:rsidP="00CB738F">
            <w:pPr>
              <w:numPr>
                <w:ilvl w:val="0"/>
                <w:numId w:val="13"/>
              </w:num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Отражение динамики результативности образовательных достижений и воспитания обучающихся</w:t>
            </w:r>
          </w:p>
        </w:tc>
        <w:tc>
          <w:tcPr>
            <w:tcW w:w="1701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F80555" w:rsidRPr="00F80555" w:rsidRDefault="00F80555" w:rsidP="00F80555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Итого: максимально 15 баллов.</w:t>
      </w:r>
    </w:p>
    <w:p w:rsidR="00F80555" w:rsidRPr="00F80555" w:rsidRDefault="00F80555" w:rsidP="00F80555">
      <w:pPr>
        <w:jc w:val="center"/>
        <w:rPr>
          <w:rFonts w:ascii="PT Astra Serif" w:hAnsi="PT Astra Serif"/>
          <w:b/>
          <w:sz w:val="24"/>
          <w:szCs w:val="24"/>
        </w:rPr>
      </w:pPr>
      <w:r w:rsidRPr="00F80555">
        <w:rPr>
          <w:rFonts w:ascii="PT Astra Serif" w:hAnsi="PT Astra Serif"/>
          <w:b/>
          <w:sz w:val="24"/>
          <w:szCs w:val="24"/>
        </w:rPr>
        <w:t>«Дополнительная общеобразовательная программа и све</w:t>
      </w:r>
      <w:r w:rsidR="007F4F94">
        <w:rPr>
          <w:rFonts w:ascii="PT Astra Serif" w:hAnsi="PT Astra Serif"/>
          <w:b/>
          <w:sz w:val="24"/>
          <w:szCs w:val="24"/>
        </w:rPr>
        <w:t>дения о качестве её реализации»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012"/>
      </w:tblGrid>
      <w:tr w:rsidR="00F80555" w:rsidRPr="00F80555" w:rsidTr="00D03936">
        <w:tc>
          <w:tcPr>
            <w:tcW w:w="9629" w:type="dxa"/>
            <w:gridSpan w:val="2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дополнительной общеобразовательной программе и сведениям о результативности ее реализации</w:t>
            </w:r>
          </w:p>
        </w:tc>
      </w:tr>
      <w:tr w:rsidR="00F80555" w:rsidRPr="00F80555" w:rsidTr="00D03936">
        <w:tc>
          <w:tcPr>
            <w:tcW w:w="3397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оформлению ссылки на программу</w:t>
            </w:r>
          </w:p>
        </w:tc>
        <w:tc>
          <w:tcPr>
            <w:tcW w:w="6232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 xml:space="preserve">Дополнительная общеобразовательная программа (далее – Программа) должна быть размещена на официальном сайте образовательной организации, в порядке, установленном приказом Рособрнадзора от 14 августа 2020 г. № 831 (ред. от 07 мая 2021 г.) «Об утверждении требований к структуре официального сайта образовательной организации в </w:t>
            </w:r>
            <w:r w:rsidRPr="00D03936">
              <w:rPr>
                <w:rFonts w:ascii="PT Astra Serif" w:hAnsi="PT Astra Serif"/>
                <w:sz w:val="22"/>
                <w:szCs w:val="22"/>
              </w:rPr>
              <w:lastRenderedPageBreak/>
              <w:t>информационно- телекоммуникационной сети «Интернет» и формату представления информации». Ссылка размещается в соответствующей строке в личном кабинете участника. Ссылка должна быть активной.</w:t>
            </w:r>
          </w:p>
        </w:tc>
      </w:tr>
      <w:tr w:rsidR="00F80555" w:rsidRPr="00F80555" w:rsidTr="00D03936">
        <w:tc>
          <w:tcPr>
            <w:tcW w:w="3397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lastRenderedPageBreak/>
              <w:t>Требования к дополнительной общеобразовательной программе</w:t>
            </w:r>
          </w:p>
        </w:tc>
        <w:tc>
          <w:tcPr>
            <w:tcW w:w="6232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D03936">
              <w:rPr>
                <w:rFonts w:ascii="PT Astra Serif" w:hAnsi="PT Astra Serif" w:cs="TimesNewRomanPSMT"/>
                <w:sz w:val="22"/>
                <w:szCs w:val="22"/>
              </w:rPr>
              <w:t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9 ст. 2 Федерального закона от 29 декабря 2012 г. № 273</w:t>
            </w:r>
            <w:r w:rsidRPr="00D03936">
              <w:rPr>
                <w:rFonts w:ascii="PT Astra Serif" w:hAnsi="PT Astra Serif"/>
                <w:sz w:val="22"/>
                <w:szCs w:val="22"/>
              </w:rPr>
              <w:t>-</w:t>
            </w:r>
            <w:r w:rsidRPr="00D03936">
              <w:rPr>
                <w:rFonts w:ascii="PT Astra Serif" w:hAnsi="PT Astra Serif" w:cs="TimesNewRomanPSMT"/>
                <w:sz w:val="22"/>
                <w:szCs w:val="22"/>
              </w:rPr>
              <w:t>ФЗ «Об образовании в Российской Федерации»</w:t>
            </w:r>
            <w:r w:rsidRPr="00D03936">
              <w:rPr>
                <w:rFonts w:ascii="PT Astra Serif" w:hAnsi="PT Astra Serif"/>
                <w:sz w:val="22"/>
                <w:szCs w:val="22"/>
              </w:rPr>
              <w:t xml:space="preserve"> (с изменениями и дополнениями </w:t>
            </w:r>
            <w:r w:rsidRPr="00D03936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на 25 декабря 2023 года) (редакция, действующая с 1 января 2024 года)</w:t>
            </w:r>
            <w:r w:rsidRPr="00D03936">
              <w:rPr>
                <w:rFonts w:ascii="PT Astra Serif" w:hAnsi="PT Astra Serif" w:cs="TimesNewRomanPSMT"/>
                <w:sz w:val="22"/>
                <w:szCs w:val="22"/>
              </w:rPr>
              <w:t>, а именно: «образовательная программа – комплекс основных характеристик образования (объем, содержание, планируемые результаты) и организационно</w:t>
            </w:r>
            <w:r w:rsidRPr="00D03936">
              <w:rPr>
                <w:rFonts w:ascii="PT Astra Serif" w:hAnsi="PT Astra Serif"/>
                <w:sz w:val="22"/>
                <w:szCs w:val="22"/>
              </w:rPr>
              <w:t>-</w:t>
            </w:r>
            <w:r w:rsidRPr="00D03936">
              <w:rPr>
                <w:rFonts w:ascii="PT Astra Serif" w:hAnsi="PT Astra Serif" w:cs="TimesNewRomanPSMT"/>
                <w:sz w:val="22"/>
                <w:szCs w:val="22"/>
              </w:rPr>
              <w:t>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      </w:r>
          </w:p>
          <w:p w:rsidR="00F80555" w:rsidRPr="00D03936" w:rsidRDefault="00F80555" w:rsidP="00CB738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«физкультурно-спортивная».</w:t>
            </w:r>
          </w:p>
        </w:tc>
      </w:tr>
      <w:tr w:rsidR="00F80555" w:rsidRPr="00F80555" w:rsidTr="00D03936">
        <w:tc>
          <w:tcPr>
            <w:tcW w:w="3397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сведениям 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6232" w:type="dxa"/>
          </w:tcPr>
          <w:p w:rsidR="00F80555" w:rsidRPr="00D03936" w:rsidRDefault="00F80555" w:rsidP="00CB738F">
            <w:pPr>
              <w:shd w:val="clear" w:color="auto" w:fill="FFFFFF"/>
              <w:ind w:firstLine="0"/>
              <w:jc w:val="both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Сведения о результативности и качестве реализации Программы должны быть представлены в наглядных формах представления анализа результативности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 Программа.</w:t>
            </w:r>
            <w:r w:rsidRPr="00D0393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D03936">
              <w:rPr>
                <w:rFonts w:ascii="PT Astra Serif" w:hAnsi="PT Astra Serif"/>
                <w:sz w:val="22"/>
                <w:szCs w:val="22"/>
              </w:rPr>
              <w:t xml:space="preserve">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 Не более 2-х листов. </w:t>
            </w:r>
          </w:p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F80555" w:rsidRDefault="00F80555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CB738F" w:rsidRDefault="00CB738F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383"/>
        <w:gridCol w:w="1984"/>
        <w:gridCol w:w="1985"/>
        <w:gridCol w:w="1603"/>
      </w:tblGrid>
      <w:tr w:rsidR="00F80555" w:rsidRPr="00F80555" w:rsidTr="00D03936">
        <w:tc>
          <w:tcPr>
            <w:tcW w:w="9508" w:type="dxa"/>
            <w:gridSpan w:val="5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Критерии оценки дополнительной общеобразовательной программы и качества (результативности) ее реализации</w:t>
            </w: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 xml:space="preserve"> п/п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Критерий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0-1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не соответствует/ соответствует с недочетами</w:t>
            </w: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2-3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соответствует/ соответствует в достаточной мере</w:t>
            </w: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4</w:t>
            </w:r>
          </w:p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соответствует в полной мере</w:t>
            </w: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1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Наличие на сайте утвержденной дополнительной общеобразовательной программы (ДОП)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lastRenderedPageBreak/>
              <w:t>2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Соответствие требованиям к оформлению и содержанию структурных элементов ДОП. Общая культура оформления программы (минимализм и достаточность)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Обоснование актуальности, новизны и педагогической целесообразности программы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Согласованность цели, задач, программы с предполагаемыми результатами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5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Соответствие содержания ДОП направленности, цели, задачам обучения целевой аудитории детей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6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7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left="89" w:hanging="5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Наличие и целесообразность</w:t>
            </w:r>
          </w:p>
          <w:p w:rsidR="00F80555" w:rsidRPr="00D03936" w:rsidRDefault="00F80555" w:rsidP="00CB738F">
            <w:pPr>
              <w:ind w:firstLine="3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оценочных материалов ДОП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8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left="89" w:hanging="5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Наличие и целесообразность</w:t>
            </w:r>
          </w:p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методических материалов ДОП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9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Наличие и обоснованность реализации воспитательной компоненты ДОП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D03936">
        <w:tc>
          <w:tcPr>
            <w:tcW w:w="553" w:type="dxa"/>
          </w:tcPr>
          <w:p w:rsidR="00F80555" w:rsidRPr="00D03936" w:rsidRDefault="00F80555" w:rsidP="00CB738F">
            <w:pPr>
              <w:ind w:left="-39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10</w:t>
            </w:r>
            <w:r w:rsidR="00D03936" w:rsidRPr="00D0393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Наличие положительной динамики результативности за текущий период реализации ДОП</w:t>
            </w:r>
          </w:p>
        </w:tc>
        <w:tc>
          <w:tcPr>
            <w:tcW w:w="1984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F80555" w:rsidRPr="00F80555" w:rsidRDefault="00F80555" w:rsidP="00F80555">
      <w:pPr>
        <w:jc w:val="center"/>
        <w:rPr>
          <w:rFonts w:ascii="PT Astra Serif" w:hAnsi="PT Astra Serif"/>
          <w:b/>
          <w:sz w:val="24"/>
          <w:szCs w:val="24"/>
        </w:rPr>
      </w:pPr>
    </w:p>
    <w:p w:rsidR="00F80555" w:rsidRPr="00F80555" w:rsidRDefault="00F80555" w:rsidP="00F80555">
      <w:pPr>
        <w:widowControl w:val="0"/>
        <w:ind w:right="-2"/>
        <w:rPr>
          <w:rFonts w:ascii="PT Astra Serif" w:hAnsi="PT Astra Serif"/>
          <w:bCs/>
          <w:sz w:val="24"/>
          <w:szCs w:val="24"/>
          <w:lang w:eastAsia="zh-CN"/>
        </w:rPr>
      </w:pPr>
      <w:r w:rsidRPr="00F80555">
        <w:rPr>
          <w:rFonts w:ascii="PT Astra Serif" w:hAnsi="PT Astra Serif"/>
          <w:bCs/>
          <w:sz w:val="24"/>
          <w:szCs w:val="24"/>
          <w:lang w:eastAsia="zh-CN"/>
        </w:rPr>
        <w:t xml:space="preserve">Итого: максимально 40 баллов. </w:t>
      </w:r>
    </w:p>
    <w:p w:rsidR="00F80555" w:rsidRPr="00F80555" w:rsidRDefault="00F80555" w:rsidP="00F80555">
      <w:pPr>
        <w:widowControl w:val="0"/>
        <w:ind w:right="-2"/>
        <w:rPr>
          <w:rFonts w:ascii="PT Astra Serif" w:hAnsi="PT Astra Serif"/>
          <w:bCs/>
          <w:sz w:val="24"/>
          <w:szCs w:val="24"/>
          <w:lang w:eastAsia="zh-CN"/>
        </w:rPr>
      </w:pP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 xml:space="preserve">Внимание! Баллы, набранные участником на заочном этапе, аннулируются на начало очного этапа. </w:t>
      </w:r>
    </w:p>
    <w:p w:rsidR="00F80555" w:rsidRDefault="00F80555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D03936" w:rsidRDefault="00D03936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D03936" w:rsidRDefault="00D03936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D03936" w:rsidRDefault="00D03936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D03936" w:rsidRPr="00F80555" w:rsidRDefault="00D03936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F80555" w:rsidRPr="00F80555" w:rsidRDefault="00F80555" w:rsidP="00F80555">
      <w:pPr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F80555">
        <w:rPr>
          <w:rFonts w:ascii="PT Astra Serif" w:hAnsi="PT Astra Serif"/>
          <w:b/>
          <w:sz w:val="24"/>
          <w:szCs w:val="24"/>
        </w:rPr>
        <w:t>Требования и критерии оценки 2 х конкурсных испытаний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7F4F94" w:rsidRDefault="007F4F94" w:rsidP="00F80555">
      <w:pPr>
        <w:ind w:firstLine="0"/>
        <w:jc w:val="center"/>
        <w:rPr>
          <w:rFonts w:ascii="PT Astra Serif" w:hAnsi="PT Astra Serif"/>
          <w:b/>
          <w:sz w:val="24"/>
          <w:szCs w:val="24"/>
        </w:rPr>
      </w:pPr>
    </w:p>
    <w:p w:rsidR="00F80555" w:rsidRPr="00F80555" w:rsidRDefault="00F80555" w:rsidP="00F80555">
      <w:pPr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F80555">
        <w:rPr>
          <w:rFonts w:ascii="PT Astra Serif" w:hAnsi="PT Astra Serif"/>
          <w:b/>
          <w:sz w:val="24"/>
          <w:szCs w:val="24"/>
        </w:rPr>
        <w:t>Очный этап</w:t>
      </w:r>
    </w:p>
    <w:p w:rsidR="00F80555" w:rsidRPr="00F80555" w:rsidRDefault="00F80555" w:rsidP="00F80555">
      <w:pPr>
        <w:widowControl w:val="0"/>
        <w:ind w:left="100" w:right="-2"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  <w:r w:rsidRPr="00F80555">
        <w:rPr>
          <w:rFonts w:ascii="PT Astra Serif" w:hAnsi="PT Astra Serif"/>
          <w:b/>
          <w:bCs/>
          <w:sz w:val="24"/>
          <w:szCs w:val="24"/>
          <w:lang w:val="en-US" w:eastAsia="zh-CN"/>
        </w:rPr>
        <w:t>I</w:t>
      </w:r>
      <w:r w:rsidRPr="00F80555">
        <w:rPr>
          <w:rFonts w:ascii="PT Astra Serif" w:hAnsi="PT Astra Serif"/>
          <w:b/>
          <w:bCs/>
          <w:sz w:val="24"/>
          <w:szCs w:val="24"/>
          <w:lang w:eastAsia="zh-CN"/>
        </w:rPr>
        <w:t xml:space="preserve"> тур</w:t>
      </w:r>
    </w:p>
    <w:p w:rsidR="007F4F94" w:rsidRDefault="007F4F94" w:rsidP="00F8055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/>
          <w:sz w:val="24"/>
          <w:szCs w:val="24"/>
          <w:lang w:eastAsia="en-US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b/>
          <w:color w:val="000000"/>
          <w:sz w:val="24"/>
          <w:szCs w:val="24"/>
          <w:lang w:eastAsia="en-US"/>
        </w:rPr>
        <w:t>«Импровизированный конкурс»</w:t>
      </w:r>
    </w:p>
    <w:p w:rsidR="007F4F94" w:rsidRDefault="007F4F94" w:rsidP="00F80555">
      <w:pPr>
        <w:widowControl w:val="0"/>
        <w:ind w:firstLine="0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zh-CN"/>
        </w:rPr>
      </w:pPr>
      <w:bookmarkStart w:id="2" w:name="bookmark5"/>
    </w:p>
    <w:p w:rsidR="00F80555" w:rsidRPr="00F80555" w:rsidRDefault="00F80555" w:rsidP="00F80555">
      <w:pPr>
        <w:widowControl w:val="0"/>
        <w:ind w:firstLine="0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zh-CN"/>
        </w:rPr>
      </w:pPr>
      <w:r w:rsidRPr="00F80555">
        <w:rPr>
          <w:rFonts w:ascii="PT Astra Serif" w:hAnsi="PT Astra Serif"/>
          <w:b/>
          <w:bCs/>
          <w:sz w:val="24"/>
          <w:szCs w:val="24"/>
          <w:lang w:eastAsia="zh-CN"/>
        </w:rPr>
        <w:t>Максимально за первый тур очного этапа 90 баллов</w:t>
      </w:r>
      <w:bookmarkEnd w:id="2"/>
      <w:r w:rsidRPr="00F80555">
        <w:rPr>
          <w:rFonts w:ascii="PT Astra Serif" w:hAnsi="PT Astra Serif"/>
          <w:b/>
          <w:bCs/>
          <w:sz w:val="24"/>
          <w:szCs w:val="24"/>
          <w:lang w:eastAsia="zh-CN"/>
        </w:rPr>
        <w:t>.</w:t>
      </w: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lastRenderedPageBreak/>
        <w:t>Групповое конкурсное испытание – «Проектирование дополнительного образовательного пространства в сетевом взаимодействии для развития способностей и талантов детей».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>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 xml:space="preserve">Конкурсанты, методом случайной выборки, в ходе жеребьевки, формируются в несколько групп. Знакомятся с содержанием и регламентом конкурсного испытания и приступают к выполнению задания, в соответствии с регламентом конкурса. 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 Выполнение задания, процесс и представление результатов осуществляются в присутствии членов жюри. Продолжительность конкурсного испытания – два часа, включая: время на выполнение задания в групповой командной работе; время на представление и защиту результатов групповой командной работы, в том числе представление персональных результатов каждого участника. 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>Принципы организации и проведения конкурсного испытания: групповая, командная деятельность участников конкурса; смешанный состав групп конкурсантов из разных номинаций по жеребьевке; задание и инструктаж непосредственно перед началом конкурсного испытания; выполнение задания по регламенту. Содержание конкурсного испытания включает организацию процесса совместной деятельности, выявляющей у участников компетенций командной работы по созданию, публичному представлению проекта нового образовательного пространства дополнительного образования детей.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>Выполнение задания в импровизационном конкурсе выявляет владение финалистами Конкурса новыми навыками командной работы по проектированию новых форматов организации образовательной деятельности в дополнительном образовании детей. организацию процесса совместной деятельности, выявляющей у участников способности, готовность, навыки командообразование, креативности, коммуникации, компетенции, критического мышления и принятия решений. В ходе группового выполнения задания конкурсанты самостоятельно общаются, взаимодействуют, определяются в планировании и ходе выполнения задания и представления его результатов. Выполнение задания, процесс и результаты осуществляются в присутствии членов жюри. Продолжительность конкурсного испытания – 2 часа 00 м</w:t>
      </w:r>
      <w:r w:rsidR="007F4F94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>инут. Регламент на выполнение (</w:t>
      </w: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>инструктаж</w:t>
      </w:r>
      <w:r w:rsidR="007F4F94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 xml:space="preserve">) </w:t>
      </w: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 xml:space="preserve">состоится непосредственно на очном этапе. </w:t>
      </w: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D03936" w:rsidRDefault="00D03936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  <w:r w:rsidRPr="00F80555">
        <w:rPr>
          <w:rFonts w:ascii="PT Astra Serif" w:hAnsi="PT Astra Serif" w:cs="TimesNewRomanPS-BoldMT"/>
          <w:bCs/>
          <w:sz w:val="24"/>
          <w:szCs w:val="24"/>
        </w:rPr>
        <w:t>Критерии оценки импровизационного конкурса</w:t>
      </w:r>
    </w:p>
    <w:p w:rsidR="00F80555" w:rsidRPr="00F80555" w:rsidRDefault="00F80555" w:rsidP="007F4F94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4"/>
          <w:szCs w:val="24"/>
          <w:lang w:eastAsia="en-US"/>
        </w:rPr>
      </w:pPr>
      <w:r w:rsidRPr="00F80555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>«Проектирование дополнительного образовательного пространства в сетевом взаимодействии для развития</w:t>
      </w:r>
      <w:r w:rsidR="007F4F94">
        <w:rPr>
          <w:rFonts w:ascii="PT Astra Serif" w:eastAsiaTheme="minorHAnsi" w:hAnsi="PT Astra Serif"/>
          <w:color w:val="000000"/>
          <w:sz w:val="24"/>
          <w:szCs w:val="24"/>
          <w:lang w:eastAsia="en-US"/>
        </w:rPr>
        <w:t xml:space="preserve"> способностей и талантов детей»</w:t>
      </w:r>
    </w:p>
    <w:p w:rsidR="00D03936" w:rsidRPr="00F80555" w:rsidRDefault="00D03936" w:rsidP="00F8055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60"/>
        <w:gridCol w:w="1275"/>
        <w:gridCol w:w="1134"/>
        <w:gridCol w:w="1007"/>
      </w:tblGrid>
      <w:tr w:rsidR="00F80555" w:rsidRPr="00F80555" w:rsidTr="00D03936">
        <w:trPr>
          <w:trHeight w:hRule="exact" w:val="450"/>
        </w:trPr>
        <w:tc>
          <w:tcPr>
            <w:tcW w:w="562" w:type="dxa"/>
            <w:vMerge w:val="restart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6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№</w:t>
            </w:r>
          </w:p>
          <w:p w:rsidR="00F80555" w:rsidRPr="00CB738F" w:rsidRDefault="00F80555" w:rsidP="00CB738F">
            <w:pPr>
              <w:widowControl w:val="0"/>
              <w:ind w:left="16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2127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Критерий</w:t>
            </w:r>
          </w:p>
        </w:tc>
        <w:tc>
          <w:tcPr>
            <w:tcW w:w="6677" w:type="dxa"/>
            <w:gridSpan w:val="5"/>
            <w:shd w:val="clear" w:color="auto" w:fill="FFFFFF"/>
          </w:tcPr>
          <w:p w:rsidR="00F80555" w:rsidRPr="00CB738F" w:rsidRDefault="00F80555" w:rsidP="00CB738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eastAsiaTheme="minorHAnsi" w:hAnsi="PT Astra Serif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Баллы</w:t>
            </w:r>
          </w:p>
        </w:tc>
      </w:tr>
      <w:tr w:rsidR="00F80555" w:rsidRPr="00F80555" w:rsidTr="00D03936">
        <w:trPr>
          <w:trHeight w:hRule="exact" w:val="1540"/>
        </w:trPr>
        <w:tc>
          <w:tcPr>
            <w:tcW w:w="562" w:type="dxa"/>
            <w:vMerge/>
            <w:shd w:val="clear" w:color="auto" w:fill="FFFFFF"/>
          </w:tcPr>
          <w:p w:rsidR="00F80555" w:rsidRPr="00CB738F" w:rsidRDefault="00F80555" w:rsidP="00CB738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80555" w:rsidRPr="00CB738F" w:rsidRDefault="00F80555" w:rsidP="00CB738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-1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0-2</w:t>
            </w:r>
          </w:p>
          <w:p w:rsidR="00F80555" w:rsidRPr="00CB738F" w:rsidRDefault="00F80555" w:rsidP="00CB738F">
            <w:pPr>
              <w:widowControl w:val="0"/>
              <w:ind w:left="-1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не владеет/владеет</w:t>
            </w:r>
          </w:p>
          <w:p w:rsidR="00F80555" w:rsidRPr="00CB738F" w:rsidRDefault="00F80555" w:rsidP="00CB738F">
            <w:pPr>
              <w:widowControl w:val="0"/>
              <w:ind w:left="-10"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в недостаточной мере</w:t>
            </w:r>
          </w:p>
        </w:tc>
        <w:tc>
          <w:tcPr>
            <w:tcW w:w="1560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</w:rPr>
              <w:t>3-4</w:t>
            </w:r>
          </w:p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</w:rPr>
              <w:t>владеет в необходимой мере</w:t>
            </w:r>
          </w:p>
        </w:tc>
        <w:tc>
          <w:tcPr>
            <w:tcW w:w="1275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5-6</w:t>
            </w:r>
          </w:p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владеет в достаточной мере</w:t>
            </w:r>
          </w:p>
        </w:tc>
        <w:tc>
          <w:tcPr>
            <w:tcW w:w="1134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</w:rPr>
              <w:t>7-8</w:t>
            </w:r>
          </w:p>
          <w:p w:rsidR="00F80555" w:rsidRPr="00CB738F" w:rsidRDefault="00F80555" w:rsidP="00CB738F">
            <w:pPr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</w:rPr>
              <w:t>владеет в полной мере как член команды</w:t>
            </w:r>
          </w:p>
          <w:p w:rsidR="00F80555" w:rsidRPr="00CB738F" w:rsidRDefault="00F80555" w:rsidP="00CB738F">
            <w:pPr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9-10</w:t>
            </w:r>
          </w:p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владеет в полной мере как лидер компетенций</w:t>
            </w:r>
          </w:p>
        </w:tc>
      </w:tr>
      <w:tr w:rsidR="00F80555" w:rsidRPr="00F80555" w:rsidTr="00D03936">
        <w:trPr>
          <w:trHeight w:hRule="exact" w:val="1845"/>
        </w:trPr>
        <w:tc>
          <w:tcPr>
            <w:tcW w:w="562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r w:rsidR="00D03936"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Командообразование: умение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продуктивно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работать в команде,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выстраивать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конструктивное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взаимодействие.</w:t>
            </w:r>
          </w:p>
        </w:tc>
        <w:tc>
          <w:tcPr>
            <w:tcW w:w="1701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-1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-1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0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80555" w:rsidRPr="00CB738F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-1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F80555" w:rsidRPr="00F80555" w:rsidTr="00D03936">
        <w:trPr>
          <w:trHeight w:hRule="exact" w:val="1535"/>
        </w:trPr>
        <w:tc>
          <w:tcPr>
            <w:tcW w:w="562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D03936"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F80555" w:rsidRPr="00CB738F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Креативность и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оригинальность</w:t>
            </w:r>
          </w:p>
          <w:p w:rsidR="00F80555" w:rsidRPr="00CB738F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предлагаемых</w:t>
            </w:r>
          </w:p>
          <w:p w:rsidR="00F80555" w:rsidRPr="00CB738F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решений и</w:t>
            </w:r>
          </w:p>
          <w:p w:rsidR="00F80555" w:rsidRPr="00CB738F" w:rsidRDefault="00F80555" w:rsidP="00CB738F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коммуникативных</w:t>
            </w:r>
          </w:p>
          <w:p w:rsidR="00F80555" w:rsidRPr="00CB738F" w:rsidRDefault="00F80555" w:rsidP="00CB738F">
            <w:pPr>
              <w:widowControl w:val="0"/>
              <w:ind w:right="94"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CB738F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тактик.</w:t>
            </w:r>
          </w:p>
        </w:tc>
        <w:tc>
          <w:tcPr>
            <w:tcW w:w="1701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2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0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F80555" w:rsidRPr="00F80555" w:rsidTr="00D03936">
        <w:trPr>
          <w:trHeight w:hRule="exact" w:val="2823"/>
        </w:trPr>
        <w:tc>
          <w:tcPr>
            <w:tcW w:w="562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03936"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80555" w:rsidRPr="00CB738F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Коммуникации: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владение техниками и приемами общения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(слушания,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убеждения) и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вовлечения в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деятельность с учетом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индивидуальных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особенностей членов</w:t>
            </w:r>
          </w:p>
          <w:p w:rsidR="00F80555" w:rsidRPr="00CB738F" w:rsidRDefault="00F80555" w:rsidP="00CB738F">
            <w:pPr>
              <w:widowControl w:val="0"/>
              <w:ind w:left="21"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CB738F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команды.</w:t>
            </w:r>
          </w:p>
        </w:tc>
        <w:tc>
          <w:tcPr>
            <w:tcW w:w="1701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20"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00"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00"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</w:tr>
      <w:tr w:rsidR="00F80555" w:rsidRPr="00F80555" w:rsidTr="00D03936">
        <w:trPr>
          <w:trHeight w:hRule="exact" w:val="2675"/>
        </w:trPr>
        <w:tc>
          <w:tcPr>
            <w:tcW w:w="562" w:type="dxa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160" w:firstLine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D03936" w:rsidRPr="00CB738F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Критическое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мышление: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владение навыками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критического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мышления и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коллективного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принятия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ответственных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решений в условиях</w:t>
            </w:r>
          </w:p>
          <w:p w:rsidR="00F80555" w:rsidRPr="00CB738F" w:rsidRDefault="00F80555" w:rsidP="00CB738F">
            <w:pPr>
              <w:ind w:firstLine="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неопределенности.</w:t>
            </w:r>
          </w:p>
        </w:tc>
        <w:tc>
          <w:tcPr>
            <w:tcW w:w="1701" w:type="dxa"/>
            <w:shd w:val="clear" w:color="auto" w:fill="FFFFFF"/>
          </w:tcPr>
          <w:p w:rsidR="00F80555" w:rsidRPr="00CB738F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80555" w:rsidRPr="00CB738F" w:rsidRDefault="00F80555" w:rsidP="00CB738F">
            <w:pPr>
              <w:ind w:hanging="1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80555" w:rsidRPr="00CB738F" w:rsidRDefault="00F80555" w:rsidP="00CB738F">
            <w:pPr>
              <w:ind w:firstLine="13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80555" w:rsidRPr="00CB738F" w:rsidRDefault="00F80555" w:rsidP="00CB738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/>
          </w:tcPr>
          <w:p w:rsidR="00F80555" w:rsidRPr="00CB738F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20B0D" w:rsidRDefault="00220B0D" w:rsidP="00F80555">
      <w:pPr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Итого: максимально 40 баллов.</w:t>
      </w:r>
    </w:p>
    <w:p w:rsidR="00F80555" w:rsidRDefault="00F80555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Default="00CB738F" w:rsidP="00F80555">
      <w:pPr>
        <w:rPr>
          <w:rFonts w:ascii="PT Astra Serif" w:hAnsi="PT Astra Serif"/>
          <w:sz w:val="24"/>
          <w:szCs w:val="24"/>
        </w:rPr>
      </w:pPr>
    </w:p>
    <w:p w:rsidR="00CB738F" w:rsidRPr="00F80555" w:rsidRDefault="00CB738F" w:rsidP="00F80555">
      <w:pPr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jc w:val="both"/>
        <w:rPr>
          <w:rFonts w:ascii="PT Astra Serif" w:hAnsi="PT Astra Serif"/>
          <w:b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ab/>
      </w:r>
      <w:r w:rsidRPr="00F80555">
        <w:rPr>
          <w:rFonts w:ascii="PT Astra Serif" w:hAnsi="PT Astra Serif"/>
          <w:b/>
          <w:sz w:val="24"/>
          <w:szCs w:val="24"/>
        </w:rPr>
        <w:t>Конкурсное испытание - открытый мастер-класс «Новые формы организации обучения и воспитания детей в дополнительном образовании».</w:t>
      </w:r>
    </w:p>
    <w:p w:rsidR="00F80555" w:rsidRPr="00F80555" w:rsidRDefault="00F80555" w:rsidP="00F80555">
      <w:pPr>
        <w:ind w:left="20" w:firstLine="689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989"/>
      </w:tblGrid>
      <w:tr w:rsidR="00F80555" w:rsidRPr="00F80555" w:rsidTr="00D03936">
        <w:tc>
          <w:tcPr>
            <w:tcW w:w="9473" w:type="dxa"/>
            <w:gridSpan w:val="2"/>
          </w:tcPr>
          <w:p w:rsidR="00F80555" w:rsidRPr="00D03936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открытому мастер-классу «Новые формы организации обучения и воспитания детей в дополнительном образовании»</w:t>
            </w:r>
          </w:p>
        </w:tc>
      </w:tr>
      <w:tr w:rsidR="00F80555" w:rsidRPr="00F80555" w:rsidTr="00D03936">
        <w:tc>
          <w:tcPr>
            <w:tcW w:w="2356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Общие требования Положения</w:t>
            </w:r>
          </w:p>
        </w:tc>
        <w:tc>
          <w:tcPr>
            <w:tcW w:w="7117" w:type="dxa"/>
          </w:tcPr>
          <w:p w:rsidR="00F80555" w:rsidRPr="00D03936" w:rsidRDefault="00F80555" w:rsidP="00CB738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 xml:space="preserve">Индивидуальное конкурсное испытание –открытый мастер – класс «Новые формы организации обучения и воспитания детей в дополнительном образовании» для фокус –группы в составе педагогических работников системы дополнительного образования (или студентов педагогического вуза, или колледжа) в соответствии с номинацией. Данное конкурсное испытание понимается как форма демонстрации профессионального мастерства конкурсанта в условиях </w:t>
            </w:r>
            <w:r w:rsidRPr="00D03936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 </w:t>
            </w:r>
          </w:p>
          <w:p w:rsidR="00F80555" w:rsidRPr="00D03936" w:rsidRDefault="00F80555" w:rsidP="00CB738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 xml:space="preserve"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деятельности,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организационно-педагогического, организационно-методического потенциала профессионального опыта и достижений. 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Приказом Министерства труда и социальной защиты Российской Федерации от 22 сентября 2021 года N 652н «Об утверждении </w:t>
            </w:r>
            <w:hyperlink r:id="rId14" w:anchor="6560IO" w:history="1">
              <w:r w:rsidRPr="00D03936">
                <w:rPr>
                  <w:rFonts w:ascii="PT Astra Serif" w:hAnsi="PT Astra Serif"/>
                  <w:sz w:val="22"/>
                  <w:szCs w:val="22"/>
                  <w:u w:val="single"/>
                </w:rPr>
                <w:t>профессионального стандарта «Педагог дополнительного образования детей и взрослых</w:t>
              </w:r>
            </w:hyperlink>
            <w:r w:rsidRPr="00D03936">
              <w:rPr>
                <w:rFonts w:ascii="PT Astra Serif" w:hAnsi="PT Astra Serif"/>
                <w:sz w:val="22"/>
                <w:szCs w:val="22"/>
              </w:rPr>
              <w:t xml:space="preserve">». Конкурсное испытание проводится по номинациям. 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</w:t>
            </w:r>
          </w:p>
        </w:tc>
      </w:tr>
      <w:tr w:rsidR="00F80555" w:rsidRPr="00F80555" w:rsidTr="00D03936">
        <w:tc>
          <w:tcPr>
            <w:tcW w:w="2356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lastRenderedPageBreak/>
              <w:t>Требования к условиям и длительности мастер-класса</w:t>
            </w:r>
          </w:p>
        </w:tc>
        <w:tc>
          <w:tcPr>
            <w:tcW w:w="7117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Конкурсное испытание проводится по номинациям.</w:t>
            </w:r>
          </w:p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Продолжительность мастер-класса – 30 минут.</w:t>
            </w:r>
          </w:p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Конкурсант осуществляет самоанализ проведенного мастер-класса перед членами жюри и отвечает на вопросы (не более 5 минут).  Конкурсант самостоятельно организует и применяет необходимые средства проведения мастер-класса.</w:t>
            </w:r>
          </w:p>
        </w:tc>
      </w:tr>
      <w:tr w:rsidR="00F80555" w:rsidRPr="00F80555" w:rsidTr="00D03936">
        <w:tc>
          <w:tcPr>
            <w:tcW w:w="2356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Требования к содержанию мастер-класса</w:t>
            </w:r>
          </w:p>
        </w:tc>
        <w:tc>
          <w:tcPr>
            <w:tcW w:w="7117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Конкурсант проводит мастер-класс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 и организационно-методическое обеспечение дополнительной общеобразовательной программы. Содержание и форма мастер-класса конкурсантом определяется самостоятельно.</w:t>
            </w:r>
          </w:p>
        </w:tc>
      </w:tr>
      <w:tr w:rsidR="00F80555" w:rsidRPr="00F80555" w:rsidTr="00D03936">
        <w:tc>
          <w:tcPr>
            <w:tcW w:w="2356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Порядок формирования состава фокус–группы для проведения  мастер-класса</w:t>
            </w:r>
          </w:p>
        </w:tc>
        <w:tc>
          <w:tcPr>
            <w:tcW w:w="7117" w:type="dxa"/>
          </w:tcPr>
          <w:p w:rsidR="00F80555" w:rsidRPr="00D03936" w:rsidRDefault="00F80555" w:rsidP="00CB738F">
            <w:pPr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03936">
              <w:rPr>
                <w:rFonts w:ascii="PT Astra Serif" w:hAnsi="PT Astra Serif"/>
                <w:sz w:val="22"/>
                <w:szCs w:val="22"/>
              </w:rPr>
              <w:t>В качестве участников мастер-класса на конкурсном испытании оператором привлекаются педагогические работники системы дополнительного образования региона, студенты педагогического вуза или колледжа.  Группа участников мастер–класса будет сформирована в количестве 8 человек.</w:t>
            </w:r>
          </w:p>
        </w:tc>
      </w:tr>
    </w:tbl>
    <w:p w:rsidR="00F80555" w:rsidRPr="00F80555" w:rsidRDefault="00F80555" w:rsidP="00F80555">
      <w:pPr>
        <w:ind w:left="20" w:firstLine="689"/>
        <w:jc w:val="both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CB738F">
      <w:pPr>
        <w:jc w:val="center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Критерии оценки открытого мастер-класса «Новые формы организации обучения и воспитания дете</w:t>
      </w:r>
      <w:r w:rsidR="00CB738F">
        <w:rPr>
          <w:rFonts w:ascii="PT Astra Serif" w:hAnsi="PT Astra Serif"/>
          <w:sz w:val="24"/>
          <w:szCs w:val="24"/>
        </w:rPr>
        <w:t>й в дополнительном образовании»</w:t>
      </w:r>
    </w:p>
    <w:p w:rsidR="00F80555" w:rsidRPr="00F80555" w:rsidRDefault="00F80555" w:rsidP="00F8055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4383"/>
        <w:gridCol w:w="1496"/>
        <w:gridCol w:w="1656"/>
        <w:gridCol w:w="1435"/>
      </w:tblGrid>
      <w:tr w:rsidR="00F80555" w:rsidRPr="00F80555" w:rsidTr="00F80555">
        <w:trPr>
          <w:trHeight w:val="298"/>
        </w:trPr>
        <w:tc>
          <w:tcPr>
            <w:tcW w:w="0" w:type="auto"/>
            <w:vMerge w:val="restart"/>
            <w:shd w:val="clear" w:color="auto" w:fill="FFFFFF"/>
          </w:tcPr>
          <w:p w:rsidR="00F80555" w:rsidRPr="00CB738F" w:rsidRDefault="00F80555" w:rsidP="00CB738F">
            <w:pPr>
              <w:widowControl w:val="0"/>
              <w:ind w:left="57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eastAsia="Arial" w:hAnsi="PT Astra Serif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  <w:p w:rsidR="00F80555" w:rsidRPr="00CB738F" w:rsidRDefault="00F80555" w:rsidP="00CB738F">
            <w:pPr>
              <w:widowControl w:val="0"/>
              <w:ind w:left="57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F80555" w:rsidRPr="00CB738F" w:rsidRDefault="00F80555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B738F">
              <w:rPr>
                <w:rFonts w:ascii="PT Astra Serif" w:hAnsi="PT Astra Serif"/>
                <w:sz w:val="22"/>
                <w:szCs w:val="22"/>
              </w:rPr>
              <w:t>Баллы</w:t>
            </w:r>
          </w:p>
        </w:tc>
      </w:tr>
      <w:tr w:rsidR="00F80555" w:rsidRPr="00F80555" w:rsidTr="00F80555">
        <w:trPr>
          <w:trHeight w:hRule="exact" w:val="1050"/>
        </w:trPr>
        <w:tc>
          <w:tcPr>
            <w:tcW w:w="0" w:type="auto"/>
            <w:vMerge/>
            <w:shd w:val="clear" w:color="auto" w:fill="FFFFFF"/>
          </w:tcPr>
          <w:p w:rsidR="00F80555" w:rsidRPr="00CB738F" w:rsidRDefault="00F80555" w:rsidP="00CB738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0555" w:rsidRPr="00CB738F" w:rsidRDefault="00F80555" w:rsidP="00CB738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Не проявлено или слабо проявлено</w:t>
            </w: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br/>
              <w:t>(0-1)</w:t>
            </w:r>
          </w:p>
        </w:tc>
        <w:tc>
          <w:tcPr>
            <w:tcW w:w="0" w:type="auto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Проявлено на достаточном уровне</w:t>
            </w: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br/>
              <w:t>(</w:t>
            </w:r>
            <w:r w:rsidRPr="00CB738F">
              <w:rPr>
                <w:rFonts w:ascii="PT Astra Serif" w:hAnsi="PT Astra Serif"/>
                <w:color w:val="000000"/>
                <w:sz w:val="22"/>
                <w:szCs w:val="22"/>
              </w:rPr>
              <w:t>2-</w:t>
            </w: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0" w:type="auto"/>
            <w:shd w:val="clear" w:color="auto" w:fill="FFFFFF"/>
          </w:tcPr>
          <w:p w:rsidR="00F80555" w:rsidRPr="00CB738F" w:rsidRDefault="00F80555" w:rsidP="00CB738F">
            <w:pPr>
              <w:widowControl w:val="0"/>
              <w:ind w:firstLine="0"/>
              <w:jc w:val="center"/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t>Проявлено на высоком уровне</w:t>
            </w:r>
            <w:r w:rsidRPr="00CB738F">
              <w:rPr>
                <w:rFonts w:ascii="PT Astra Serif" w:eastAsia="Arial" w:hAnsi="PT Astra Serif"/>
                <w:bCs/>
                <w:color w:val="000000"/>
                <w:sz w:val="22"/>
                <w:szCs w:val="22"/>
                <w:shd w:val="clear" w:color="auto" w:fill="FFFFFF"/>
              </w:rPr>
              <w:br/>
              <w:t>(4-5)</w:t>
            </w:r>
          </w:p>
        </w:tc>
      </w:tr>
      <w:tr w:rsidR="00F80555" w:rsidRPr="00F80555" w:rsidTr="00F80555">
        <w:trPr>
          <w:trHeight w:hRule="exact" w:val="559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bCs/>
                <w:sz w:val="22"/>
                <w:szCs w:val="22"/>
                <w:shd w:val="clear" w:color="auto" w:fill="FFFFFF"/>
              </w:rPr>
              <w:t>1</w:t>
            </w:r>
            <w:r w:rsidR="00220B0D">
              <w:rPr>
                <w:rFonts w:ascii="PT Astra Serif" w:eastAsia="Arial" w:hAnsi="PT Astra Serif"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Обоснование новизны форм обучения и воспитания в рамках реализуемой ДОП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220B0D">
        <w:trPr>
          <w:trHeight w:hRule="exact" w:val="1026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lastRenderedPageBreak/>
              <w:t>2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Представление педагогической целесообразности используемых форм обучения и воспитания в рамках реализуемой ДОП 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hRule="exact" w:val="569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3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Содержательное наполнение форм обучения и воспитания в рамках реализуемой ДОП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hRule="exact" w:val="864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hAnsi="PT Astra Serif"/>
                <w:sz w:val="22"/>
                <w:szCs w:val="22"/>
              </w:rPr>
              <w:t>4</w:t>
            </w:r>
            <w:r w:rsidR="00220B0D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Методическая структура мастер-класса (логичность, достаточность и взаимосвязь компонентов, целостность, завершенность)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220B0D">
        <w:trPr>
          <w:trHeight w:hRule="exact" w:val="1020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5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Доступность используемых форм для различных категорий обучающихся (одаренные дети, ОВЗ и др.) в рамках реализуемой ДОП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val="817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6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Культура речи (в том числе выступление без конспекта, свободное владение собственным материалом, конструктивное взаимодействие с аудиторией)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hRule="exact" w:val="525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7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Целесообразное применение ИКТ и электронных ресурсов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hRule="exact" w:val="576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8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Оригинальность представления материала мастер-класса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hRule="exact" w:val="569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9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Результативность и продуктивность мастер-класса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  <w:tr w:rsidR="00F80555" w:rsidRPr="00F80555" w:rsidTr="00F80555">
        <w:trPr>
          <w:trHeight w:hRule="exact" w:val="576"/>
        </w:trPr>
        <w:tc>
          <w:tcPr>
            <w:tcW w:w="0" w:type="auto"/>
            <w:shd w:val="clear" w:color="auto" w:fill="FFFFFF"/>
          </w:tcPr>
          <w:p w:rsidR="00F80555" w:rsidRPr="00F80555" w:rsidRDefault="00F80555" w:rsidP="00CB738F">
            <w:pPr>
              <w:widowControl w:val="0"/>
              <w:ind w:left="57"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F80555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10</w:t>
            </w:r>
            <w:r w:rsidR="00220B0D">
              <w:rPr>
                <w:rFonts w:ascii="PT Astra Serif" w:eastAsia="Arial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Качество и полнота самоанализа мастер-класса</w:t>
            </w: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F80555" w:rsidRPr="00220B0D" w:rsidRDefault="00F80555" w:rsidP="00CB738F">
            <w:pPr>
              <w:widowControl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</w:tr>
    </w:tbl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Итого: максимально 50 баллов.</w:t>
      </w: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Победители в каждой номинации –</w:t>
      </w:r>
      <w:r w:rsidR="00220B0D">
        <w:rPr>
          <w:rFonts w:ascii="PT Astra Serif" w:hAnsi="PT Astra Serif"/>
          <w:sz w:val="24"/>
          <w:szCs w:val="24"/>
        </w:rPr>
        <w:t xml:space="preserve"> </w:t>
      </w:r>
      <w:r w:rsidRPr="00F80555">
        <w:rPr>
          <w:rFonts w:ascii="PT Astra Serif" w:hAnsi="PT Astra Serif"/>
          <w:sz w:val="24"/>
          <w:szCs w:val="24"/>
        </w:rPr>
        <w:t>по 1 конкурсанту (всего 6 человек) становятся участниками второго тура регионального очного финала Конкурса.</w:t>
      </w:r>
    </w:p>
    <w:p w:rsidR="00F80555" w:rsidRPr="00F80555" w:rsidRDefault="00F80555" w:rsidP="00F80555">
      <w:pPr>
        <w:tabs>
          <w:tab w:val="left" w:pos="950"/>
        </w:tabs>
        <w:ind w:right="40"/>
        <w:jc w:val="both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CB738F" w:rsidRDefault="00CB738F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F80555" w:rsidRPr="00F80555" w:rsidRDefault="00F80555" w:rsidP="00F80555">
      <w:pPr>
        <w:tabs>
          <w:tab w:val="left" w:pos="950"/>
        </w:tabs>
        <w:ind w:right="40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r w:rsidRPr="00F80555">
        <w:rPr>
          <w:rFonts w:ascii="PT Astra Serif" w:hAnsi="PT Astra Serif"/>
          <w:b/>
          <w:sz w:val="24"/>
          <w:szCs w:val="24"/>
          <w:lang w:val="en-US" w:eastAsia="zh-CN"/>
        </w:rPr>
        <w:t>II</w:t>
      </w:r>
      <w:r w:rsidRPr="00F80555">
        <w:rPr>
          <w:rFonts w:ascii="PT Astra Serif" w:hAnsi="PT Astra Serif"/>
          <w:b/>
          <w:sz w:val="24"/>
          <w:szCs w:val="24"/>
          <w:lang w:eastAsia="zh-CN"/>
        </w:rPr>
        <w:t xml:space="preserve"> тур</w:t>
      </w: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  <w:lang w:eastAsia="zh-CN"/>
        </w:rPr>
      </w:pPr>
      <w:r w:rsidRPr="00F80555">
        <w:rPr>
          <w:rFonts w:ascii="PT Astra Serif" w:hAnsi="PT Astra Serif"/>
          <w:b/>
          <w:sz w:val="24"/>
          <w:szCs w:val="24"/>
          <w:shd w:val="clear" w:color="auto" w:fill="FFFFFF"/>
          <w:lang w:eastAsia="zh-CN"/>
        </w:rPr>
        <w:t>II</w:t>
      </w:r>
      <w:r w:rsidRPr="00F80555">
        <w:rPr>
          <w:rFonts w:ascii="PT Astra Serif" w:hAnsi="PT Astra Serif"/>
          <w:b/>
          <w:sz w:val="24"/>
          <w:szCs w:val="24"/>
          <w:lang w:eastAsia="zh-CN"/>
        </w:rPr>
        <w:t xml:space="preserve"> очный тур</w:t>
      </w:r>
      <w:r w:rsidRPr="00F80555">
        <w:rPr>
          <w:rFonts w:ascii="PT Astra Serif" w:hAnsi="PT Astra Serif"/>
          <w:sz w:val="24"/>
          <w:szCs w:val="24"/>
          <w:lang w:eastAsia="zh-CN"/>
        </w:rPr>
        <w:t xml:space="preserve"> оценивает </w:t>
      </w:r>
      <w:r w:rsidRPr="00F80555">
        <w:rPr>
          <w:rFonts w:ascii="PT Astra Serif" w:hAnsi="PT Astra Serif"/>
          <w:b/>
          <w:sz w:val="24"/>
          <w:szCs w:val="24"/>
          <w:lang w:eastAsia="zh-CN"/>
        </w:rPr>
        <w:t xml:space="preserve">объединенное жюри </w:t>
      </w:r>
      <w:r w:rsidRPr="00F80555">
        <w:rPr>
          <w:rFonts w:ascii="PT Astra Serif" w:hAnsi="PT Astra Serif"/>
          <w:sz w:val="24"/>
          <w:szCs w:val="24"/>
          <w:lang w:eastAsia="zh-CN"/>
        </w:rPr>
        <w:t>из представителей жюри Конкурса из всех 6-ти номинаций.</w:t>
      </w:r>
    </w:p>
    <w:p w:rsidR="00F80555" w:rsidRPr="00F80555" w:rsidRDefault="00F80555" w:rsidP="00F80555">
      <w:pPr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Индивидуальное конкурсное испытание «Профессиональное послание педагогическому сообществу». Регламент</w:t>
      </w:r>
      <w:r w:rsidRPr="00F80555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F80555">
        <w:rPr>
          <w:rFonts w:ascii="PT Astra Serif" w:hAnsi="PT Astra Serif"/>
          <w:sz w:val="24"/>
          <w:szCs w:val="24"/>
        </w:rPr>
        <w:t>выступления 3 минуты, в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 Допускается использование визуальных, музыкальных, наглядных презентационных, информационно-коммуникативных средств выразительности для достижения целей профессионального послания;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 w:cs="TimesNewRomanPSMT"/>
          <w:sz w:val="24"/>
          <w:szCs w:val="24"/>
        </w:rPr>
      </w:pPr>
      <w:r w:rsidRPr="00F80555">
        <w:rPr>
          <w:rFonts w:ascii="PT Astra Serif" w:hAnsi="PT Astra Serif" w:cs="TimesNewRomanPSMT"/>
          <w:sz w:val="24"/>
          <w:szCs w:val="24"/>
        </w:rPr>
        <w:lastRenderedPageBreak/>
        <w:t>Обращение финалиста – это способ выразить широкому сообществу свое профессиональное педагогическое мнение. В рамках конкурсного испытания конкурсант самостоятельно выявляет и конкретизирует вызовы, оказывающие влияние на сферу образования и воспитания подрастающего поколения. Образовательное решение в рамках конкурсного испытания понимается как выбор и решение педагога о наиболее целесообразном изменении в содержании или методах преподавания программы, или особенностей организации образовательного процесса, осуществленные в конкретных условиях реализации своей программы в ответ на вызовы современности.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 w:cs="TimesNewRomanPSMT"/>
          <w:sz w:val="24"/>
          <w:szCs w:val="24"/>
        </w:rPr>
        <w:t>Образовательное решение направлено на эффективное достижение планируемых результатов обучения и воспитания детей, основано на осмысленном отборе и применении научно</w:t>
      </w:r>
      <w:r w:rsidRPr="00F80555">
        <w:rPr>
          <w:rFonts w:ascii="PT Astra Serif" w:hAnsi="PT Astra Serif"/>
          <w:sz w:val="24"/>
          <w:szCs w:val="24"/>
        </w:rPr>
        <w:t>-</w:t>
      </w:r>
      <w:r w:rsidRPr="00F80555">
        <w:rPr>
          <w:rFonts w:ascii="PT Astra Serif" w:hAnsi="PT Astra Serif" w:cs="TimesNewRomanPSMT"/>
          <w:sz w:val="24"/>
          <w:szCs w:val="24"/>
        </w:rPr>
        <w:t>педагогического подхода, форм воспитательного, методического, дидактического и (или) технологического способов совершенствования образовательного процесса</w:t>
      </w:r>
      <w:r w:rsidRPr="00F80555">
        <w:rPr>
          <w:rFonts w:ascii="PT Astra Serif" w:hAnsi="PT Astra Serif"/>
          <w:sz w:val="24"/>
          <w:szCs w:val="24"/>
        </w:rPr>
        <w:t xml:space="preserve">. </w:t>
      </w:r>
      <w:r w:rsidRPr="00F80555">
        <w:rPr>
          <w:rFonts w:ascii="PT Astra Serif" w:hAnsi="PT Astra Serif" w:cs="TimesNewRomanPSMT"/>
          <w:sz w:val="24"/>
          <w:szCs w:val="24"/>
        </w:rPr>
        <w:t>Образовательное решение представляется в рамках реализуемой дополнительной общеобразовательной программы для конкретной целевой группы детей</w:t>
      </w:r>
      <w:r w:rsidRPr="00F80555">
        <w:rPr>
          <w:rFonts w:ascii="PT Astra Serif" w:hAnsi="PT Astra Serif"/>
          <w:sz w:val="24"/>
          <w:szCs w:val="24"/>
        </w:rPr>
        <w:t>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 w:cs="TimesNewRomanPSMT"/>
          <w:sz w:val="24"/>
          <w:szCs w:val="24"/>
        </w:rPr>
      </w:pPr>
      <w:r w:rsidRPr="00F80555">
        <w:rPr>
          <w:rFonts w:ascii="PT Astra Serif" w:hAnsi="PT Astra Serif"/>
          <w:b/>
          <w:sz w:val="24"/>
          <w:szCs w:val="24"/>
        </w:rPr>
        <w:t>Регламент</w:t>
      </w:r>
      <w:r w:rsidRPr="00F80555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Pr="00F80555">
        <w:rPr>
          <w:rFonts w:ascii="PT Astra Serif" w:hAnsi="PT Astra Serif"/>
          <w:b/>
          <w:sz w:val="24"/>
          <w:szCs w:val="24"/>
        </w:rPr>
        <w:t xml:space="preserve">выступления 3 минуты, </w:t>
      </w:r>
      <w:r w:rsidRPr="00F80555">
        <w:rPr>
          <w:rFonts w:ascii="PT Astra Serif" w:hAnsi="PT Astra Serif" w:cs="TimesNewRomanPSMT"/>
          <w:sz w:val="24"/>
          <w:szCs w:val="24"/>
        </w:rPr>
        <w:t>обращения финалиста Конкурса к широкой целевой аудитории участников отношений в сфере образования по заявленной теме</w:t>
      </w:r>
      <w:r w:rsidRPr="00F80555">
        <w:rPr>
          <w:rFonts w:ascii="PT Astra Serif" w:hAnsi="PT Astra Serif"/>
          <w:sz w:val="24"/>
          <w:szCs w:val="24"/>
        </w:rPr>
        <w:t>.</w:t>
      </w:r>
      <w:r w:rsidRPr="00F80555">
        <w:rPr>
          <w:rFonts w:ascii="PT Astra Serif" w:hAnsi="PT Astra Serif" w:cs="TimesNewRomanPSMT"/>
          <w:sz w:val="24"/>
          <w:szCs w:val="24"/>
        </w:rPr>
        <w:t xml:space="preserve"> Участники отношений в сфере образования – это широкое сообщество, включающее не только администрацию, педагогов, родителей в сфере дополнительного образования, но и представителей всех ветвей государственной власти, бизнеса, промышленности, общественности и др.</w:t>
      </w:r>
    </w:p>
    <w:p w:rsidR="00F80555" w:rsidRPr="00F80555" w:rsidRDefault="00F80555" w:rsidP="00F8055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B738F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 w:cs="TimesNewRomanPS-BoldMT"/>
          <w:bCs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 xml:space="preserve">Критерии оценки </w:t>
      </w:r>
      <w:r w:rsidRPr="00F80555">
        <w:rPr>
          <w:rFonts w:ascii="PT Astra Serif" w:hAnsi="PT Astra Serif" w:cs="TimesNewRomanPS-BoldMT"/>
          <w:bCs/>
          <w:sz w:val="24"/>
          <w:szCs w:val="24"/>
        </w:rPr>
        <w:t xml:space="preserve">обращения </w:t>
      </w: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>«Профессиональное посла</w:t>
      </w:r>
      <w:r w:rsidR="00CB738F">
        <w:rPr>
          <w:rFonts w:ascii="PT Astra Serif" w:hAnsi="PT Astra Serif"/>
          <w:sz w:val="24"/>
          <w:szCs w:val="24"/>
        </w:rPr>
        <w:t>ние педагогическому сообществу»</w:t>
      </w:r>
    </w:p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97"/>
        <w:gridCol w:w="2514"/>
        <w:gridCol w:w="1864"/>
      </w:tblGrid>
      <w:tr w:rsidR="00F80555" w:rsidRPr="00F80555" w:rsidTr="00220B0D">
        <w:trPr>
          <w:trHeight w:val="269"/>
        </w:trPr>
        <w:tc>
          <w:tcPr>
            <w:tcW w:w="675" w:type="dxa"/>
            <w:vMerge w:val="restart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Критерий</w:t>
            </w:r>
          </w:p>
        </w:tc>
        <w:tc>
          <w:tcPr>
            <w:tcW w:w="4423" w:type="dxa"/>
            <w:gridSpan w:val="2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Баллы</w:t>
            </w:r>
          </w:p>
        </w:tc>
      </w:tr>
      <w:tr w:rsidR="00F80555" w:rsidRPr="00F80555" w:rsidTr="00220B0D">
        <w:tc>
          <w:tcPr>
            <w:tcW w:w="675" w:type="dxa"/>
            <w:vMerge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220B0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0-2</w:t>
            </w:r>
          </w:p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220B0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 соответствует/</w:t>
            </w:r>
          </w:p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соответствует частично</w:t>
            </w:r>
          </w:p>
        </w:tc>
        <w:tc>
          <w:tcPr>
            <w:tcW w:w="1872" w:type="dxa"/>
          </w:tcPr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 xml:space="preserve">3 </w:t>
            </w:r>
          </w:p>
          <w:p w:rsidR="00F80555" w:rsidRPr="00220B0D" w:rsidRDefault="00F80555" w:rsidP="00CB738F">
            <w:pPr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pacing w:val="11"/>
                <w:sz w:val="22"/>
                <w:szCs w:val="22"/>
              </w:rPr>
              <w:t xml:space="preserve"> соответствует в полной мере</w:t>
            </w:r>
          </w:p>
        </w:tc>
      </w:tr>
      <w:tr w:rsidR="00F80555" w:rsidRPr="00F80555" w:rsidTr="00220B0D">
        <w:tc>
          <w:tcPr>
            <w:tcW w:w="675" w:type="dxa"/>
          </w:tcPr>
          <w:p w:rsidR="00F80555" w:rsidRPr="00220B0D" w:rsidRDefault="00220B0D" w:rsidP="00CB73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F80555" w:rsidRPr="00220B0D" w:rsidRDefault="00220B0D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Понимание основных тенденций </w:t>
            </w:r>
            <w:r w:rsidR="00F80555" w:rsidRPr="00220B0D">
              <w:rPr>
                <w:rFonts w:ascii="PT Astra Serif" w:hAnsi="PT Astra Serif" w:cs="TimesNewRomanPSMT"/>
                <w:sz w:val="22"/>
                <w:szCs w:val="22"/>
              </w:rPr>
              <w:t>развития об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разования детей</w:t>
            </w:r>
          </w:p>
        </w:tc>
        <w:tc>
          <w:tcPr>
            <w:tcW w:w="2551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2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220B0D">
        <w:tc>
          <w:tcPr>
            <w:tcW w:w="675" w:type="dxa"/>
          </w:tcPr>
          <w:p w:rsidR="00F80555" w:rsidRPr="00220B0D" w:rsidRDefault="00220B0D" w:rsidP="00CB73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Обращение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содержит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о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бразовательное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решение в рамках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реализуемой программы,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направленное на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изменение и обновление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ДОД</w:t>
            </w:r>
          </w:p>
        </w:tc>
        <w:tc>
          <w:tcPr>
            <w:tcW w:w="2551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2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220B0D">
        <w:tc>
          <w:tcPr>
            <w:tcW w:w="675" w:type="dxa"/>
          </w:tcPr>
          <w:p w:rsidR="00F80555" w:rsidRPr="00220B0D" w:rsidRDefault="00220B0D" w:rsidP="00CB73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Актуальность и целесообразность образовательного решения с учетом достижения планируемых результатов</w:t>
            </w:r>
          </w:p>
        </w:tc>
        <w:tc>
          <w:tcPr>
            <w:tcW w:w="2551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2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80555" w:rsidRPr="00F80555" w:rsidTr="00220B0D">
        <w:tc>
          <w:tcPr>
            <w:tcW w:w="675" w:type="dxa"/>
          </w:tcPr>
          <w:p w:rsidR="00F80555" w:rsidRPr="00220B0D" w:rsidRDefault="00220B0D" w:rsidP="00CB73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TimesNewRomanPSMT"/>
                <w:sz w:val="22"/>
                <w:szCs w:val="22"/>
              </w:rPr>
            </w:pP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Культура публичного</w:t>
            </w:r>
            <w:r w:rsidR="00220B0D" w:rsidRPr="00220B0D">
              <w:rPr>
                <w:rFonts w:ascii="PT Astra Serif" w:hAnsi="PT Astra Serif" w:cs="TimesNewRomanPSMT"/>
                <w:sz w:val="22"/>
                <w:szCs w:val="22"/>
              </w:rPr>
              <w:t xml:space="preserve"> </w:t>
            </w:r>
            <w:r w:rsidRPr="00220B0D">
              <w:rPr>
                <w:rFonts w:ascii="PT Astra Serif" w:hAnsi="PT Astra Serif" w:cs="TimesNewRomanPSMT"/>
                <w:sz w:val="22"/>
                <w:szCs w:val="22"/>
              </w:rPr>
              <w:t>выступления</w:t>
            </w:r>
          </w:p>
          <w:p w:rsidR="00F80555" w:rsidRPr="00220B0D" w:rsidRDefault="00F80555" w:rsidP="00CB738F">
            <w:pPr>
              <w:widowControl w:val="0"/>
              <w:ind w:left="58" w:right="115"/>
              <w:rPr>
                <w:rFonts w:ascii="PT Astra Serif" w:hAnsi="PT Astra Serif" w:cs="TimesNewRomanPSMT"/>
                <w:sz w:val="22"/>
                <w:szCs w:val="22"/>
              </w:rPr>
            </w:pPr>
          </w:p>
        </w:tc>
        <w:tc>
          <w:tcPr>
            <w:tcW w:w="2551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2" w:type="dxa"/>
          </w:tcPr>
          <w:p w:rsidR="00F80555" w:rsidRPr="00220B0D" w:rsidRDefault="00F80555" w:rsidP="00CB73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F80555" w:rsidRPr="00F80555" w:rsidRDefault="00F80555" w:rsidP="00F80555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F80555" w:rsidRPr="00F80555" w:rsidRDefault="00F80555" w:rsidP="00F80555">
      <w:pPr>
        <w:widowControl w:val="0"/>
        <w:ind w:left="20" w:firstLine="689"/>
        <w:rPr>
          <w:rFonts w:ascii="PT Astra Serif" w:hAnsi="PT Astra Serif"/>
          <w:bCs/>
          <w:color w:val="000000"/>
          <w:sz w:val="24"/>
          <w:szCs w:val="24"/>
          <w:lang w:eastAsia="zh-CN"/>
        </w:rPr>
      </w:pPr>
      <w:r w:rsidRPr="00F80555">
        <w:rPr>
          <w:rFonts w:ascii="PT Astra Serif" w:hAnsi="PT Astra Serif"/>
          <w:bCs/>
          <w:color w:val="000000"/>
          <w:sz w:val="24"/>
          <w:szCs w:val="24"/>
          <w:lang w:eastAsia="zh-CN"/>
        </w:rPr>
        <w:t>Итого: максимально 12 баллов.</w:t>
      </w:r>
    </w:p>
    <w:p w:rsidR="00F80555" w:rsidRDefault="00F80555" w:rsidP="00F80555">
      <w:pPr>
        <w:widowControl w:val="0"/>
        <w:ind w:left="20" w:firstLine="689"/>
        <w:rPr>
          <w:rFonts w:ascii="PT Astra Serif" w:hAnsi="PT Astra Serif"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20" w:firstLine="689"/>
        <w:rPr>
          <w:rFonts w:ascii="PT Astra Serif" w:hAnsi="PT Astra Serif"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20" w:firstLine="689"/>
        <w:rPr>
          <w:rFonts w:ascii="PT Astra Serif" w:hAnsi="PT Astra Serif"/>
          <w:bCs/>
          <w:sz w:val="24"/>
          <w:szCs w:val="24"/>
          <w:lang w:eastAsia="zh-CN"/>
        </w:rPr>
      </w:pPr>
    </w:p>
    <w:p w:rsidR="00CB738F" w:rsidRDefault="00CB738F" w:rsidP="00F80555">
      <w:pPr>
        <w:widowControl w:val="0"/>
        <w:ind w:left="20" w:firstLine="689"/>
        <w:rPr>
          <w:rFonts w:ascii="PT Astra Serif" w:hAnsi="PT Astra Serif"/>
          <w:bCs/>
          <w:sz w:val="24"/>
          <w:szCs w:val="24"/>
          <w:lang w:eastAsia="zh-CN"/>
        </w:rPr>
      </w:pPr>
    </w:p>
    <w:p w:rsidR="00CB738F" w:rsidRPr="00F80555" w:rsidRDefault="00CB738F" w:rsidP="00F80555">
      <w:pPr>
        <w:widowControl w:val="0"/>
        <w:ind w:left="20" w:firstLine="689"/>
        <w:rPr>
          <w:rFonts w:ascii="PT Astra Serif" w:hAnsi="PT Astra Serif"/>
          <w:bCs/>
          <w:sz w:val="24"/>
          <w:szCs w:val="24"/>
          <w:lang w:eastAsia="zh-CN"/>
        </w:rPr>
      </w:pPr>
    </w:p>
    <w:p w:rsidR="00F80555" w:rsidRPr="00F80555" w:rsidRDefault="00F80555" w:rsidP="00F80555">
      <w:pPr>
        <w:tabs>
          <w:tab w:val="left" w:pos="950"/>
        </w:tabs>
        <w:ind w:right="40"/>
        <w:jc w:val="both"/>
        <w:rPr>
          <w:rFonts w:ascii="PT Astra Serif" w:hAnsi="PT Astra Serif"/>
          <w:b/>
          <w:sz w:val="24"/>
          <w:szCs w:val="24"/>
          <w:lang w:eastAsia="zh-CN"/>
        </w:rPr>
      </w:pPr>
      <w:r w:rsidRPr="00F80555">
        <w:rPr>
          <w:rFonts w:ascii="PT Astra Serif" w:hAnsi="PT Astra Serif" w:cs="Open Sans"/>
          <w:b/>
          <w:sz w:val="24"/>
          <w:szCs w:val="24"/>
          <w:shd w:val="clear" w:color="auto" w:fill="FFFFFF"/>
          <w:lang w:eastAsia="zh-CN"/>
        </w:rPr>
        <w:t>«Профессиональный диалог» - к</w:t>
      </w:r>
      <w:r w:rsidRPr="00F80555">
        <w:rPr>
          <w:rFonts w:ascii="PT Astra Serif" w:hAnsi="PT Astra Serif"/>
          <w:b/>
          <w:sz w:val="24"/>
          <w:szCs w:val="24"/>
          <w:lang w:eastAsia="zh-CN"/>
        </w:rPr>
        <w:t>руглый стол с участием представителя руководства Департамента</w:t>
      </w:r>
      <w:r w:rsidR="001A6E02">
        <w:rPr>
          <w:rFonts w:ascii="PT Astra Serif" w:hAnsi="PT Astra Serif"/>
          <w:b/>
          <w:sz w:val="24"/>
          <w:szCs w:val="24"/>
          <w:lang w:eastAsia="zh-CN"/>
        </w:rPr>
        <w:t xml:space="preserve"> общего</w:t>
      </w:r>
      <w:r w:rsidRPr="00F80555">
        <w:rPr>
          <w:rFonts w:ascii="PT Astra Serif" w:hAnsi="PT Astra Serif"/>
          <w:b/>
          <w:sz w:val="24"/>
          <w:szCs w:val="24"/>
          <w:lang w:eastAsia="zh-CN"/>
        </w:rPr>
        <w:t xml:space="preserve"> образования Томской области.</w:t>
      </w:r>
    </w:p>
    <w:p w:rsidR="00F80555" w:rsidRPr="00F80555" w:rsidRDefault="00F80555" w:rsidP="00F80555">
      <w:pPr>
        <w:ind w:right="40"/>
        <w:jc w:val="both"/>
        <w:rPr>
          <w:rFonts w:ascii="PT Astra Serif" w:hAnsi="PT Astra Serif"/>
          <w:sz w:val="24"/>
          <w:szCs w:val="24"/>
          <w:lang w:eastAsia="zh-CN"/>
        </w:rPr>
      </w:pPr>
      <w:r w:rsidRPr="00F80555">
        <w:rPr>
          <w:rFonts w:ascii="PT Astra Serif" w:hAnsi="PT Astra Serif" w:cs="Open Sans"/>
          <w:sz w:val="24"/>
          <w:szCs w:val="24"/>
          <w:shd w:val="clear" w:color="auto" w:fill="FFFFFF"/>
          <w:lang w:eastAsia="zh-CN"/>
        </w:rPr>
        <w:t>«Профессиональный диалог» - круглый</w:t>
      </w:r>
      <w:r w:rsidRPr="00F80555">
        <w:rPr>
          <w:rFonts w:ascii="PT Astra Serif" w:hAnsi="PT Astra Serif" w:cs="Open Sans"/>
          <w:b/>
          <w:sz w:val="24"/>
          <w:szCs w:val="24"/>
          <w:shd w:val="clear" w:color="auto" w:fill="FFFFFF"/>
          <w:lang w:eastAsia="zh-CN"/>
        </w:rPr>
        <w:t xml:space="preserve"> </w:t>
      </w:r>
      <w:r w:rsidRPr="00F80555">
        <w:rPr>
          <w:rFonts w:ascii="PT Astra Serif" w:hAnsi="PT Astra Serif" w:cs="Open Sans"/>
          <w:sz w:val="24"/>
          <w:szCs w:val="24"/>
          <w:shd w:val="clear" w:color="auto" w:fill="FFFFFF"/>
          <w:lang w:eastAsia="zh-CN"/>
        </w:rPr>
        <w:t xml:space="preserve">стол </w:t>
      </w:r>
      <w:r w:rsidRPr="00F80555">
        <w:rPr>
          <w:rFonts w:ascii="PT Astra Serif" w:hAnsi="PT Astra Serif"/>
          <w:sz w:val="24"/>
          <w:szCs w:val="24"/>
          <w:lang w:eastAsia="zh-CN"/>
        </w:rPr>
        <w:t>– участие конкурсантов в беседе с представителем руководства Департамента</w:t>
      </w:r>
      <w:r w:rsidR="001A6E02">
        <w:rPr>
          <w:rFonts w:ascii="PT Astra Serif" w:hAnsi="PT Astra Serif"/>
          <w:sz w:val="24"/>
          <w:szCs w:val="24"/>
          <w:lang w:eastAsia="zh-CN"/>
        </w:rPr>
        <w:t xml:space="preserve"> общего</w:t>
      </w:r>
      <w:r w:rsidRPr="00F80555">
        <w:rPr>
          <w:rFonts w:ascii="PT Astra Serif" w:hAnsi="PT Astra Serif"/>
          <w:sz w:val="24"/>
          <w:szCs w:val="24"/>
          <w:lang w:eastAsia="zh-CN"/>
        </w:rPr>
        <w:t xml:space="preserve"> образования Томской области по проблеме образования (по заданной теме). Тема объявляется Оргкомитетом не позднее, чем за 2 дня до начала финального этапа Конкурса. Регламент – 30 минут.</w:t>
      </w:r>
    </w:p>
    <w:p w:rsidR="00F80555" w:rsidRPr="00F80555" w:rsidRDefault="00F80555" w:rsidP="00F80555">
      <w:pPr>
        <w:ind w:right="-2"/>
        <w:jc w:val="both"/>
        <w:rPr>
          <w:rFonts w:ascii="PT Astra Serif" w:hAnsi="PT Astra Serif"/>
          <w:sz w:val="24"/>
          <w:szCs w:val="24"/>
        </w:rPr>
      </w:pPr>
      <w:r w:rsidRPr="00F80555">
        <w:rPr>
          <w:rFonts w:ascii="PT Astra Serif" w:hAnsi="PT Astra Serif"/>
          <w:sz w:val="24"/>
          <w:szCs w:val="24"/>
        </w:rPr>
        <w:t xml:space="preserve">Каждому конкурсанту в ходе профессионального диалога и обсуждения предоставляется право обосновать и выразить свою профессиональную позицию, систему взглядов в краткой и целесообразной дискуссии форме. Педагогическая риторика конкурсанта будет раскрываться в разнообразных ситуациях в ходе дискуссии в форме монологов, участия в диалоге, полемике, использования разных средств и методов аргументации, доказательств, сравнений, убеждения и влияния, соблюдения </w:t>
      </w:r>
      <w:r w:rsidRPr="00F80555">
        <w:rPr>
          <w:rFonts w:ascii="PT Astra Serif" w:hAnsi="PT Astra Serif"/>
          <w:sz w:val="24"/>
          <w:szCs w:val="24"/>
        </w:rPr>
        <w:lastRenderedPageBreak/>
        <w:t xml:space="preserve">профессиональной педагогической этики и имиджа педагога. Необходимо проявить активное участие в обсуждении заданной темы, выражать свою позицию кратко и аргументировано, основываясь на личном профессиональном и жизненном опыте, знаниях и общей эрудиции. </w:t>
      </w:r>
    </w:p>
    <w:p w:rsidR="00F80555" w:rsidRPr="00F80555" w:rsidRDefault="00F80555" w:rsidP="00F80555">
      <w:pPr>
        <w:ind w:right="-2"/>
        <w:jc w:val="both"/>
        <w:rPr>
          <w:rFonts w:ascii="PT Astra Serif" w:hAnsi="PT Astra Serif"/>
          <w:sz w:val="24"/>
          <w:szCs w:val="24"/>
        </w:rPr>
      </w:pPr>
    </w:p>
    <w:p w:rsidR="00CB738F" w:rsidRDefault="00F80555" w:rsidP="00CB738F">
      <w:pPr>
        <w:tabs>
          <w:tab w:val="left" w:pos="950"/>
        </w:tabs>
        <w:ind w:right="40"/>
        <w:jc w:val="center"/>
        <w:rPr>
          <w:rFonts w:ascii="PT Astra Serif" w:hAnsi="PT Astra Serif"/>
          <w:sz w:val="24"/>
          <w:szCs w:val="24"/>
          <w:lang w:eastAsia="zh-CN"/>
        </w:rPr>
      </w:pPr>
      <w:r w:rsidRPr="00F80555">
        <w:rPr>
          <w:rFonts w:ascii="PT Astra Serif" w:hAnsi="PT Astra Serif"/>
          <w:sz w:val="24"/>
          <w:szCs w:val="24"/>
          <w:lang w:eastAsia="zh-CN"/>
        </w:rPr>
        <w:t xml:space="preserve">Критерии оценки конкурсного испытания </w:t>
      </w:r>
    </w:p>
    <w:p w:rsidR="00F80555" w:rsidRDefault="00F80555" w:rsidP="00CB738F">
      <w:pPr>
        <w:tabs>
          <w:tab w:val="left" w:pos="950"/>
        </w:tabs>
        <w:ind w:right="40"/>
        <w:jc w:val="center"/>
        <w:rPr>
          <w:rFonts w:ascii="PT Astra Serif" w:hAnsi="PT Astra Serif" w:cs="Open Sans"/>
          <w:sz w:val="24"/>
          <w:szCs w:val="24"/>
          <w:shd w:val="clear" w:color="auto" w:fill="FFFFFF"/>
          <w:lang w:eastAsia="zh-CN"/>
        </w:rPr>
      </w:pPr>
      <w:r w:rsidRPr="00F80555">
        <w:rPr>
          <w:rFonts w:ascii="PT Astra Serif" w:hAnsi="PT Astra Serif" w:cs="Open Sans"/>
          <w:sz w:val="24"/>
          <w:szCs w:val="24"/>
          <w:shd w:val="clear" w:color="auto" w:fill="FFFFFF"/>
          <w:lang w:eastAsia="zh-CN"/>
        </w:rPr>
        <w:t>«Профессиональный диалог»</w:t>
      </w:r>
    </w:p>
    <w:p w:rsidR="00220B0D" w:rsidRDefault="00220B0D" w:rsidP="00F80555">
      <w:pPr>
        <w:tabs>
          <w:tab w:val="left" w:pos="950"/>
        </w:tabs>
        <w:ind w:right="40"/>
        <w:jc w:val="both"/>
        <w:rPr>
          <w:rFonts w:ascii="PT Astra Serif" w:hAnsi="PT Astra Serif"/>
          <w:sz w:val="24"/>
          <w:szCs w:val="24"/>
          <w:lang w:eastAsia="zh-CN"/>
        </w:rPr>
      </w:pP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1135"/>
        <w:gridCol w:w="3892"/>
        <w:gridCol w:w="1372"/>
        <w:gridCol w:w="1838"/>
        <w:gridCol w:w="1119"/>
      </w:tblGrid>
      <w:tr w:rsidR="009F35EC" w:rsidTr="009F35EC">
        <w:tc>
          <w:tcPr>
            <w:tcW w:w="512" w:type="dxa"/>
            <w:vMerge w:val="restart"/>
          </w:tcPr>
          <w:p w:rsidR="009F35EC" w:rsidRPr="009F35EC" w:rsidRDefault="009F35EC" w:rsidP="00CB738F">
            <w:pPr>
              <w:ind w:right="-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341" w:type="dxa"/>
            <w:vMerge w:val="restart"/>
          </w:tcPr>
          <w:p w:rsidR="009F35EC" w:rsidRPr="009F35EC" w:rsidRDefault="009F35EC" w:rsidP="00CB738F">
            <w:pPr>
              <w:ind w:righ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Критерий</w:t>
            </w:r>
          </w:p>
        </w:tc>
        <w:tc>
          <w:tcPr>
            <w:tcW w:w="4503" w:type="dxa"/>
            <w:gridSpan w:val="3"/>
          </w:tcPr>
          <w:p w:rsidR="009F35EC" w:rsidRPr="00220B0D" w:rsidRDefault="009F35EC" w:rsidP="00CB738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Баллы</w:t>
            </w:r>
          </w:p>
        </w:tc>
      </w:tr>
      <w:tr w:rsidR="009F35EC" w:rsidTr="009F35EC">
        <w:tc>
          <w:tcPr>
            <w:tcW w:w="512" w:type="dxa"/>
            <w:vMerge/>
          </w:tcPr>
          <w:p w:rsidR="009F35EC" w:rsidRPr="00220B0D" w:rsidRDefault="009F35EC" w:rsidP="00CB738F">
            <w:pPr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9F35EC" w:rsidRPr="00220B0D" w:rsidRDefault="009F35EC" w:rsidP="00CB738F">
            <w:pPr>
              <w:ind w:right="-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2" w:type="dxa"/>
          </w:tcPr>
          <w:p w:rsidR="009F35EC" w:rsidRPr="00220B0D" w:rsidRDefault="009F35EC" w:rsidP="00CB738F">
            <w:pPr>
              <w:ind w:righ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1-2</w:t>
            </w:r>
          </w:p>
          <w:p w:rsidR="009F35EC" w:rsidRPr="00220B0D" w:rsidRDefault="009F35EC" w:rsidP="00CB738F">
            <w:pPr>
              <w:ind w:left="142" w:right="-2" w:hanging="1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выявлено</w:t>
            </w:r>
          </w:p>
          <w:p w:rsidR="009F35EC" w:rsidRPr="00220B0D" w:rsidRDefault="009F35EC" w:rsidP="00CB738F">
            <w:pPr>
              <w:ind w:right="-2" w:firstLine="12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частично</w:t>
            </w:r>
          </w:p>
        </w:tc>
        <w:tc>
          <w:tcPr>
            <w:tcW w:w="1969" w:type="dxa"/>
          </w:tcPr>
          <w:p w:rsidR="009F35EC" w:rsidRPr="00220B0D" w:rsidRDefault="009F35EC" w:rsidP="00CB738F">
            <w:pPr>
              <w:ind w:righ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3-4</w:t>
            </w:r>
          </w:p>
          <w:p w:rsidR="009F35EC" w:rsidRPr="00220B0D" w:rsidRDefault="009F35EC" w:rsidP="00CB738F">
            <w:pPr>
              <w:ind w:righ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выявлено в достаточной мере</w:t>
            </w:r>
          </w:p>
        </w:tc>
        <w:tc>
          <w:tcPr>
            <w:tcW w:w="1122" w:type="dxa"/>
          </w:tcPr>
          <w:p w:rsidR="009F35EC" w:rsidRPr="00220B0D" w:rsidRDefault="009F35EC" w:rsidP="00CB738F">
            <w:pPr>
              <w:ind w:righ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5</w:t>
            </w:r>
          </w:p>
          <w:p w:rsidR="009F35EC" w:rsidRPr="00220B0D" w:rsidRDefault="009F35EC" w:rsidP="00CB738F">
            <w:pPr>
              <w:ind w:righ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0B0D">
              <w:rPr>
                <w:rFonts w:ascii="PT Astra Serif" w:hAnsi="PT Astra Serif"/>
                <w:sz w:val="22"/>
                <w:szCs w:val="22"/>
              </w:rPr>
              <w:t>выявлено в полной мере</w:t>
            </w: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Знание и понимание современных тенденций развития дополнительного образования детей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Общая и профессиональная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F35EC">
              <w:rPr>
                <w:rFonts w:ascii="PT Astra Serif" w:hAnsi="PT Astra Serif"/>
                <w:sz w:val="22"/>
                <w:szCs w:val="22"/>
              </w:rPr>
              <w:t>эрудиция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Влад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ение навыками публичной деловой </w:t>
            </w:r>
            <w:r w:rsidRPr="009F35EC">
              <w:rPr>
                <w:rFonts w:ascii="PT Astra Serif" w:hAnsi="PT Astra Serif"/>
                <w:sz w:val="22"/>
                <w:szCs w:val="22"/>
              </w:rPr>
              <w:t>речи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Культура взаимодействия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Аргументированность,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F35EC">
              <w:rPr>
                <w:rFonts w:ascii="PT Astra Serif" w:hAnsi="PT Astra Serif"/>
                <w:sz w:val="22"/>
                <w:szCs w:val="22"/>
              </w:rPr>
              <w:t>обоснованность, конструктивность предложений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ригинальность идеи и содержания </w:t>
            </w:r>
            <w:r w:rsidRPr="009F35EC">
              <w:rPr>
                <w:rFonts w:ascii="PT Astra Serif" w:hAnsi="PT Astra Serif"/>
                <w:sz w:val="22"/>
                <w:szCs w:val="22"/>
              </w:rPr>
              <w:t>суждений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  <w:tr w:rsidR="009F35EC" w:rsidTr="009F35EC">
        <w:tc>
          <w:tcPr>
            <w:tcW w:w="512" w:type="dxa"/>
          </w:tcPr>
          <w:p w:rsidR="009F35EC" w:rsidRDefault="009F35EC" w:rsidP="00CB738F">
            <w:pPr>
              <w:ind w:firstLine="0"/>
              <w:jc w:val="righ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8.</w:t>
            </w:r>
          </w:p>
        </w:tc>
        <w:tc>
          <w:tcPr>
            <w:tcW w:w="4341" w:type="dxa"/>
          </w:tcPr>
          <w:p w:rsidR="009F35EC" w:rsidRPr="009F35EC" w:rsidRDefault="009F35EC" w:rsidP="00CB738F">
            <w:pPr>
              <w:ind w:left="50" w:right="-2" w:hanging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35EC">
              <w:rPr>
                <w:rFonts w:ascii="PT Astra Serif" w:hAnsi="PT Astra Serif"/>
                <w:sz w:val="22"/>
                <w:szCs w:val="22"/>
              </w:rPr>
              <w:t>Умение представить свою позицию</w:t>
            </w:r>
          </w:p>
        </w:tc>
        <w:tc>
          <w:tcPr>
            <w:tcW w:w="141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969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22" w:type="dxa"/>
          </w:tcPr>
          <w:p w:rsidR="009F35EC" w:rsidRDefault="009F35EC" w:rsidP="00CB738F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</w:tr>
    </w:tbl>
    <w:p w:rsidR="009F35EC" w:rsidRPr="00F80555" w:rsidRDefault="009F35EC" w:rsidP="00F80555">
      <w:pPr>
        <w:tabs>
          <w:tab w:val="left" w:pos="950"/>
        </w:tabs>
        <w:ind w:right="40"/>
        <w:jc w:val="both"/>
        <w:rPr>
          <w:rFonts w:ascii="PT Astra Serif" w:hAnsi="PT Astra Serif"/>
          <w:sz w:val="24"/>
          <w:szCs w:val="24"/>
          <w:lang w:eastAsia="zh-CN"/>
        </w:rPr>
      </w:pPr>
    </w:p>
    <w:p w:rsidR="00F80555" w:rsidRPr="00F80555" w:rsidRDefault="00F80555" w:rsidP="00F80555">
      <w:pPr>
        <w:widowControl w:val="0"/>
        <w:rPr>
          <w:rFonts w:ascii="PT Astra Serif" w:hAnsi="PT Astra Serif"/>
          <w:bCs/>
          <w:sz w:val="24"/>
          <w:szCs w:val="24"/>
          <w:lang w:eastAsia="zh-CN"/>
        </w:rPr>
      </w:pPr>
      <w:r w:rsidRPr="00F80555">
        <w:rPr>
          <w:rFonts w:ascii="PT Astra Serif" w:hAnsi="PT Astra Serif"/>
          <w:bCs/>
          <w:sz w:val="24"/>
          <w:szCs w:val="24"/>
          <w:lang w:eastAsia="zh-CN"/>
        </w:rPr>
        <w:t>Итого: максимально 40 баллов.</w:t>
      </w:r>
    </w:p>
    <w:p w:rsidR="009F35EC" w:rsidRDefault="009F35EC" w:rsidP="009F35EC">
      <w:pPr>
        <w:widowControl w:val="0"/>
        <w:ind w:firstLine="0"/>
        <w:rPr>
          <w:rFonts w:ascii="PT Astra Serif" w:hAnsi="PT Astra Serif"/>
          <w:b/>
          <w:bCs/>
          <w:sz w:val="24"/>
          <w:szCs w:val="24"/>
          <w:lang w:eastAsia="zh-CN"/>
        </w:rPr>
      </w:pPr>
    </w:p>
    <w:p w:rsidR="00F80555" w:rsidRPr="00F80555" w:rsidRDefault="00F80555" w:rsidP="009F35EC">
      <w:pPr>
        <w:widowControl w:val="0"/>
        <w:ind w:firstLine="0"/>
        <w:jc w:val="center"/>
        <w:rPr>
          <w:rFonts w:ascii="PT Astra Serif" w:hAnsi="PT Astra Serif"/>
          <w:b/>
          <w:bCs/>
          <w:sz w:val="24"/>
          <w:szCs w:val="24"/>
          <w:lang w:eastAsia="zh-CN"/>
        </w:rPr>
      </w:pPr>
      <w:r w:rsidRPr="00F80555">
        <w:rPr>
          <w:rFonts w:ascii="PT Astra Serif" w:hAnsi="PT Astra Serif"/>
          <w:b/>
          <w:bCs/>
          <w:sz w:val="24"/>
          <w:szCs w:val="24"/>
          <w:lang w:eastAsia="zh-CN"/>
        </w:rPr>
        <w:t>Максимально за второй тур очного этапа 52 балла.</w:t>
      </w:r>
    </w:p>
    <w:p w:rsidR="00F80555" w:rsidRPr="00F80555" w:rsidRDefault="00F80555" w:rsidP="00F80555">
      <w:pPr>
        <w:ind w:left="709" w:firstLine="0"/>
        <w:rPr>
          <w:rFonts w:ascii="PT Astra Serif" w:hAnsi="PT Astra Serif"/>
        </w:rPr>
      </w:pPr>
    </w:p>
    <w:p w:rsidR="00F80555" w:rsidRPr="008228CC" w:rsidRDefault="00F80555" w:rsidP="00F80555">
      <w:pPr>
        <w:ind w:firstLine="0"/>
        <w:rPr>
          <w:rFonts w:ascii="PT Astra Serif" w:hAnsi="PT Astra Serif"/>
          <w:sz w:val="20"/>
        </w:rPr>
      </w:pPr>
    </w:p>
    <w:sectPr w:rsidR="00F80555" w:rsidRPr="008228CC" w:rsidSect="00F80555">
      <w:headerReference w:type="first" r:id="rId15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7E" w:rsidRDefault="00697A7E">
      <w:r>
        <w:separator/>
      </w:r>
    </w:p>
  </w:endnote>
  <w:endnote w:type="continuationSeparator" w:id="0">
    <w:p w:rsidR="00697A7E" w:rsidRDefault="006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7E" w:rsidRDefault="00697A7E">
      <w:r>
        <w:separator/>
      </w:r>
    </w:p>
  </w:footnote>
  <w:footnote w:type="continuationSeparator" w:id="0">
    <w:p w:rsidR="00697A7E" w:rsidRDefault="0069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55" w:rsidRDefault="00F80555">
    <w:pPr>
      <w:pStyle w:val="ab"/>
      <w:spacing w:before="240" w:after="0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24F"/>
    <w:multiLevelType w:val="hybridMultilevel"/>
    <w:tmpl w:val="8F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4C4"/>
    <w:multiLevelType w:val="hybridMultilevel"/>
    <w:tmpl w:val="41167DEC"/>
    <w:lvl w:ilvl="0" w:tplc="5854296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03135"/>
    <w:multiLevelType w:val="hybridMultilevel"/>
    <w:tmpl w:val="1B1C629E"/>
    <w:lvl w:ilvl="0" w:tplc="7E6C8C24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F0096"/>
    <w:multiLevelType w:val="hybridMultilevel"/>
    <w:tmpl w:val="57FCCC12"/>
    <w:lvl w:ilvl="0" w:tplc="B3B0F1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54F37"/>
    <w:multiLevelType w:val="multilevel"/>
    <w:tmpl w:val="507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6B6FB5"/>
    <w:multiLevelType w:val="hybridMultilevel"/>
    <w:tmpl w:val="448ABF86"/>
    <w:lvl w:ilvl="0" w:tplc="6F4A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A5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6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BF4629"/>
    <w:multiLevelType w:val="hybridMultilevel"/>
    <w:tmpl w:val="3BB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4A02"/>
    <w:multiLevelType w:val="hybridMultilevel"/>
    <w:tmpl w:val="E57C4E5A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01A92"/>
    <w:multiLevelType w:val="hybridMultilevel"/>
    <w:tmpl w:val="F9CC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3D71"/>
    <w:multiLevelType w:val="hybridMultilevel"/>
    <w:tmpl w:val="992CD8F4"/>
    <w:lvl w:ilvl="0" w:tplc="C74C6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D22D3B"/>
    <w:multiLevelType w:val="hybridMultilevel"/>
    <w:tmpl w:val="26641606"/>
    <w:lvl w:ilvl="0" w:tplc="67FCA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4C24AC"/>
    <w:multiLevelType w:val="hybridMultilevel"/>
    <w:tmpl w:val="2C6A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3410"/>
    <w:multiLevelType w:val="hybridMultilevel"/>
    <w:tmpl w:val="250EFB90"/>
    <w:lvl w:ilvl="0" w:tplc="C9DC87B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B92596"/>
    <w:multiLevelType w:val="hybridMultilevel"/>
    <w:tmpl w:val="4EC2EECA"/>
    <w:lvl w:ilvl="0" w:tplc="B3B0F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155DC7"/>
    <w:multiLevelType w:val="multilevel"/>
    <w:tmpl w:val="C25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F6"/>
    <w:rsid w:val="00033B86"/>
    <w:rsid w:val="000374F2"/>
    <w:rsid w:val="00040932"/>
    <w:rsid w:val="00074F53"/>
    <w:rsid w:val="00084EEC"/>
    <w:rsid w:val="000D0E03"/>
    <w:rsid w:val="000D3C68"/>
    <w:rsid w:val="001A4099"/>
    <w:rsid w:val="001A6E02"/>
    <w:rsid w:val="001B1509"/>
    <w:rsid w:val="001D0C2F"/>
    <w:rsid w:val="001D79EA"/>
    <w:rsid w:val="001F616B"/>
    <w:rsid w:val="00220B0D"/>
    <w:rsid w:val="00221F65"/>
    <w:rsid w:val="00230C03"/>
    <w:rsid w:val="002339E7"/>
    <w:rsid w:val="002820F6"/>
    <w:rsid w:val="00286692"/>
    <w:rsid w:val="003211AB"/>
    <w:rsid w:val="0034690E"/>
    <w:rsid w:val="003D5C2D"/>
    <w:rsid w:val="003F012D"/>
    <w:rsid w:val="004734AB"/>
    <w:rsid w:val="00480BC7"/>
    <w:rsid w:val="004B0053"/>
    <w:rsid w:val="004C3847"/>
    <w:rsid w:val="00515033"/>
    <w:rsid w:val="00580A0D"/>
    <w:rsid w:val="005872EF"/>
    <w:rsid w:val="005B06AC"/>
    <w:rsid w:val="00690D91"/>
    <w:rsid w:val="0069466A"/>
    <w:rsid w:val="00697A7E"/>
    <w:rsid w:val="007817E8"/>
    <w:rsid w:val="007A4197"/>
    <w:rsid w:val="007F4F94"/>
    <w:rsid w:val="008228CC"/>
    <w:rsid w:val="0088549C"/>
    <w:rsid w:val="008F56A7"/>
    <w:rsid w:val="00905B02"/>
    <w:rsid w:val="00963FA5"/>
    <w:rsid w:val="009F35EC"/>
    <w:rsid w:val="00A04F41"/>
    <w:rsid w:val="00B008FA"/>
    <w:rsid w:val="00B70A68"/>
    <w:rsid w:val="00B91157"/>
    <w:rsid w:val="00BC13CF"/>
    <w:rsid w:val="00BC181F"/>
    <w:rsid w:val="00BD71F0"/>
    <w:rsid w:val="00C05440"/>
    <w:rsid w:val="00C47E78"/>
    <w:rsid w:val="00C91FD3"/>
    <w:rsid w:val="00C94694"/>
    <w:rsid w:val="00CB738F"/>
    <w:rsid w:val="00D03936"/>
    <w:rsid w:val="00D279D7"/>
    <w:rsid w:val="00D31969"/>
    <w:rsid w:val="00DF4FF0"/>
    <w:rsid w:val="00EA25A0"/>
    <w:rsid w:val="00EC3BB0"/>
    <w:rsid w:val="00EE189F"/>
    <w:rsid w:val="00EF3961"/>
    <w:rsid w:val="00F17085"/>
    <w:rsid w:val="00F46183"/>
    <w:rsid w:val="00F80555"/>
    <w:rsid w:val="00F9083D"/>
    <w:rsid w:val="00F9459C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73EB-764F-4D84-A0AF-408C9C8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b/>
      <w:sz w:val="28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3">
    <w:name w:val="Знак1 Знак Знак Знак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4">
    <w:name w:val="Body Text 2"/>
    <w:basedOn w:val="a"/>
    <w:link w:val="25"/>
    <w:uiPriority w:val="99"/>
    <w:pPr>
      <w:spacing w:before="120"/>
      <w:ind w:right="5102" w:firstLine="0"/>
      <w:jc w:val="center"/>
    </w:pPr>
  </w:style>
  <w:style w:type="character" w:customStyle="1" w:styleId="25">
    <w:name w:val="Основной текст 2 Знак"/>
    <w:basedOn w:val="a0"/>
    <w:link w:val="24"/>
    <w:uiPriority w:val="99"/>
    <w:rsid w:val="00F80555"/>
    <w:rPr>
      <w:sz w:val="26"/>
    </w:rPr>
  </w:style>
  <w:style w:type="paragraph" w:styleId="afa">
    <w:name w:val="Body Text Indent"/>
    <w:basedOn w:val="a"/>
    <w:link w:val="afb"/>
    <w:uiPriority w:val="99"/>
    <w:pPr>
      <w:spacing w:after="120"/>
      <w:ind w:left="283" w:firstLine="0"/>
    </w:pPr>
    <w:rPr>
      <w:sz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F80555"/>
    <w:rPr>
      <w:sz w:val="24"/>
    </w:rPr>
  </w:style>
  <w:style w:type="character" w:styleId="afc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fd">
    <w:name w:val="Balloon Text"/>
    <w:basedOn w:val="a"/>
    <w:link w:val="afe"/>
    <w:uiPriority w:val="99"/>
    <w:semiHidden/>
    <w:unhideWhenUsed/>
    <w:rsid w:val="00C0544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C05440"/>
    <w:rPr>
      <w:rFonts w:ascii="Segoe UI" w:hAnsi="Segoe UI" w:cs="Segoe UI"/>
      <w:sz w:val="18"/>
      <w:szCs w:val="18"/>
      <w:lang w:eastAsia="ru-RU"/>
    </w:rPr>
  </w:style>
  <w:style w:type="paragraph" w:customStyle="1" w:styleId="14">
    <w:name w:val="Без интервала1"/>
    <w:rsid w:val="00F80555"/>
    <w:rPr>
      <w:rFonts w:ascii="Calibri" w:hAnsi="Calibri"/>
      <w:sz w:val="22"/>
      <w:szCs w:val="22"/>
    </w:rPr>
  </w:style>
  <w:style w:type="table" w:customStyle="1" w:styleId="GridTable1Light-Accent31">
    <w:name w:val="Grid Table 1 Light - Accent 3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2-Accent21">
    <w:name w:val="Grid Table 2 - Accent 2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41">
    <w:name w:val="Grid Table 2 - Accent 4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41">
    <w:name w:val="Grid Table 3 - Accent 4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1">
    <w:name w:val="Grid Table 41"/>
    <w:uiPriority w:val="5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21">
    <w:name w:val="Grid Table 4 - Accent 21"/>
    <w:uiPriority w:val="5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61">
    <w:name w:val="Grid Table 4 - Accent 61"/>
    <w:uiPriority w:val="5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11">
    <w:name w:val="Grid Table 5 Dark- Accent 1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31">
    <w:name w:val="Grid Table 5 Dark - Accent 3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1">
    <w:name w:val="Grid Table 5 Dark- Accent 4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6Colorful-Accent11">
    <w:name w:val="Grid Table 6 Colorful - Accent 11"/>
    <w:uiPriority w:val="99"/>
    <w:rsid w:val="00F8055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paragraph" w:styleId="aff">
    <w:name w:val="Normal (Web)"/>
    <w:basedOn w:val="a"/>
    <w:uiPriority w:val="99"/>
    <w:unhideWhenUsed/>
    <w:rsid w:val="00F8055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0">
    <w:name w:val="Знак"/>
    <w:basedOn w:val="a"/>
    <w:rsid w:val="00F80555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aff1">
    <w:name w:val="Body Text"/>
    <w:aliases w:val="Body Text Char Знак Знак"/>
    <w:basedOn w:val="a"/>
    <w:link w:val="aff2"/>
    <w:rsid w:val="00F80555"/>
    <w:pPr>
      <w:ind w:firstLine="0"/>
      <w:jc w:val="both"/>
    </w:pPr>
    <w:rPr>
      <w:sz w:val="28"/>
      <w:szCs w:val="24"/>
    </w:rPr>
  </w:style>
  <w:style w:type="character" w:customStyle="1" w:styleId="aff2">
    <w:name w:val="Основной текст Знак"/>
    <w:aliases w:val="Body Text Char Знак Знак Знак"/>
    <w:basedOn w:val="a0"/>
    <w:link w:val="aff1"/>
    <w:rsid w:val="00F80555"/>
    <w:rPr>
      <w:sz w:val="28"/>
      <w:szCs w:val="24"/>
    </w:rPr>
  </w:style>
  <w:style w:type="character" w:customStyle="1" w:styleId="FontStyle14">
    <w:name w:val="Font Style14"/>
    <w:uiPriority w:val="99"/>
    <w:rsid w:val="00F8055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F80555"/>
  </w:style>
  <w:style w:type="paragraph" w:customStyle="1" w:styleId="Style6">
    <w:name w:val="Style6"/>
    <w:basedOn w:val="a"/>
    <w:uiPriority w:val="99"/>
    <w:rsid w:val="00F80555"/>
    <w:pPr>
      <w:widowControl w:val="0"/>
      <w:autoSpaceDE w:val="0"/>
      <w:autoSpaceDN w:val="0"/>
      <w:adjustRightInd w:val="0"/>
      <w:spacing w:line="299" w:lineRule="exact"/>
      <w:ind w:firstLine="0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F80555"/>
    <w:rPr>
      <w:rFonts w:ascii="Times New Roman" w:hAnsi="Times New Roman" w:cs="Times New Roman"/>
      <w:sz w:val="22"/>
      <w:szCs w:val="22"/>
    </w:rPr>
  </w:style>
  <w:style w:type="paragraph" w:customStyle="1" w:styleId="15">
    <w:name w:val="Обычный1"/>
    <w:rsid w:val="00F80555"/>
    <w:pPr>
      <w:widowControl w:val="0"/>
      <w:ind w:firstLine="720"/>
      <w:jc w:val="both"/>
    </w:pPr>
    <w:rPr>
      <w:snapToGrid w:val="0"/>
      <w:sz w:val="22"/>
    </w:rPr>
  </w:style>
  <w:style w:type="paragraph" w:customStyle="1" w:styleId="Default">
    <w:name w:val="Default"/>
    <w:rsid w:val="00F805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3">
    <w:name w:val="Plain Text"/>
    <w:basedOn w:val="a"/>
    <w:link w:val="aff4"/>
    <w:uiPriority w:val="99"/>
    <w:unhideWhenUsed/>
    <w:rsid w:val="00F80555"/>
    <w:pPr>
      <w:ind w:firstLine="0"/>
    </w:pPr>
    <w:rPr>
      <w:rFonts w:ascii="Courier New" w:hAnsi="Courier New" w:cs="Courier New"/>
      <w:sz w:val="20"/>
      <w:lang w:val="en-US" w:eastAsia="en-US"/>
    </w:rPr>
  </w:style>
  <w:style w:type="character" w:customStyle="1" w:styleId="aff4">
    <w:name w:val="Текст Знак"/>
    <w:basedOn w:val="a0"/>
    <w:link w:val="aff3"/>
    <w:uiPriority w:val="99"/>
    <w:rsid w:val="00F80555"/>
    <w:rPr>
      <w:rFonts w:ascii="Courier New" w:hAnsi="Courier New" w:cs="Courier New"/>
      <w:lang w:val="en-US" w:eastAsia="en-US"/>
    </w:rPr>
  </w:style>
  <w:style w:type="character" w:customStyle="1" w:styleId="aff5">
    <w:name w:val="Основной текст_"/>
    <w:basedOn w:val="a0"/>
    <w:link w:val="16"/>
    <w:rsid w:val="00F80555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F80555"/>
    <w:pPr>
      <w:shd w:val="clear" w:color="auto" w:fill="FFFFFF"/>
      <w:spacing w:after="60" w:line="281" w:lineRule="exact"/>
      <w:ind w:hanging="660"/>
      <w:jc w:val="center"/>
    </w:pPr>
    <w:rPr>
      <w:szCs w:val="26"/>
    </w:rPr>
  </w:style>
  <w:style w:type="character" w:customStyle="1" w:styleId="120">
    <w:name w:val="Заголовок №1 (2)_"/>
    <w:basedOn w:val="a0"/>
    <w:link w:val="121"/>
    <w:rsid w:val="00F80555"/>
    <w:rPr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80555"/>
    <w:pPr>
      <w:shd w:val="clear" w:color="auto" w:fill="FFFFFF"/>
      <w:spacing w:before="480" w:line="455" w:lineRule="exact"/>
      <w:ind w:firstLine="0"/>
      <w:outlineLvl w:val="0"/>
    </w:pPr>
    <w:rPr>
      <w:szCs w:val="26"/>
    </w:rPr>
  </w:style>
  <w:style w:type="paragraph" w:customStyle="1" w:styleId="Style10">
    <w:name w:val="Style10"/>
    <w:basedOn w:val="a"/>
    <w:uiPriority w:val="99"/>
    <w:rsid w:val="00F80555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character" w:customStyle="1" w:styleId="33">
    <w:name w:val="Основной текст (3)_"/>
    <w:basedOn w:val="a0"/>
    <w:link w:val="34"/>
    <w:rsid w:val="00F80555"/>
    <w:rPr>
      <w:b/>
      <w:bCs/>
      <w:spacing w:val="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0555"/>
    <w:pPr>
      <w:widowControl w:val="0"/>
      <w:shd w:val="clear" w:color="auto" w:fill="FFFFFF"/>
      <w:spacing w:before="180" w:after="180" w:line="0" w:lineRule="atLeast"/>
      <w:ind w:firstLine="0"/>
      <w:jc w:val="center"/>
    </w:pPr>
    <w:rPr>
      <w:b/>
      <w:bCs/>
      <w:spacing w:val="10"/>
      <w:sz w:val="20"/>
    </w:rPr>
  </w:style>
  <w:style w:type="character" w:customStyle="1" w:styleId="115pt">
    <w:name w:val="Основной текст + 11;5 pt"/>
    <w:basedOn w:val="aff5"/>
    <w:rsid w:val="00F80555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F80555"/>
    <w:pPr>
      <w:widowControl w:val="0"/>
      <w:shd w:val="clear" w:color="auto" w:fill="FFFFFF"/>
      <w:spacing w:line="324" w:lineRule="exact"/>
      <w:ind w:hanging="8420"/>
    </w:pPr>
    <w:rPr>
      <w:color w:val="000000"/>
      <w:spacing w:val="11"/>
      <w:sz w:val="24"/>
      <w:szCs w:val="24"/>
    </w:rPr>
  </w:style>
  <w:style w:type="character" w:customStyle="1" w:styleId="105pt0pt">
    <w:name w:val="Основной текст + 10;5 pt;Интервал 0 pt"/>
    <w:basedOn w:val="aff5"/>
    <w:rsid w:val="00F8055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f5"/>
    <w:rsid w:val="00F80555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6">
    <w:name w:val="Колонтитул_"/>
    <w:basedOn w:val="a0"/>
    <w:link w:val="aff7"/>
    <w:rsid w:val="00F80555"/>
    <w:rPr>
      <w:b/>
      <w:bCs/>
      <w:spacing w:val="9"/>
      <w:shd w:val="clear" w:color="auto" w:fill="FFFFFF"/>
    </w:rPr>
  </w:style>
  <w:style w:type="paragraph" w:customStyle="1" w:styleId="aff7">
    <w:name w:val="Колонтитул"/>
    <w:basedOn w:val="a"/>
    <w:link w:val="aff6"/>
    <w:rsid w:val="00F80555"/>
    <w:pPr>
      <w:widowControl w:val="0"/>
      <w:shd w:val="clear" w:color="auto" w:fill="FFFFFF"/>
      <w:spacing w:line="0" w:lineRule="atLeast"/>
      <w:ind w:firstLine="0"/>
    </w:pPr>
    <w:rPr>
      <w:b/>
      <w:bCs/>
      <w:spacing w:val="9"/>
      <w:sz w:val="20"/>
    </w:rPr>
  </w:style>
  <w:style w:type="character" w:customStyle="1" w:styleId="aff8">
    <w:name w:val="Подпись к таблице_"/>
    <w:basedOn w:val="a0"/>
    <w:link w:val="aff9"/>
    <w:rsid w:val="00F80555"/>
    <w:rPr>
      <w:spacing w:val="11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F80555"/>
    <w:pPr>
      <w:widowControl w:val="0"/>
      <w:shd w:val="clear" w:color="auto" w:fill="FFFFFF"/>
      <w:spacing w:line="0" w:lineRule="atLeast"/>
      <w:ind w:firstLine="0"/>
    </w:pPr>
    <w:rPr>
      <w:spacing w:val="11"/>
      <w:sz w:val="20"/>
    </w:rPr>
  </w:style>
  <w:style w:type="character" w:customStyle="1" w:styleId="17">
    <w:name w:val="Заголовок №1_"/>
    <w:basedOn w:val="a0"/>
    <w:link w:val="18"/>
    <w:rsid w:val="00F80555"/>
    <w:rPr>
      <w:b/>
      <w:bCs/>
      <w:spacing w:val="9"/>
      <w:shd w:val="clear" w:color="auto" w:fill="FFFFFF"/>
    </w:rPr>
  </w:style>
  <w:style w:type="paragraph" w:customStyle="1" w:styleId="18">
    <w:name w:val="Заголовок №1"/>
    <w:basedOn w:val="a"/>
    <w:link w:val="17"/>
    <w:rsid w:val="00F80555"/>
    <w:pPr>
      <w:widowControl w:val="0"/>
      <w:shd w:val="clear" w:color="auto" w:fill="FFFFFF"/>
      <w:spacing w:before="180" w:line="0" w:lineRule="atLeast"/>
      <w:ind w:firstLine="0"/>
      <w:outlineLvl w:val="0"/>
    </w:pPr>
    <w:rPr>
      <w:b/>
      <w:bCs/>
      <w:spacing w:val="9"/>
      <w:sz w:val="20"/>
    </w:rPr>
  </w:style>
  <w:style w:type="character" w:customStyle="1" w:styleId="72">
    <w:name w:val="Основной текст (7)_"/>
    <w:basedOn w:val="a0"/>
    <w:link w:val="73"/>
    <w:rsid w:val="00F80555"/>
    <w:rPr>
      <w:b/>
      <w:bCs/>
      <w:spacing w:val="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F80555"/>
    <w:pPr>
      <w:widowControl w:val="0"/>
      <w:shd w:val="clear" w:color="auto" w:fill="FFFFFF"/>
      <w:spacing w:before="1260" w:after="120" w:line="0" w:lineRule="atLeast"/>
      <w:ind w:firstLine="0"/>
      <w:jc w:val="center"/>
    </w:pPr>
    <w:rPr>
      <w:b/>
      <w:bCs/>
      <w:spacing w:val="8"/>
      <w:sz w:val="20"/>
    </w:rPr>
  </w:style>
  <w:style w:type="character" w:customStyle="1" w:styleId="82">
    <w:name w:val="Основной текст (8)_"/>
    <w:basedOn w:val="a0"/>
    <w:link w:val="83"/>
    <w:rsid w:val="00F80555"/>
    <w:rPr>
      <w:spacing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80555"/>
    <w:pPr>
      <w:widowControl w:val="0"/>
      <w:shd w:val="clear" w:color="auto" w:fill="FFFFFF"/>
      <w:spacing w:before="240" w:after="420" w:line="479" w:lineRule="exact"/>
      <w:ind w:firstLine="700"/>
      <w:jc w:val="both"/>
    </w:pPr>
    <w:rPr>
      <w:spacing w:val="8"/>
      <w:sz w:val="20"/>
    </w:rPr>
  </w:style>
  <w:style w:type="character" w:customStyle="1" w:styleId="80pt">
    <w:name w:val="Основной текст (8) + Интервал 0 pt"/>
    <w:basedOn w:val="82"/>
    <w:rsid w:val="00F80555"/>
    <w:rPr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F80555"/>
    <w:pPr>
      <w:widowControl w:val="0"/>
      <w:shd w:val="clear" w:color="auto" w:fill="FFFFFF"/>
      <w:spacing w:before="360" w:after="240" w:line="278" w:lineRule="exact"/>
      <w:ind w:firstLine="0"/>
      <w:jc w:val="center"/>
    </w:pPr>
    <w:rPr>
      <w:spacing w:val="5"/>
      <w:sz w:val="21"/>
      <w:szCs w:val="21"/>
      <w:lang w:val="x-none" w:eastAsia="x-none"/>
    </w:rPr>
  </w:style>
  <w:style w:type="paragraph" w:customStyle="1" w:styleId="headertext">
    <w:name w:val="headertext"/>
    <w:basedOn w:val="a"/>
    <w:rsid w:val="00F8055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grame">
    <w:name w:val="grame"/>
    <w:basedOn w:val="a0"/>
    <w:rsid w:val="00F80555"/>
  </w:style>
  <w:style w:type="paragraph" w:customStyle="1" w:styleId="pTextStyleCenter">
    <w:name w:val="pTextStyleCenter"/>
    <w:basedOn w:val="a"/>
    <w:rsid w:val="00F80555"/>
    <w:pPr>
      <w:spacing w:line="252" w:lineRule="auto"/>
      <w:ind w:firstLine="0"/>
      <w:jc w:val="center"/>
    </w:pPr>
    <w:rPr>
      <w:sz w:val="24"/>
      <w:szCs w:val="24"/>
      <w:lang w:val="en-US"/>
    </w:rPr>
  </w:style>
  <w:style w:type="character" w:customStyle="1" w:styleId="-">
    <w:name w:val="Интернет-ссылка"/>
    <w:rsid w:val="00F8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dce.tomedu.ru/" TargetMode="External"/><Relationship Id="rId13" Type="http://schemas.openxmlformats.org/officeDocument/2006/relationships/hyperlink" Target="mailto:rmc.toms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dce.tomedu.ru/" TargetMode="External"/><Relationship Id="rId12" Type="http://schemas.openxmlformats.org/officeDocument/2006/relationships/hyperlink" Target="https://docs.cntd.ru/document/7267306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dce.tom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erdce.tom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cf334c3e9d0829ec483c62/" TargetMode="External"/><Relationship Id="rId14" Type="http://schemas.openxmlformats.org/officeDocument/2006/relationships/hyperlink" Target="https://docs.cntd.ru/document/72673063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</vt:lpstr>
    </vt:vector>
  </TitlesOfParts>
  <Company>ato</Company>
  <LinksUpToDate>false</LinksUpToDate>
  <CharactersWithSpaces>41994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ato</dc:creator>
  <cp:lastModifiedBy>Ванюкова</cp:lastModifiedBy>
  <cp:revision>3</cp:revision>
  <cp:lastPrinted>2024-02-27T03:21:00Z</cp:lastPrinted>
  <dcterms:created xsi:type="dcterms:W3CDTF">2024-02-28T09:33:00Z</dcterms:created>
  <dcterms:modified xsi:type="dcterms:W3CDTF">2024-02-28T09:34:00Z</dcterms:modified>
  <cp:version>917504</cp:version>
</cp:coreProperties>
</file>