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04" w:rsidRPr="00DC40D0" w:rsidRDefault="003C5304" w:rsidP="003C5304">
      <w:pPr>
        <w:ind w:firstLine="709"/>
        <w:jc w:val="right"/>
        <w:rPr>
          <w:rFonts w:ascii="PT Astra Serif" w:hAnsi="PT Astra Serif"/>
        </w:rPr>
      </w:pPr>
      <w:r w:rsidRPr="00DC40D0">
        <w:rPr>
          <w:rFonts w:ascii="PT Astra Serif" w:hAnsi="PT Astra Serif"/>
        </w:rPr>
        <w:t>Приложение</w:t>
      </w:r>
    </w:p>
    <w:p w:rsidR="003C5304" w:rsidRPr="00DC40D0" w:rsidRDefault="003C5304" w:rsidP="003C5304">
      <w:pPr>
        <w:ind w:firstLine="709"/>
        <w:jc w:val="center"/>
        <w:rPr>
          <w:rFonts w:ascii="PT Astra Serif" w:hAnsi="PT Astra Serif"/>
        </w:rPr>
      </w:pPr>
    </w:p>
    <w:p w:rsidR="003C5304" w:rsidRDefault="003C5304" w:rsidP="003C5304">
      <w:pPr>
        <w:ind w:firstLine="709"/>
        <w:jc w:val="center"/>
        <w:rPr>
          <w:rFonts w:ascii="PT Astra Serif" w:hAnsi="PT Astra Serif"/>
          <w:b/>
          <w:sz w:val="23"/>
          <w:szCs w:val="23"/>
        </w:rPr>
      </w:pPr>
      <w:r w:rsidRPr="00DC40D0">
        <w:rPr>
          <w:rFonts w:ascii="PT Astra Serif" w:hAnsi="PT Astra Serif"/>
          <w:b/>
        </w:rPr>
        <w:t xml:space="preserve">Список Выводящих соревнований для участия в региональном этапе XV математической олимпиады имени Леонарда Эйлера в </w:t>
      </w:r>
      <w:r w:rsidRPr="00DC40D0">
        <w:rPr>
          <w:rFonts w:ascii="PT Astra Serif" w:hAnsi="PT Astra Serif"/>
          <w:b/>
          <w:sz w:val="23"/>
          <w:szCs w:val="23"/>
        </w:rPr>
        <w:t>2022 - 2023 учебном году.</w:t>
      </w:r>
    </w:p>
    <w:p w:rsidR="003C5304" w:rsidRPr="00DC40D0" w:rsidRDefault="003C5304" w:rsidP="003C5304">
      <w:pPr>
        <w:ind w:firstLine="709"/>
        <w:jc w:val="center"/>
        <w:rPr>
          <w:rFonts w:ascii="PT Astra Serif" w:hAnsi="PT Astra Serif"/>
          <w:b/>
        </w:rPr>
      </w:pPr>
    </w:p>
    <w:p w:rsidR="003C5304" w:rsidRPr="00DC40D0" w:rsidRDefault="003C5304" w:rsidP="003C5304">
      <w:pPr>
        <w:spacing w:before="120"/>
        <w:jc w:val="both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szCs w:val="23"/>
        </w:rPr>
        <w:t>К региональному этапу Олимпиады минуя дистанционный этап, допускаются следующие учащиеся восьмого и более младших классов:</w:t>
      </w:r>
    </w:p>
    <w:p w:rsidR="003C5304" w:rsidRPr="00DC40D0" w:rsidRDefault="003C5304" w:rsidP="003C5304">
      <w:pPr>
        <w:spacing w:before="120"/>
        <w:ind w:left="284"/>
        <w:jc w:val="both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szCs w:val="23"/>
        </w:rPr>
        <w:t>– Участники регионального этапа Олимпиады 2021 - 2022 учебного года или регионального этапа Всероссийской математической олимпиады 2021 - 2022 учебного года, набравшие там не менее 40 баллов.</w:t>
      </w:r>
    </w:p>
    <w:p w:rsidR="003C5304" w:rsidRPr="00DC40D0" w:rsidRDefault="003C5304" w:rsidP="003C5304">
      <w:pPr>
        <w:spacing w:before="120"/>
        <w:ind w:left="284"/>
        <w:jc w:val="both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color w:val="C00000"/>
          <w:szCs w:val="23"/>
        </w:rPr>
        <w:t xml:space="preserve">– </w:t>
      </w:r>
      <w:r w:rsidRPr="00DC40D0">
        <w:rPr>
          <w:rFonts w:ascii="PT Astra Serif" w:hAnsi="PT Astra Serif"/>
          <w:szCs w:val="23"/>
        </w:rPr>
        <w:t>Участники регионального этапа математических олимпиад для 8 классов, отобранные по результатам муниципального этапа Российской олимпиады школьников по математике для 8 классов, а также победители и призёры регионального этапа 2021 - 2022 учебного года из регионов, где эти олимпиады проводятся по задачам, предложенным Методической комиссией Всероссийской олимпиады по математике, и в срок, установленный для проведения регионального этапа Всероссийской олимпиады.</w:t>
      </w:r>
    </w:p>
    <w:p w:rsidR="003C5304" w:rsidRPr="00DC40D0" w:rsidRDefault="003C5304" w:rsidP="003C5304">
      <w:pPr>
        <w:spacing w:before="120"/>
        <w:ind w:left="284"/>
        <w:jc w:val="both"/>
        <w:rPr>
          <w:rFonts w:ascii="PT Astra Serif" w:hAnsi="PT Astra Serif"/>
          <w:spacing w:val="-2"/>
          <w:szCs w:val="23"/>
        </w:rPr>
      </w:pPr>
      <w:r w:rsidRPr="00DC40D0">
        <w:rPr>
          <w:rFonts w:ascii="PT Astra Serif" w:hAnsi="PT Astra Serif"/>
          <w:spacing w:val="-2"/>
          <w:szCs w:val="23"/>
        </w:rPr>
        <w:t>– По согласованию с Координатором олимпиады — рекомендованные региональными координаторами лучшие участники муниципального этапа олимпиад текущего учебного года из регионов, где региональные олимпиады для 8 класса не проводятся или не соответствуют требованиям предыдущего пункта.</w:t>
      </w:r>
    </w:p>
    <w:p w:rsidR="003C5304" w:rsidRPr="00DC40D0" w:rsidRDefault="003C5304" w:rsidP="003C5304">
      <w:pPr>
        <w:spacing w:before="120"/>
        <w:ind w:left="284"/>
        <w:jc w:val="both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szCs w:val="23"/>
        </w:rPr>
        <w:t>– Участники 43 Международного математического Турнира городов и осеннего тура 44 Международного математического Турнира городов, кроме обучающихся в школах г. Москвы, набравшие по итогам проверки Центрального жюри не менее 13 баллов без учёта возрастного коэффициента.</w:t>
      </w:r>
    </w:p>
    <w:p w:rsidR="003C5304" w:rsidRPr="00DC40D0" w:rsidRDefault="003C5304" w:rsidP="003C5304">
      <w:pPr>
        <w:spacing w:before="120"/>
        <w:ind w:left="284"/>
        <w:jc w:val="both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szCs w:val="23"/>
        </w:rPr>
        <w:t xml:space="preserve">– Обладатели дипломов </w:t>
      </w:r>
      <w:r w:rsidRPr="00DC40D0">
        <w:rPr>
          <w:rFonts w:ascii="PT Astra Serif" w:hAnsi="PT Astra Serif"/>
          <w:szCs w:val="23"/>
          <w:lang w:val="en-US"/>
        </w:rPr>
        <w:t>I</w:t>
      </w:r>
      <w:r w:rsidRPr="00DC40D0">
        <w:rPr>
          <w:rFonts w:ascii="PT Astra Serif" w:hAnsi="PT Astra Serif"/>
          <w:szCs w:val="23"/>
        </w:rPr>
        <w:t xml:space="preserve">, </w:t>
      </w:r>
      <w:r w:rsidRPr="00DC40D0">
        <w:rPr>
          <w:rFonts w:ascii="PT Astra Serif" w:hAnsi="PT Astra Serif"/>
          <w:szCs w:val="23"/>
          <w:lang w:val="en-US"/>
        </w:rPr>
        <w:t>II</w:t>
      </w:r>
      <w:r w:rsidRPr="00DC40D0">
        <w:rPr>
          <w:rFonts w:ascii="PT Astra Serif" w:hAnsi="PT Astra Serif"/>
          <w:szCs w:val="23"/>
        </w:rPr>
        <w:t xml:space="preserve"> и </w:t>
      </w:r>
      <w:r w:rsidRPr="00DC40D0">
        <w:rPr>
          <w:rFonts w:ascii="PT Astra Serif" w:hAnsi="PT Astra Serif"/>
          <w:szCs w:val="23"/>
          <w:lang w:val="en-US"/>
        </w:rPr>
        <w:t>III</w:t>
      </w:r>
      <w:r w:rsidRPr="00DC40D0">
        <w:rPr>
          <w:rFonts w:ascii="PT Astra Serif" w:hAnsi="PT Astra Serif"/>
          <w:szCs w:val="23"/>
        </w:rPr>
        <w:t xml:space="preserve"> степени личной олимпиады Кубка памяти А. Н. Колмогорова.</w:t>
      </w:r>
    </w:p>
    <w:p w:rsidR="003C5304" w:rsidRPr="00DC40D0" w:rsidRDefault="003C5304" w:rsidP="003C5304">
      <w:pPr>
        <w:spacing w:before="120"/>
        <w:ind w:left="284"/>
        <w:jc w:val="both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szCs w:val="23"/>
        </w:rPr>
        <w:sym w:font="Symbol" w:char="F02D"/>
      </w:r>
      <w:r w:rsidRPr="00DC40D0">
        <w:rPr>
          <w:rFonts w:ascii="PT Astra Serif" w:hAnsi="PT Astra Serif"/>
          <w:szCs w:val="23"/>
        </w:rPr>
        <w:t xml:space="preserve"> Обладатели дипломов </w:t>
      </w:r>
      <w:r w:rsidRPr="00DC40D0">
        <w:rPr>
          <w:rFonts w:ascii="PT Astra Serif" w:hAnsi="PT Astra Serif"/>
          <w:szCs w:val="23"/>
          <w:lang w:val="en-US"/>
        </w:rPr>
        <w:t>I</w:t>
      </w:r>
      <w:r w:rsidRPr="00DC40D0">
        <w:rPr>
          <w:rFonts w:ascii="PT Astra Serif" w:hAnsi="PT Astra Serif"/>
          <w:szCs w:val="23"/>
        </w:rPr>
        <w:t xml:space="preserve"> степени по 7 классам 33 Московского Математического праздника.</w:t>
      </w:r>
    </w:p>
    <w:p w:rsidR="003C5304" w:rsidRPr="00DC40D0" w:rsidRDefault="003C5304" w:rsidP="003C5304">
      <w:pPr>
        <w:spacing w:before="120"/>
        <w:ind w:left="284"/>
        <w:jc w:val="both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szCs w:val="23"/>
        </w:rPr>
        <w:t xml:space="preserve">– Победители и призёры следующих математических олимпиад, состоявшихся после 4 февраля 2022 года (дата первого дня регионального этапа </w:t>
      </w:r>
      <w:r w:rsidRPr="00DC40D0">
        <w:rPr>
          <w:rFonts w:ascii="PT Astra Serif" w:hAnsi="PT Astra Serif"/>
          <w:szCs w:val="23"/>
          <w:lang w:val="en-US"/>
        </w:rPr>
        <w:t>XIV</w:t>
      </w:r>
      <w:r w:rsidRPr="00DC40D0">
        <w:rPr>
          <w:rFonts w:ascii="PT Astra Serif" w:hAnsi="PT Astra Serif"/>
          <w:szCs w:val="23"/>
        </w:rPr>
        <w:t xml:space="preserve"> олимпиады им. Эйлера):</w:t>
      </w:r>
    </w:p>
    <w:p w:rsidR="003C5304" w:rsidRPr="00DC40D0" w:rsidRDefault="003C5304" w:rsidP="003C5304">
      <w:pPr>
        <w:pStyle w:val="a3"/>
        <w:numPr>
          <w:ilvl w:val="0"/>
          <w:numId w:val="1"/>
        </w:numPr>
        <w:spacing w:before="120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szCs w:val="23"/>
        </w:rPr>
        <w:t>Московской традиционной математической олимпиады;</w:t>
      </w:r>
    </w:p>
    <w:p w:rsidR="003C5304" w:rsidRPr="00DC40D0" w:rsidRDefault="003C5304" w:rsidP="003C5304">
      <w:pPr>
        <w:pStyle w:val="a3"/>
        <w:numPr>
          <w:ilvl w:val="0"/>
          <w:numId w:val="1"/>
        </w:numPr>
        <w:spacing w:before="120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szCs w:val="23"/>
        </w:rPr>
        <w:t>Санкт-Петербургской традиционной математической олимпиады для 7-11 классов;</w:t>
      </w:r>
    </w:p>
    <w:p w:rsidR="003C5304" w:rsidRPr="00DC40D0" w:rsidRDefault="003C5304" w:rsidP="003C5304">
      <w:pPr>
        <w:pStyle w:val="a3"/>
        <w:numPr>
          <w:ilvl w:val="0"/>
          <w:numId w:val="1"/>
        </w:numPr>
        <w:spacing w:before="120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szCs w:val="23"/>
        </w:rPr>
        <w:t xml:space="preserve">олимпиады Санкт-Петербургской ЮМШ для 8 классов (и обладатели дипломов </w:t>
      </w:r>
      <w:r w:rsidRPr="00DC40D0">
        <w:rPr>
          <w:rFonts w:ascii="PT Astra Serif" w:hAnsi="PT Astra Serif"/>
          <w:szCs w:val="23"/>
          <w:lang w:val="en-US"/>
        </w:rPr>
        <w:t>I</w:t>
      </w:r>
      <w:r w:rsidRPr="00DC40D0">
        <w:rPr>
          <w:rFonts w:ascii="PT Astra Serif" w:hAnsi="PT Astra Serif"/>
          <w:szCs w:val="23"/>
        </w:rPr>
        <w:t xml:space="preserve"> степени этой олимпиады для 7 классов);</w:t>
      </w:r>
    </w:p>
    <w:p w:rsidR="003C5304" w:rsidRPr="00DC40D0" w:rsidRDefault="003C5304" w:rsidP="003C5304">
      <w:pPr>
        <w:pStyle w:val="a3"/>
        <w:numPr>
          <w:ilvl w:val="0"/>
          <w:numId w:val="1"/>
        </w:numPr>
        <w:spacing w:before="120"/>
        <w:jc w:val="both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szCs w:val="23"/>
        </w:rPr>
        <w:t>Новосибирской устной городской олимпиады для 8 классов;</w:t>
      </w:r>
    </w:p>
    <w:p w:rsidR="003C5304" w:rsidRPr="00DC40D0" w:rsidRDefault="003C5304" w:rsidP="003C5304">
      <w:pPr>
        <w:pStyle w:val="a3"/>
        <w:numPr>
          <w:ilvl w:val="0"/>
          <w:numId w:val="1"/>
        </w:numPr>
        <w:spacing w:before="120"/>
        <w:jc w:val="both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szCs w:val="23"/>
        </w:rPr>
        <w:t>Олимпиады им. Кукина (г. Омск) для 8 классов;</w:t>
      </w:r>
    </w:p>
    <w:p w:rsidR="003C5304" w:rsidRPr="00DC40D0" w:rsidRDefault="003C5304" w:rsidP="003C5304">
      <w:pPr>
        <w:pStyle w:val="a3"/>
        <w:numPr>
          <w:ilvl w:val="0"/>
          <w:numId w:val="1"/>
        </w:numPr>
        <w:spacing w:before="120"/>
        <w:jc w:val="both"/>
        <w:rPr>
          <w:rFonts w:ascii="PT Astra Serif" w:hAnsi="PT Astra Serif"/>
          <w:szCs w:val="23"/>
        </w:rPr>
      </w:pPr>
      <w:r w:rsidRPr="00DC40D0">
        <w:rPr>
          <w:rFonts w:ascii="PT Astra Serif" w:hAnsi="PT Astra Serif"/>
          <w:szCs w:val="23"/>
        </w:rPr>
        <w:t>Заключительной математической олимпиады 38 Кировской летней многопредметной школы для 7 классов.</w:t>
      </w:r>
    </w:p>
    <w:p w:rsidR="003C5304" w:rsidRPr="00DC40D0" w:rsidRDefault="003C5304" w:rsidP="003C5304">
      <w:pPr>
        <w:ind w:firstLine="709"/>
        <w:jc w:val="center"/>
        <w:rPr>
          <w:rFonts w:ascii="PT Astra Serif" w:hAnsi="PT Astra Serif"/>
          <w:sz w:val="28"/>
        </w:rPr>
      </w:pPr>
    </w:p>
    <w:p w:rsidR="004D7248" w:rsidRDefault="004D7248">
      <w:bookmarkStart w:id="0" w:name="_GoBack"/>
      <w:bookmarkEnd w:id="0"/>
    </w:p>
    <w:sectPr w:rsidR="004D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E031A"/>
    <w:multiLevelType w:val="hybridMultilevel"/>
    <w:tmpl w:val="6200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04"/>
    <w:rsid w:val="003C5304"/>
    <w:rsid w:val="004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8F47A-7426-4CB1-82EF-1F9C94A1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0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2022-10-19T05:20:00Z</dcterms:created>
  <dcterms:modified xsi:type="dcterms:W3CDTF">2022-10-19T05:21:00Z</dcterms:modified>
</cp:coreProperties>
</file>