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A2" w:rsidRPr="004E42A2" w:rsidRDefault="004E42A2" w:rsidP="004E4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42A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                                                           </w:t>
      </w:r>
    </w:p>
    <w:p w:rsidR="004E42A2" w:rsidRPr="004E42A2" w:rsidRDefault="004E42A2" w:rsidP="004E4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A2"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4E42A2" w:rsidRPr="004E42A2" w:rsidRDefault="004E42A2" w:rsidP="004E4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A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33D1D5D" wp14:editId="4A9C4B5B">
            <wp:simplePos x="0" y="0"/>
            <wp:positionH relativeFrom="column">
              <wp:posOffset>3357880</wp:posOffset>
            </wp:positionH>
            <wp:positionV relativeFrom="paragraph">
              <wp:posOffset>764540</wp:posOffset>
            </wp:positionV>
            <wp:extent cx="1581150" cy="14859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9" t="12617" r="6841" b="14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pPr w:leftFromText="180" w:rightFromText="180" w:vertAnchor="text" w:horzAnchor="margin" w:tblpY="2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825"/>
      </w:tblGrid>
      <w:tr w:rsidR="004E42A2" w:rsidRPr="004E42A2" w:rsidTr="004E42A2">
        <w:trPr>
          <w:trHeight w:val="1589"/>
        </w:trPr>
        <w:tc>
          <w:tcPr>
            <w:tcW w:w="4577" w:type="dxa"/>
          </w:tcPr>
          <w:p w:rsidR="004E42A2" w:rsidRPr="004E42A2" w:rsidRDefault="004E42A2" w:rsidP="004E42A2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E42A2">
              <w:rPr>
                <w:rFonts w:ascii="Times New Roman" w:hAnsi="Times New Roman" w:cs="Times New Roman"/>
                <w:sz w:val="28"/>
                <w:szCs w:val="28"/>
              </w:rPr>
              <w:t>Принято решением педагогического совета</w:t>
            </w:r>
          </w:p>
          <w:p w:rsidR="004E42A2" w:rsidRPr="004E42A2" w:rsidRDefault="004E42A2" w:rsidP="004E42A2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E42A2">
              <w:rPr>
                <w:rFonts w:ascii="Times New Roman" w:hAnsi="Times New Roman" w:cs="Times New Roman"/>
                <w:sz w:val="28"/>
                <w:szCs w:val="28"/>
              </w:rPr>
              <w:t>Протокол совета педагогов</w:t>
            </w:r>
          </w:p>
          <w:p w:rsidR="004E42A2" w:rsidRPr="004E42A2" w:rsidRDefault="004E42A2" w:rsidP="004E42A2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E42A2">
              <w:rPr>
                <w:rFonts w:ascii="Times New Roman" w:hAnsi="Times New Roman" w:cs="Times New Roman"/>
                <w:sz w:val="28"/>
                <w:szCs w:val="28"/>
              </w:rPr>
              <w:t>№ 1 от «24» августа 2021г.</w:t>
            </w:r>
          </w:p>
          <w:p w:rsidR="004E42A2" w:rsidRPr="004E42A2" w:rsidRDefault="004E42A2" w:rsidP="004E42A2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4E42A2" w:rsidRPr="004E42A2" w:rsidRDefault="004E42A2" w:rsidP="004E42A2">
            <w:pPr>
              <w:ind w:left="34" w:hanging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2A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E42A2" w:rsidRPr="004E42A2" w:rsidRDefault="004E42A2" w:rsidP="004E42A2">
            <w:pPr>
              <w:ind w:left="34" w:right="36" w:hanging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2A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«Детский сад №17» </w:t>
            </w:r>
          </w:p>
          <w:p w:rsidR="004E42A2" w:rsidRPr="004E42A2" w:rsidRDefault="004E42A2" w:rsidP="004E42A2">
            <w:pPr>
              <w:ind w:left="34" w:hanging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2A2">
              <w:rPr>
                <w:rFonts w:ascii="Times New Roman" w:hAnsi="Times New Roman" w:cs="Times New Roman"/>
                <w:sz w:val="28"/>
                <w:szCs w:val="28"/>
              </w:rPr>
              <w:t>_______________ В.В. Неделюк</w:t>
            </w:r>
          </w:p>
          <w:p w:rsidR="004E42A2" w:rsidRPr="004E42A2" w:rsidRDefault="004E42A2" w:rsidP="004E42A2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2A2" w:rsidRPr="004E42A2" w:rsidRDefault="004E42A2" w:rsidP="004E42A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2A2" w:rsidRPr="004E42A2" w:rsidRDefault="004E42A2" w:rsidP="004E42A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42A2" w:rsidRDefault="004E42A2" w:rsidP="004E42A2">
      <w:pPr>
        <w:jc w:val="both"/>
        <w:rPr>
          <w:b/>
          <w:sz w:val="20"/>
          <w:szCs w:val="20"/>
        </w:rPr>
      </w:pPr>
    </w:p>
    <w:p w:rsidR="004E42A2" w:rsidRDefault="004E42A2" w:rsidP="004E42A2">
      <w:pPr>
        <w:jc w:val="both"/>
        <w:rPr>
          <w:b/>
          <w:sz w:val="20"/>
          <w:szCs w:val="20"/>
        </w:rPr>
      </w:pPr>
    </w:p>
    <w:p w:rsidR="004E42A2" w:rsidRDefault="004E42A2" w:rsidP="002944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A2" w:rsidRDefault="004E42A2" w:rsidP="004E4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Долгосрочный</w:t>
      </w:r>
    </w:p>
    <w:p w:rsidR="004E42A2" w:rsidRPr="004E42A2" w:rsidRDefault="004E42A2" w:rsidP="004E4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A2">
        <w:rPr>
          <w:rFonts w:ascii="Times New Roman" w:hAnsi="Times New Roman" w:cs="Times New Roman"/>
          <w:b/>
          <w:sz w:val="28"/>
          <w:szCs w:val="28"/>
        </w:rPr>
        <w:t>научно-исследовательский проект «Лаборатория Фиксиков»</w:t>
      </w:r>
    </w:p>
    <w:p w:rsidR="004E42A2" w:rsidRPr="004E42A2" w:rsidRDefault="004E42A2" w:rsidP="004E4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(срок реализации </w:t>
      </w:r>
      <w:r w:rsidRPr="004E42A2">
        <w:rPr>
          <w:rFonts w:ascii="Times New Roman" w:hAnsi="Times New Roman" w:cs="Times New Roman"/>
          <w:b/>
          <w:sz w:val="28"/>
          <w:szCs w:val="28"/>
        </w:rPr>
        <w:t>2021-</w:t>
      </w:r>
      <w:r>
        <w:rPr>
          <w:rFonts w:ascii="Times New Roman" w:hAnsi="Times New Roman" w:cs="Times New Roman"/>
          <w:b/>
          <w:sz w:val="28"/>
          <w:szCs w:val="28"/>
        </w:rPr>
        <w:t>2024 )</w:t>
      </w:r>
    </w:p>
    <w:p w:rsidR="004E42A2" w:rsidRDefault="004E42A2" w:rsidP="004E4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A2" w:rsidRDefault="004E42A2" w:rsidP="002944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A2" w:rsidRDefault="004E42A2" w:rsidP="002944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A2" w:rsidRPr="004E42A2" w:rsidRDefault="004E42A2" w:rsidP="004E42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E42A2">
        <w:rPr>
          <w:rFonts w:ascii="Times New Roman" w:hAnsi="Times New Roman" w:cs="Times New Roman"/>
          <w:sz w:val="28"/>
          <w:szCs w:val="28"/>
        </w:rPr>
        <w:t xml:space="preserve">Составил: авторский коллектив </w:t>
      </w:r>
    </w:p>
    <w:p w:rsidR="004E42A2" w:rsidRPr="004E42A2" w:rsidRDefault="004E42A2" w:rsidP="004E42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42A2">
        <w:rPr>
          <w:rFonts w:ascii="Times New Roman" w:hAnsi="Times New Roman" w:cs="Times New Roman"/>
          <w:sz w:val="28"/>
          <w:szCs w:val="28"/>
        </w:rPr>
        <w:tab/>
      </w:r>
      <w:r w:rsidRPr="004E42A2">
        <w:rPr>
          <w:rFonts w:ascii="Times New Roman" w:hAnsi="Times New Roman" w:cs="Times New Roman"/>
          <w:sz w:val="28"/>
          <w:szCs w:val="28"/>
        </w:rPr>
        <w:tab/>
      </w:r>
      <w:r w:rsidRPr="004E42A2">
        <w:rPr>
          <w:rFonts w:ascii="Times New Roman" w:hAnsi="Times New Roman" w:cs="Times New Roman"/>
          <w:sz w:val="28"/>
          <w:szCs w:val="28"/>
        </w:rPr>
        <w:tab/>
      </w:r>
      <w:r w:rsidRPr="004E42A2">
        <w:rPr>
          <w:rFonts w:ascii="Times New Roman" w:hAnsi="Times New Roman" w:cs="Times New Roman"/>
          <w:sz w:val="28"/>
          <w:szCs w:val="28"/>
        </w:rPr>
        <w:tab/>
      </w:r>
      <w:r w:rsidRPr="004E42A2">
        <w:rPr>
          <w:rFonts w:ascii="Times New Roman" w:hAnsi="Times New Roman" w:cs="Times New Roman"/>
          <w:sz w:val="28"/>
          <w:szCs w:val="28"/>
        </w:rPr>
        <w:tab/>
      </w:r>
      <w:r w:rsidRPr="004E42A2">
        <w:rPr>
          <w:rFonts w:ascii="Times New Roman" w:hAnsi="Times New Roman" w:cs="Times New Roman"/>
          <w:sz w:val="28"/>
          <w:szCs w:val="28"/>
        </w:rPr>
        <w:tab/>
      </w:r>
      <w:r w:rsidRPr="004E42A2">
        <w:rPr>
          <w:rFonts w:ascii="Times New Roman" w:hAnsi="Times New Roman" w:cs="Times New Roman"/>
          <w:sz w:val="28"/>
          <w:szCs w:val="28"/>
        </w:rPr>
        <w:tab/>
        <w:t>МБДОУ «Детский сад №17»</w:t>
      </w:r>
    </w:p>
    <w:p w:rsidR="004E42A2" w:rsidRPr="004E42A2" w:rsidRDefault="004E42A2" w:rsidP="004E42A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4E42A2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2A2">
        <w:rPr>
          <w:rFonts w:ascii="Times New Roman" w:hAnsi="Times New Roman" w:cs="Times New Roman"/>
          <w:sz w:val="28"/>
          <w:szCs w:val="28"/>
        </w:rPr>
        <w:t xml:space="preserve"> Неделюк В.В., Моргуновой Ю.А.</w:t>
      </w:r>
    </w:p>
    <w:p w:rsidR="004E42A2" w:rsidRDefault="004E42A2" w:rsidP="002944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A2" w:rsidRDefault="004E42A2" w:rsidP="002944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A2" w:rsidRDefault="004E42A2" w:rsidP="002944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A2" w:rsidRDefault="004E42A2" w:rsidP="002944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A2" w:rsidRDefault="004E42A2" w:rsidP="002944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A2" w:rsidRDefault="004E42A2" w:rsidP="002944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A2" w:rsidRDefault="004E42A2" w:rsidP="004E4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D3951" w:rsidRPr="000D3951" w:rsidRDefault="000D3951" w:rsidP="0029443F">
      <w:pPr>
        <w:pStyle w:val="a4"/>
        <w:shd w:val="clear" w:color="auto" w:fill="auto"/>
        <w:spacing w:before="0" w:after="136" w:line="360" w:lineRule="auto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Актуальность Проекта  «Лаборатория Фиксиков» з</w:t>
      </w:r>
      <w:r w:rsidRPr="000D3951">
        <w:rPr>
          <w:sz w:val="28"/>
          <w:szCs w:val="28"/>
        </w:rPr>
        <w:t>аключается в том, что он направлен на создание условий, необходимых для реализации целей Национального проекта «Образование»,</w:t>
      </w:r>
      <w:r w:rsidRPr="000D3951">
        <w:rPr>
          <w:rStyle w:val="4"/>
          <w:spacing w:val="-1"/>
          <w:sz w:val="28"/>
          <w:szCs w:val="28"/>
        </w:rPr>
        <w:t xml:space="preserve"> подпрогамм</w:t>
      </w:r>
      <w:r w:rsidRPr="000D3951">
        <w:rPr>
          <w:sz w:val="28"/>
          <w:szCs w:val="28"/>
        </w:rPr>
        <w:t xml:space="preserve"> «Успех каждого ребенка» и «Цифровая образовательная среда» Государственной программы «Развитие образования в Томской области», Стратегии развития воспитания в Российской Федерации на период до 2025 года.</w:t>
      </w:r>
    </w:p>
    <w:p w:rsidR="000D3951" w:rsidRPr="000D3951" w:rsidRDefault="000D3951" w:rsidP="0029443F">
      <w:pPr>
        <w:pStyle w:val="a4"/>
        <w:shd w:val="clear" w:color="auto" w:fill="auto"/>
        <w:spacing w:before="0" w:after="176" w:line="360" w:lineRule="auto"/>
        <w:ind w:left="20" w:right="-1"/>
        <w:rPr>
          <w:sz w:val="28"/>
          <w:szCs w:val="28"/>
        </w:rPr>
      </w:pPr>
      <w:r w:rsidRPr="000D3951">
        <w:rPr>
          <w:rStyle w:val="4"/>
          <w:spacing w:val="-1"/>
          <w:sz w:val="28"/>
          <w:szCs w:val="28"/>
        </w:rPr>
        <w:t>Участники проекта:</w:t>
      </w:r>
      <w:r w:rsidRPr="000D3951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 xml:space="preserve">и, родители и </w:t>
      </w:r>
      <w:r w:rsidRPr="000D3951">
        <w:rPr>
          <w:sz w:val="28"/>
          <w:szCs w:val="28"/>
        </w:rPr>
        <w:t xml:space="preserve">дети </w:t>
      </w:r>
    </w:p>
    <w:p w:rsidR="000D3951" w:rsidRPr="000D3951" w:rsidRDefault="000D3951" w:rsidP="0029443F">
      <w:pPr>
        <w:pStyle w:val="a4"/>
        <w:shd w:val="clear" w:color="auto" w:fill="auto"/>
        <w:spacing w:before="0" w:after="176" w:line="360" w:lineRule="auto"/>
        <w:ind w:left="20" w:right="141"/>
        <w:rPr>
          <w:sz w:val="28"/>
          <w:szCs w:val="28"/>
        </w:rPr>
      </w:pPr>
      <w:r w:rsidRPr="000D3951">
        <w:rPr>
          <w:rStyle w:val="4"/>
          <w:spacing w:val="-1"/>
          <w:sz w:val="28"/>
          <w:szCs w:val="28"/>
        </w:rPr>
        <w:t>Тип проекта:</w:t>
      </w:r>
      <w:r w:rsidRPr="000D3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исследовательский, </w:t>
      </w:r>
      <w:r w:rsidR="004E42A2">
        <w:rPr>
          <w:sz w:val="28"/>
          <w:szCs w:val="28"/>
        </w:rPr>
        <w:t>научно- исследовательский</w:t>
      </w:r>
      <w:r w:rsidRPr="000D3951">
        <w:rPr>
          <w:sz w:val="28"/>
          <w:szCs w:val="28"/>
        </w:rPr>
        <w:t xml:space="preserve">. </w:t>
      </w:r>
    </w:p>
    <w:p w:rsidR="000D3951" w:rsidRPr="000D3951" w:rsidRDefault="000D3951" w:rsidP="0029443F">
      <w:pPr>
        <w:pStyle w:val="a4"/>
        <w:shd w:val="clear" w:color="auto" w:fill="auto"/>
        <w:spacing w:before="0" w:after="176" w:line="360" w:lineRule="auto"/>
        <w:ind w:left="20" w:right="1133"/>
        <w:rPr>
          <w:b/>
          <w:sz w:val="28"/>
          <w:szCs w:val="28"/>
        </w:rPr>
      </w:pPr>
      <w:r w:rsidRPr="000D3951">
        <w:rPr>
          <w:rStyle w:val="4"/>
          <w:spacing w:val="-1"/>
          <w:sz w:val="28"/>
          <w:szCs w:val="28"/>
        </w:rPr>
        <w:t>Продолжительность:</w:t>
      </w:r>
      <w:r w:rsidRPr="000D3951">
        <w:rPr>
          <w:sz w:val="28"/>
          <w:szCs w:val="28"/>
        </w:rPr>
        <w:t xml:space="preserve"> долгосрочный </w:t>
      </w:r>
      <w:r>
        <w:rPr>
          <w:sz w:val="28"/>
          <w:szCs w:val="28"/>
        </w:rPr>
        <w:t>–</w:t>
      </w:r>
      <w:r w:rsidRPr="000D395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2021-</w:t>
      </w:r>
      <w:r w:rsidRPr="000D3951">
        <w:rPr>
          <w:b/>
          <w:sz w:val="28"/>
          <w:szCs w:val="28"/>
        </w:rPr>
        <w:t>2024 гг.</w:t>
      </w:r>
    </w:p>
    <w:p w:rsidR="000D3951" w:rsidRPr="000D3951" w:rsidRDefault="000D3951" w:rsidP="0029443F">
      <w:pPr>
        <w:pStyle w:val="a4"/>
        <w:shd w:val="clear" w:color="auto" w:fill="auto"/>
        <w:spacing w:before="0" w:after="0" w:line="360" w:lineRule="auto"/>
        <w:ind w:left="20" w:right="20" w:firstLine="688"/>
        <w:rPr>
          <w:sz w:val="28"/>
          <w:szCs w:val="28"/>
        </w:rPr>
      </w:pPr>
      <w:r w:rsidRPr="000D3951">
        <w:rPr>
          <w:sz w:val="28"/>
          <w:szCs w:val="28"/>
        </w:rPr>
        <w:t>Работа по проекту предполагает создание условий для развития пространственного мышления дошкольников в условиях цифровой образовательной среды через реализацию дополнительных образовательных программ естественно- научной и технической направленности</w:t>
      </w:r>
    </w:p>
    <w:p w:rsidR="000D3951" w:rsidRPr="000D3951" w:rsidRDefault="000D3951" w:rsidP="0029443F">
      <w:pPr>
        <w:pStyle w:val="11"/>
        <w:shd w:val="clear" w:color="auto" w:fill="auto"/>
        <w:spacing w:after="0" w:line="360" w:lineRule="auto"/>
        <w:ind w:left="2740"/>
        <w:rPr>
          <w:sz w:val="28"/>
          <w:szCs w:val="28"/>
        </w:rPr>
      </w:pPr>
      <w:bookmarkStart w:id="1" w:name="bookmark1"/>
      <w:r w:rsidRPr="000D3951">
        <w:rPr>
          <w:sz w:val="28"/>
          <w:szCs w:val="28"/>
        </w:rPr>
        <w:t>ИННОВАЦИОННЫЕ РИСКИ</w:t>
      </w:r>
      <w:bookmarkEnd w:id="1"/>
    </w:p>
    <w:p w:rsidR="000D3951" w:rsidRPr="000D3951" w:rsidRDefault="000D3951" w:rsidP="0029443F">
      <w:pPr>
        <w:pStyle w:val="a4"/>
        <w:shd w:val="clear" w:color="auto" w:fill="auto"/>
        <w:spacing w:before="0" w:after="0" w:line="360" w:lineRule="auto"/>
        <w:ind w:right="20"/>
        <w:rPr>
          <w:sz w:val="28"/>
          <w:szCs w:val="28"/>
        </w:rPr>
      </w:pPr>
      <w:r w:rsidRPr="000D3951">
        <w:rPr>
          <w:sz w:val="28"/>
          <w:szCs w:val="28"/>
        </w:rPr>
        <w:t>В процессе реализации Проекта могут возникнуть риски, связанные в первую очередь с частичным затруднением или невозможностью создания тех иных условий для его реализации.</w:t>
      </w:r>
    </w:p>
    <w:p w:rsidR="000D3951" w:rsidRDefault="000D3951" w:rsidP="0029443F">
      <w:pPr>
        <w:pStyle w:val="a4"/>
        <w:shd w:val="clear" w:color="auto" w:fill="auto"/>
        <w:spacing w:before="0" w:after="0" w:line="276" w:lineRule="auto"/>
        <w:ind w:left="20" w:right="20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2"/>
        <w:gridCol w:w="4612"/>
      </w:tblGrid>
      <w:tr w:rsidR="000D3951" w:rsidRPr="0029443F" w:rsidTr="00E70004">
        <w:trPr>
          <w:trHeight w:val="33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951" w:rsidRPr="0029443F" w:rsidRDefault="000D3951" w:rsidP="0029443F">
            <w:pPr>
              <w:pStyle w:val="a4"/>
              <w:shd w:val="clear" w:color="auto" w:fill="auto"/>
              <w:spacing w:before="0" w:after="0" w:line="240" w:lineRule="auto"/>
              <w:ind w:left="100"/>
              <w:rPr>
                <w:b/>
                <w:sz w:val="24"/>
                <w:szCs w:val="24"/>
              </w:rPr>
            </w:pPr>
            <w:r w:rsidRPr="0029443F">
              <w:rPr>
                <w:b/>
                <w:sz w:val="24"/>
                <w:szCs w:val="24"/>
              </w:rPr>
              <w:t>РИСКИ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951" w:rsidRPr="0029443F" w:rsidRDefault="000D3951" w:rsidP="0029443F">
            <w:pPr>
              <w:pStyle w:val="a4"/>
              <w:shd w:val="clear" w:color="auto" w:fill="auto"/>
              <w:spacing w:before="0" w:after="0" w:line="276" w:lineRule="auto"/>
              <w:rPr>
                <w:b/>
                <w:sz w:val="24"/>
                <w:szCs w:val="24"/>
              </w:rPr>
            </w:pPr>
            <w:r w:rsidRPr="0029443F">
              <w:rPr>
                <w:b/>
                <w:sz w:val="24"/>
                <w:szCs w:val="24"/>
              </w:rPr>
              <w:t>ПУТИ СНИЖЕНИЯ</w:t>
            </w:r>
          </w:p>
        </w:tc>
      </w:tr>
      <w:tr w:rsidR="000D3951" w:rsidRPr="0029443F" w:rsidTr="00E70004">
        <w:trPr>
          <w:trHeight w:val="79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951" w:rsidRPr="0029443F" w:rsidRDefault="000D3951" w:rsidP="0029443F">
            <w:pPr>
              <w:pStyle w:val="a4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29443F">
              <w:rPr>
                <w:sz w:val="24"/>
                <w:szCs w:val="24"/>
              </w:rPr>
              <w:t>Недостаточное финансирование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951" w:rsidRPr="0029443F" w:rsidRDefault="000D3951" w:rsidP="0029443F">
            <w:pPr>
              <w:pStyle w:val="a4"/>
              <w:shd w:val="clear" w:color="auto" w:fill="auto"/>
              <w:spacing w:before="0" w:after="0" w:line="276" w:lineRule="auto"/>
              <w:ind w:left="248" w:right="224"/>
              <w:rPr>
                <w:sz w:val="24"/>
                <w:szCs w:val="24"/>
              </w:rPr>
            </w:pPr>
            <w:r w:rsidRPr="0029443F">
              <w:rPr>
                <w:sz w:val="24"/>
                <w:szCs w:val="24"/>
              </w:rPr>
              <w:t>Привлечение внебюджетных средств, целенаправленное расходование бюджетных средств на цель Проекта.</w:t>
            </w:r>
          </w:p>
        </w:tc>
      </w:tr>
      <w:tr w:rsidR="000D3951" w:rsidRPr="0029443F" w:rsidTr="00E70004">
        <w:trPr>
          <w:trHeight w:val="102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951" w:rsidRPr="0029443F" w:rsidRDefault="000D3951" w:rsidP="0029443F">
            <w:pPr>
              <w:pStyle w:val="a4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29443F">
              <w:rPr>
                <w:sz w:val="24"/>
                <w:szCs w:val="24"/>
              </w:rPr>
              <w:t>Снижение мотивации педагогов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951" w:rsidRPr="0029443F" w:rsidRDefault="000D3951" w:rsidP="0029443F">
            <w:pPr>
              <w:pStyle w:val="a4"/>
              <w:shd w:val="clear" w:color="auto" w:fill="auto"/>
              <w:spacing w:before="0" w:after="0" w:line="276" w:lineRule="auto"/>
              <w:ind w:left="248" w:right="224"/>
              <w:rPr>
                <w:sz w:val="24"/>
                <w:szCs w:val="24"/>
              </w:rPr>
            </w:pPr>
            <w:r w:rsidRPr="0029443F">
              <w:rPr>
                <w:sz w:val="24"/>
                <w:szCs w:val="24"/>
              </w:rPr>
              <w:t>Предоставление свободы выбора пути решения проблем, средств, техник и технологий.</w:t>
            </w:r>
          </w:p>
          <w:p w:rsidR="000D3951" w:rsidRPr="0029443F" w:rsidRDefault="000D3951" w:rsidP="0029443F">
            <w:pPr>
              <w:pStyle w:val="a4"/>
              <w:shd w:val="clear" w:color="auto" w:fill="auto"/>
              <w:spacing w:before="0" w:after="0" w:line="276" w:lineRule="auto"/>
              <w:ind w:left="248" w:right="224"/>
              <w:rPr>
                <w:sz w:val="24"/>
                <w:szCs w:val="24"/>
              </w:rPr>
            </w:pPr>
            <w:r w:rsidRPr="0029443F">
              <w:rPr>
                <w:sz w:val="24"/>
                <w:szCs w:val="24"/>
              </w:rPr>
              <w:t>Материальное и моральное стимулирование</w:t>
            </w:r>
          </w:p>
        </w:tc>
      </w:tr>
      <w:tr w:rsidR="000D3951" w:rsidRPr="0029443F" w:rsidTr="00E70004">
        <w:trPr>
          <w:trHeight w:val="102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951" w:rsidRPr="0029443F" w:rsidRDefault="000D3951" w:rsidP="0029443F">
            <w:pPr>
              <w:pStyle w:val="a4"/>
              <w:shd w:val="clear" w:color="auto" w:fill="auto"/>
              <w:spacing w:before="0" w:after="0" w:line="276" w:lineRule="auto"/>
              <w:ind w:firstLine="180"/>
              <w:rPr>
                <w:sz w:val="24"/>
                <w:szCs w:val="24"/>
              </w:rPr>
            </w:pPr>
            <w:r w:rsidRPr="0029443F">
              <w:rPr>
                <w:sz w:val="24"/>
                <w:szCs w:val="24"/>
              </w:rPr>
              <w:t xml:space="preserve">Недостаточная координация </w:t>
            </w:r>
          </w:p>
          <w:p w:rsidR="000D3951" w:rsidRPr="0029443F" w:rsidRDefault="000D3951" w:rsidP="0029443F">
            <w:pPr>
              <w:pStyle w:val="a4"/>
              <w:shd w:val="clear" w:color="auto" w:fill="auto"/>
              <w:spacing w:before="0" w:after="0" w:line="276" w:lineRule="auto"/>
              <w:ind w:firstLine="180"/>
              <w:rPr>
                <w:sz w:val="24"/>
                <w:szCs w:val="24"/>
              </w:rPr>
            </w:pPr>
            <w:r w:rsidRPr="0029443F">
              <w:rPr>
                <w:sz w:val="24"/>
                <w:szCs w:val="24"/>
              </w:rPr>
              <w:t xml:space="preserve">взаимодействия участников </w:t>
            </w:r>
          </w:p>
          <w:p w:rsidR="000D3951" w:rsidRPr="0029443F" w:rsidRDefault="000D3951" w:rsidP="0029443F">
            <w:pPr>
              <w:pStyle w:val="a4"/>
              <w:shd w:val="clear" w:color="auto" w:fill="auto"/>
              <w:spacing w:before="0" w:after="0" w:line="276" w:lineRule="auto"/>
              <w:ind w:firstLine="180"/>
              <w:rPr>
                <w:sz w:val="24"/>
                <w:szCs w:val="24"/>
              </w:rPr>
            </w:pPr>
            <w:r w:rsidRPr="0029443F">
              <w:rPr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951" w:rsidRPr="0029443F" w:rsidRDefault="000D3951" w:rsidP="0029443F">
            <w:pPr>
              <w:pStyle w:val="a4"/>
              <w:shd w:val="clear" w:color="auto" w:fill="auto"/>
              <w:spacing w:before="0" w:after="0" w:line="276" w:lineRule="auto"/>
              <w:ind w:left="248"/>
              <w:rPr>
                <w:sz w:val="24"/>
                <w:szCs w:val="24"/>
              </w:rPr>
            </w:pPr>
            <w:r w:rsidRPr="0029443F">
              <w:rPr>
                <w:sz w:val="24"/>
                <w:szCs w:val="24"/>
              </w:rPr>
              <w:t xml:space="preserve">Расширение информационного поля. Применение различных приемов </w:t>
            </w:r>
          </w:p>
          <w:p w:rsidR="000D3951" w:rsidRPr="0029443F" w:rsidRDefault="000D3951" w:rsidP="0029443F">
            <w:pPr>
              <w:pStyle w:val="a4"/>
              <w:shd w:val="clear" w:color="auto" w:fill="auto"/>
              <w:spacing w:before="0" w:after="0" w:line="276" w:lineRule="auto"/>
              <w:ind w:left="248"/>
              <w:rPr>
                <w:sz w:val="24"/>
                <w:szCs w:val="24"/>
              </w:rPr>
            </w:pPr>
            <w:r w:rsidRPr="0029443F">
              <w:rPr>
                <w:sz w:val="24"/>
                <w:szCs w:val="24"/>
              </w:rPr>
              <w:t>управления проектом</w:t>
            </w:r>
          </w:p>
        </w:tc>
      </w:tr>
      <w:tr w:rsidR="000D3951" w:rsidRPr="0029443F" w:rsidTr="00E70004">
        <w:trPr>
          <w:trHeight w:val="102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951" w:rsidRPr="0029443F" w:rsidRDefault="000D3951" w:rsidP="0029443F">
            <w:pPr>
              <w:pStyle w:val="a4"/>
              <w:shd w:val="clear" w:color="auto" w:fill="auto"/>
              <w:spacing w:before="0" w:after="0" w:line="276" w:lineRule="auto"/>
              <w:ind w:firstLine="180"/>
              <w:rPr>
                <w:sz w:val="24"/>
                <w:szCs w:val="24"/>
              </w:rPr>
            </w:pPr>
            <w:r w:rsidRPr="0029443F">
              <w:rPr>
                <w:sz w:val="24"/>
                <w:szCs w:val="24"/>
              </w:rPr>
              <w:lastRenderedPageBreak/>
              <w:t xml:space="preserve">Человеческий фактор </w:t>
            </w:r>
          </w:p>
          <w:p w:rsidR="000D3951" w:rsidRPr="0029443F" w:rsidRDefault="000D3951" w:rsidP="0029443F">
            <w:pPr>
              <w:pStyle w:val="a4"/>
              <w:shd w:val="clear" w:color="auto" w:fill="auto"/>
              <w:spacing w:before="0" w:after="0" w:line="276" w:lineRule="auto"/>
              <w:ind w:firstLine="180"/>
              <w:rPr>
                <w:sz w:val="24"/>
                <w:szCs w:val="24"/>
              </w:rPr>
            </w:pPr>
            <w:r w:rsidRPr="0029443F">
              <w:rPr>
                <w:sz w:val="24"/>
                <w:szCs w:val="24"/>
              </w:rPr>
              <w:t xml:space="preserve">(болезнь,  уход в декретный </w:t>
            </w:r>
          </w:p>
          <w:p w:rsidR="000D3951" w:rsidRPr="0029443F" w:rsidRDefault="000D3951" w:rsidP="0029443F">
            <w:pPr>
              <w:pStyle w:val="a4"/>
              <w:shd w:val="clear" w:color="auto" w:fill="auto"/>
              <w:spacing w:before="0" w:after="0" w:line="276" w:lineRule="auto"/>
              <w:ind w:firstLine="180"/>
              <w:rPr>
                <w:sz w:val="24"/>
                <w:szCs w:val="24"/>
              </w:rPr>
            </w:pPr>
            <w:r w:rsidRPr="0029443F">
              <w:rPr>
                <w:sz w:val="24"/>
                <w:szCs w:val="24"/>
              </w:rPr>
              <w:t xml:space="preserve">отпуск, увольнение </w:t>
            </w:r>
          </w:p>
          <w:p w:rsidR="000D3951" w:rsidRPr="0029443F" w:rsidRDefault="000D3951" w:rsidP="0029443F">
            <w:pPr>
              <w:pStyle w:val="a4"/>
              <w:shd w:val="clear" w:color="auto" w:fill="auto"/>
              <w:spacing w:before="0" w:after="0" w:line="276" w:lineRule="auto"/>
              <w:ind w:firstLine="180"/>
              <w:rPr>
                <w:sz w:val="24"/>
                <w:szCs w:val="24"/>
              </w:rPr>
            </w:pPr>
            <w:r w:rsidRPr="0029443F">
              <w:rPr>
                <w:sz w:val="24"/>
                <w:szCs w:val="24"/>
              </w:rPr>
              <w:t>ответственных и исполнителей проекта).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951" w:rsidRPr="0029443F" w:rsidRDefault="000D3951" w:rsidP="0029443F">
            <w:pPr>
              <w:pStyle w:val="a4"/>
              <w:shd w:val="clear" w:color="auto" w:fill="auto"/>
              <w:spacing w:before="0" w:after="0" w:line="276" w:lineRule="auto"/>
              <w:ind w:left="248" w:right="224"/>
              <w:rPr>
                <w:sz w:val="24"/>
                <w:szCs w:val="24"/>
              </w:rPr>
            </w:pPr>
            <w:r w:rsidRPr="0029443F">
              <w:rPr>
                <w:sz w:val="24"/>
                <w:szCs w:val="24"/>
              </w:rPr>
              <w:t>Подготовка специалистов, готовых продолжать начатую работу, командная проектная деятельность</w:t>
            </w:r>
          </w:p>
        </w:tc>
      </w:tr>
      <w:tr w:rsidR="000D3951" w:rsidRPr="0029443F" w:rsidTr="00E70004">
        <w:trPr>
          <w:trHeight w:val="102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951" w:rsidRPr="0029443F" w:rsidRDefault="000D3951" w:rsidP="0029443F">
            <w:pPr>
              <w:pStyle w:val="a4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29443F">
              <w:rPr>
                <w:sz w:val="24"/>
                <w:szCs w:val="24"/>
              </w:rPr>
              <w:t>Перегрузка исполнителей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951" w:rsidRPr="0029443F" w:rsidRDefault="000D3951" w:rsidP="0029443F">
            <w:pPr>
              <w:pStyle w:val="a4"/>
              <w:shd w:val="clear" w:color="auto" w:fill="auto"/>
              <w:spacing w:before="0" w:after="0" w:line="240" w:lineRule="auto"/>
              <w:ind w:firstLine="248"/>
              <w:rPr>
                <w:sz w:val="24"/>
                <w:szCs w:val="24"/>
              </w:rPr>
            </w:pPr>
            <w:r w:rsidRPr="0029443F">
              <w:rPr>
                <w:sz w:val="24"/>
                <w:szCs w:val="24"/>
              </w:rPr>
              <w:t xml:space="preserve">Своевременная корректировка </w:t>
            </w:r>
          </w:p>
          <w:p w:rsidR="000D3951" w:rsidRPr="0029443F" w:rsidRDefault="000D3951" w:rsidP="0029443F">
            <w:pPr>
              <w:pStyle w:val="a4"/>
              <w:shd w:val="clear" w:color="auto" w:fill="auto"/>
              <w:spacing w:before="0" w:after="0" w:line="240" w:lineRule="auto"/>
              <w:ind w:firstLine="248"/>
              <w:rPr>
                <w:sz w:val="24"/>
                <w:szCs w:val="24"/>
              </w:rPr>
            </w:pPr>
            <w:r w:rsidRPr="0029443F">
              <w:rPr>
                <w:sz w:val="24"/>
                <w:szCs w:val="24"/>
              </w:rPr>
              <w:t>планов работ</w:t>
            </w:r>
          </w:p>
        </w:tc>
      </w:tr>
    </w:tbl>
    <w:p w:rsidR="000D3951" w:rsidRPr="00D25E54" w:rsidRDefault="000D3951" w:rsidP="0029443F">
      <w:pPr>
        <w:pStyle w:val="a4"/>
        <w:shd w:val="clear" w:color="auto" w:fill="auto"/>
        <w:spacing w:before="0" w:after="0" w:line="276" w:lineRule="auto"/>
        <w:ind w:left="20" w:right="20"/>
        <w:rPr>
          <w:sz w:val="24"/>
          <w:szCs w:val="24"/>
        </w:rPr>
      </w:pPr>
    </w:p>
    <w:p w:rsidR="000D3951" w:rsidRPr="00070489" w:rsidRDefault="000D3951" w:rsidP="0029443F">
      <w:pPr>
        <w:pStyle w:val="11"/>
        <w:shd w:val="clear" w:color="auto" w:fill="auto"/>
        <w:spacing w:after="172" w:line="240" w:lineRule="auto"/>
        <w:ind w:left="2720"/>
        <w:rPr>
          <w:sz w:val="24"/>
          <w:szCs w:val="24"/>
        </w:rPr>
      </w:pPr>
      <w:bookmarkStart w:id="2" w:name="bookmark2"/>
      <w:r w:rsidRPr="00070489">
        <w:rPr>
          <w:sz w:val="24"/>
          <w:szCs w:val="24"/>
        </w:rPr>
        <w:t>УПРАВЛЕНИЕ ПРОЕКТОМ</w:t>
      </w:r>
      <w:bookmarkEnd w:id="2"/>
    </w:p>
    <w:p w:rsidR="000D3951" w:rsidRPr="0029443F" w:rsidRDefault="000D3951" w:rsidP="0029443F">
      <w:pPr>
        <w:pStyle w:val="a4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29443F">
        <w:rPr>
          <w:sz w:val="28"/>
          <w:szCs w:val="28"/>
        </w:rPr>
        <w:t>Общее управление реализацией Проекта осуществляется заведующим МБДОУ «Детский сад № 17».</w:t>
      </w:r>
    </w:p>
    <w:p w:rsidR="000D3951" w:rsidRPr="0029443F" w:rsidRDefault="000D3951" w:rsidP="0029443F">
      <w:pPr>
        <w:pStyle w:val="a4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29443F">
        <w:rPr>
          <w:sz w:val="28"/>
          <w:szCs w:val="28"/>
        </w:rPr>
        <w:t>Управление реализаций Проекта предполагается через:</w:t>
      </w:r>
    </w:p>
    <w:p w:rsidR="000D3951" w:rsidRPr="0029443F" w:rsidRDefault="000D3951" w:rsidP="0029443F">
      <w:pPr>
        <w:pStyle w:val="a4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29443F">
        <w:rPr>
          <w:sz w:val="28"/>
          <w:szCs w:val="28"/>
        </w:rPr>
        <w:t>- разработку локальных нормативных актов, подготовку приказо</w:t>
      </w:r>
      <w:r w:rsidR="0029443F">
        <w:rPr>
          <w:sz w:val="28"/>
          <w:szCs w:val="28"/>
        </w:rPr>
        <w:t xml:space="preserve">в, проведение </w:t>
      </w:r>
      <w:r w:rsidRPr="0029443F">
        <w:rPr>
          <w:sz w:val="28"/>
          <w:szCs w:val="28"/>
        </w:rPr>
        <w:t>педсоветов, совещаний;</w:t>
      </w:r>
    </w:p>
    <w:p w:rsidR="000D3951" w:rsidRPr="0029443F" w:rsidRDefault="000D3951" w:rsidP="0029443F">
      <w:pPr>
        <w:pStyle w:val="a4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29443F">
        <w:rPr>
          <w:sz w:val="28"/>
          <w:szCs w:val="28"/>
        </w:rPr>
        <w:t>- координацию деятельности исполнителей в ходе работы руководителями творческих групп дошкольной образовательной организации;</w:t>
      </w:r>
    </w:p>
    <w:p w:rsidR="000D3951" w:rsidRPr="0029443F" w:rsidRDefault="0029443F" w:rsidP="0029443F">
      <w:pPr>
        <w:pStyle w:val="a4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951" w:rsidRPr="0029443F">
        <w:rPr>
          <w:sz w:val="28"/>
          <w:szCs w:val="28"/>
        </w:rPr>
        <w:t>разработку и реализацию ежегодных планов работы дошкольной образовательной организации;</w:t>
      </w:r>
    </w:p>
    <w:p w:rsidR="000D3951" w:rsidRPr="0029443F" w:rsidRDefault="000D3951" w:rsidP="0029443F">
      <w:pPr>
        <w:pStyle w:val="a4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29443F">
        <w:rPr>
          <w:sz w:val="28"/>
          <w:szCs w:val="28"/>
        </w:rPr>
        <w:t>- текущий контроль за выполнением мероприятий;</w:t>
      </w:r>
    </w:p>
    <w:p w:rsidR="000D3951" w:rsidRPr="0029443F" w:rsidRDefault="000D3951" w:rsidP="0029443F">
      <w:pPr>
        <w:pStyle w:val="a4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29443F">
        <w:rPr>
          <w:sz w:val="28"/>
          <w:szCs w:val="28"/>
        </w:rPr>
        <w:t>- подведение промежуточных итогов реализации проекта на педагогических советах.</w:t>
      </w:r>
    </w:p>
    <w:p w:rsidR="000D3951" w:rsidRDefault="000D3951" w:rsidP="0029443F">
      <w:pPr>
        <w:pStyle w:val="a4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29443F" w:rsidRDefault="0029443F" w:rsidP="002944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</w:t>
      </w:r>
      <w:r w:rsidR="005C71F8" w:rsidRPr="005C71F8">
        <w:rPr>
          <w:rFonts w:ascii="Times New Roman" w:hAnsi="Times New Roman" w:cs="Times New Roman"/>
          <w:sz w:val="28"/>
          <w:szCs w:val="28"/>
        </w:rPr>
        <w:t>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</w:t>
      </w:r>
      <w:r w:rsidR="00646944">
        <w:rPr>
          <w:rFonts w:ascii="Times New Roman" w:hAnsi="Times New Roman" w:cs="Times New Roman"/>
          <w:sz w:val="28"/>
          <w:szCs w:val="28"/>
        </w:rPr>
        <w:t xml:space="preserve"> познать, и</w:t>
      </w:r>
      <w:r w:rsidR="005C71F8" w:rsidRPr="005C71F8">
        <w:rPr>
          <w:rFonts w:ascii="Times New Roman" w:hAnsi="Times New Roman" w:cs="Times New Roman"/>
          <w:sz w:val="28"/>
          <w:szCs w:val="28"/>
        </w:rPr>
        <w:t>сследовать, открыть, изучить - значит сделать шаг в неизведанное. Это огромная возможность для детей думать, пробовать, искать, экспериментировать, а самое главное самовыражаться. В опытно-экспериментальной деятельности дошкольник получает возможность напрямую удовлетворить присущую ему любознательность, упорядочить свои представления о мире. 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давать отчет об увиденном, формулировать обнаруженные закономерности и выводы стимулирует развитие речи.</w:t>
      </w:r>
    </w:p>
    <w:p w:rsidR="0029443F" w:rsidRDefault="005C71F8" w:rsidP="002944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lastRenderedPageBreak/>
        <w:t>Как показывают результаты исследований, детское экспериментирование, будучи внутренне мотивированной деятельностью, таит в себе огромный потенциал для развития творческой исследовательской активности и самостоятельности у детей дошкольного возраста.</w:t>
      </w:r>
    </w:p>
    <w:p w:rsidR="005C71F8" w:rsidRPr="005C71F8" w:rsidRDefault="005C71F8" w:rsidP="002944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К сожалению, на сегодняшний день детское экспериментирование в ДОУ недостаточно широко внедряется педагогами в образовательный процесс. Это объясняется следующими причинами: нехваткой методической литературы, отсутствием специального оборудования для проведения опытов и т. д.</w:t>
      </w:r>
    </w:p>
    <w:p w:rsidR="005C71F8" w:rsidRPr="005C71F8" w:rsidRDefault="005C71F8" w:rsidP="002944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Задача педагога в процессе экспериментальной деятельности – связать результаты исследовательской работы с практическим опытом детей, уже имеющимися у них знаниями и подвести их к пониманию природных закономерностей, основ экологически грамотного, безопасного поведения в окружающей среде.</w:t>
      </w:r>
    </w:p>
    <w:p w:rsidR="005C71F8" w:rsidRDefault="005C71F8" w:rsidP="002944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Понимая значение экспериментирования для развития ребенка, в детском саду разработан поисково-исследовательский проект «Лаборатория Фиксиков» для детей старшего дошкольного возраста. Ведущая идея заключается в организации посильной, интересной и адекватной возрасту экспериментально-исследовательской деятельности для формирования естественнонаучных представлений дошкольников.</w:t>
      </w:r>
    </w:p>
    <w:p w:rsidR="00816C19" w:rsidRDefault="005C71F8" w:rsidP="0029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Цель</w:t>
      </w:r>
      <w:r w:rsidR="00816C1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5C71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71F8" w:rsidRDefault="005C71F8" w:rsidP="0029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Практическое внедрение детского экспериментирования</w:t>
      </w:r>
      <w:r w:rsidR="00816C19">
        <w:rPr>
          <w:rFonts w:ascii="Times New Roman" w:hAnsi="Times New Roman" w:cs="Times New Roman"/>
          <w:sz w:val="28"/>
          <w:szCs w:val="28"/>
        </w:rPr>
        <w:t>,</w:t>
      </w:r>
      <w:r w:rsidRPr="005C71F8">
        <w:rPr>
          <w:rFonts w:ascii="Times New Roman" w:hAnsi="Times New Roman" w:cs="Times New Roman"/>
          <w:sz w:val="28"/>
          <w:szCs w:val="28"/>
        </w:rPr>
        <w:t xml:space="preserve"> как средства развития познавательной активности.</w:t>
      </w:r>
    </w:p>
    <w:p w:rsidR="005C71F8" w:rsidRPr="005C71F8" w:rsidRDefault="005C71F8" w:rsidP="0029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Задачи:</w:t>
      </w:r>
    </w:p>
    <w:p w:rsidR="005C71F8" w:rsidRPr="005C71F8" w:rsidRDefault="005C71F8" w:rsidP="0029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 xml:space="preserve"> 1. Расширять представления детей об окружающем мире через развитие представлений детей о свойствах веществ, об основных физических свойствах и явлениях.</w:t>
      </w:r>
    </w:p>
    <w:p w:rsidR="005C71F8" w:rsidRPr="005C71F8" w:rsidRDefault="005C71F8" w:rsidP="0029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2.Развивать познавательный интерес к объектам окружающего нас мира через чтение художественной литературы об объектах окружающего мира.</w:t>
      </w:r>
    </w:p>
    <w:p w:rsidR="005C71F8" w:rsidRPr="005C71F8" w:rsidRDefault="005C71F8" w:rsidP="0029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3.Развивать эстетическое восприятие, воображение, творческие способности.</w:t>
      </w:r>
    </w:p>
    <w:p w:rsidR="005C71F8" w:rsidRPr="005C71F8" w:rsidRDefault="005C71F8" w:rsidP="0029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4.Объединять усилия семьи и ДОУ по вопросам развития познавательного интереса у детей старшего дошкольного возраста.</w:t>
      </w:r>
      <w:r w:rsidRPr="005C71F8">
        <w:rPr>
          <w:rFonts w:ascii="Times New Roman" w:hAnsi="Times New Roman" w:cs="Times New Roman"/>
          <w:sz w:val="28"/>
          <w:szCs w:val="28"/>
        </w:rPr>
        <w:br/>
        <w:t>Ожидаемые результаты:</w:t>
      </w:r>
    </w:p>
    <w:p w:rsidR="005C71F8" w:rsidRPr="005C71F8" w:rsidRDefault="005C71F8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lastRenderedPageBreak/>
        <w:t>• Формирование у детей предпосылок поисковой деятельности, интеллектуальной инициативы.</w:t>
      </w:r>
    </w:p>
    <w:p w:rsidR="005C71F8" w:rsidRPr="005C71F8" w:rsidRDefault="005C71F8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• Умение определять возможные методы решения проблемы с помощью взрослого, а затем и самостоятельно.</w:t>
      </w:r>
    </w:p>
    <w:p w:rsidR="005C71F8" w:rsidRPr="005C71F8" w:rsidRDefault="005C71F8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• Умение применять методы, способствующие решению поставленной задачи, с использованием различных вариантов.</w:t>
      </w:r>
    </w:p>
    <w:p w:rsidR="005C71F8" w:rsidRPr="005C71F8" w:rsidRDefault="005C71F8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• Желание пользоваться специальной терминологией, ведение конструктивной беседы в процессе совместной, а затем самостоятельной исследовательской деятельности.</w:t>
      </w:r>
    </w:p>
    <w:p w:rsidR="005C71F8" w:rsidRPr="005C71F8" w:rsidRDefault="005C71F8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• Рост уровня любознательности, наблюдательности.</w:t>
      </w:r>
    </w:p>
    <w:p w:rsidR="005C71F8" w:rsidRPr="005C71F8" w:rsidRDefault="005C71F8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• Активизация речи детей, словарный запас пополнить многими понятиями.</w:t>
      </w:r>
    </w:p>
    <w:p w:rsidR="005C71F8" w:rsidRDefault="005C71F8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• Желание самостоятельно делать выводы и выдвигать гипотезы.</w:t>
      </w:r>
    </w:p>
    <w:p w:rsidR="005C71F8" w:rsidRDefault="005C71F8" w:rsidP="0029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5C71F8">
        <w:rPr>
          <w:rFonts w:ascii="Times New Roman" w:hAnsi="Times New Roman" w:cs="Times New Roman"/>
          <w:sz w:val="28"/>
          <w:szCs w:val="28"/>
        </w:rPr>
        <w:t>по реализации проекта:</w:t>
      </w:r>
    </w:p>
    <w:p w:rsidR="005C71F8" w:rsidRPr="005C71F8" w:rsidRDefault="005C71F8" w:rsidP="0029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 xml:space="preserve">I этап  </w:t>
      </w:r>
      <w:r w:rsidR="004E42A2">
        <w:rPr>
          <w:rFonts w:ascii="Times New Roman" w:hAnsi="Times New Roman" w:cs="Times New Roman"/>
          <w:sz w:val="28"/>
          <w:szCs w:val="28"/>
        </w:rPr>
        <w:t xml:space="preserve"> п</w:t>
      </w:r>
      <w:r w:rsidRPr="005C71F8">
        <w:rPr>
          <w:rFonts w:ascii="Times New Roman" w:hAnsi="Times New Roman" w:cs="Times New Roman"/>
          <w:sz w:val="28"/>
          <w:szCs w:val="28"/>
        </w:rPr>
        <w:t>одготовительный</w:t>
      </w:r>
    </w:p>
    <w:p w:rsidR="005C71F8" w:rsidRPr="005C71F8" w:rsidRDefault="005C71F8" w:rsidP="002944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 xml:space="preserve">Изучить и проанализировать методическую литературу; </w:t>
      </w:r>
    </w:p>
    <w:p w:rsidR="005C71F8" w:rsidRPr="005C71F8" w:rsidRDefault="005C71F8" w:rsidP="002944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Составление планирования детской экспериментальной деятельности в рамках проекта;</w:t>
      </w:r>
    </w:p>
    <w:p w:rsidR="005C71F8" w:rsidRPr="005C71F8" w:rsidRDefault="005C71F8" w:rsidP="002944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Подбор серии опытов и  экспериментов с объектами окружающего мира;</w:t>
      </w:r>
    </w:p>
    <w:p w:rsidR="005C71F8" w:rsidRPr="005C71F8" w:rsidRDefault="005C71F8" w:rsidP="002944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Подбор основного оборудования и материала для оснащения лабораторий;</w:t>
      </w:r>
    </w:p>
    <w:p w:rsidR="005C71F8" w:rsidRDefault="005C71F8" w:rsidP="002944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:rsidR="005C71F8" w:rsidRDefault="005C71F8" w:rsidP="0029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 xml:space="preserve">II этап </w:t>
      </w:r>
      <w:r w:rsidR="004E42A2">
        <w:rPr>
          <w:rFonts w:ascii="Times New Roman" w:hAnsi="Times New Roman" w:cs="Times New Roman"/>
          <w:sz w:val="28"/>
          <w:szCs w:val="28"/>
        </w:rPr>
        <w:t xml:space="preserve"> </w:t>
      </w:r>
      <w:r w:rsidRPr="005C71F8">
        <w:rPr>
          <w:rFonts w:ascii="Times New Roman" w:hAnsi="Times New Roman" w:cs="Times New Roman"/>
          <w:sz w:val="28"/>
          <w:szCs w:val="28"/>
        </w:rPr>
        <w:t xml:space="preserve"> </w:t>
      </w:r>
      <w:r w:rsidR="004E42A2">
        <w:rPr>
          <w:rFonts w:ascii="Times New Roman" w:hAnsi="Times New Roman" w:cs="Times New Roman"/>
          <w:sz w:val="28"/>
          <w:szCs w:val="28"/>
        </w:rPr>
        <w:t>п</w:t>
      </w:r>
      <w:r w:rsidRPr="005C71F8">
        <w:rPr>
          <w:rFonts w:ascii="Times New Roman" w:hAnsi="Times New Roman" w:cs="Times New Roman"/>
          <w:sz w:val="28"/>
          <w:szCs w:val="28"/>
        </w:rPr>
        <w:t>рактический</w:t>
      </w:r>
    </w:p>
    <w:p w:rsidR="005C71F8" w:rsidRPr="005C71F8" w:rsidRDefault="005C71F8" w:rsidP="002944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 xml:space="preserve">Оснащение лабораторий по темам; </w:t>
      </w:r>
    </w:p>
    <w:p w:rsidR="005C71F8" w:rsidRPr="005C71F8" w:rsidRDefault="005C71F8" w:rsidP="002944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Проведение работы с детьми по экспериментальной деятельности;</w:t>
      </w:r>
    </w:p>
    <w:p w:rsidR="005C71F8" w:rsidRPr="005C71F8" w:rsidRDefault="005C71F8" w:rsidP="002944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Активное участие детей в экспериментах, опытах, исследовании и преобразовании различных проблемных ситуаций;</w:t>
      </w:r>
    </w:p>
    <w:p w:rsidR="005C71F8" w:rsidRPr="005C71F8" w:rsidRDefault="005C71F8" w:rsidP="002944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 xml:space="preserve">Оформление и подборка наглядного материала по темам; </w:t>
      </w:r>
    </w:p>
    <w:p w:rsidR="005C71F8" w:rsidRPr="005C71F8" w:rsidRDefault="005C71F8" w:rsidP="004E42A2">
      <w:pPr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 xml:space="preserve">III этап </w:t>
      </w:r>
      <w:r w:rsidR="004E42A2">
        <w:rPr>
          <w:rFonts w:ascii="Times New Roman" w:hAnsi="Times New Roman" w:cs="Times New Roman"/>
          <w:sz w:val="28"/>
          <w:szCs w:val="28"/>
        </w:rPr>
        <w:t>з</w:t>
      </w:r>
      <w:r w:rsidRPr="005C71F8">
        <w:rPr>
          <w:rFonts w:ascii="Times New Roman" w:hAnsi="Times New Roman" w:cs="Times New Roman"/>
          <w:sz w:val="28"/>
          <w:szCs w:val="28"/>
        </w:rPr>
        <w:t>аключительный</w:t>
      </w:r>
      <w:r w:rsidRPr="005C71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Pr="005C71F8">
        <w:rPr>
          <w:rFonts w:ascii="Times New Roman" w:hAnsi="Times New Roman" w:cs="Times New Roman"/>
          <w:sz w:val="28"/>
          <w:szCs w:val="28"/>
        </w:rPr>
        <w:t>Обобщить результаты деятельности по теме проекта;</w:t>
      </w:r>
    </w:p>
    <w:p w:rsidR="005C71F8" w:rsidRPr="005C71F8" w:rsidRDefault="005C71F8" w:rsidP="0029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C71F8">
        <w:rPr>
          <w:rFonts w:ascii="Times New Roman" w:hAnsi="Times New Roman" w:cs="Times New Roman"/>
          <w:sz w:val="28"/>
          <w:szCs w:val="28"/>
        </w:rPr>
        <w:t>Определить эффективность проделанной работы;</w:t>
      </w:r>
    </w:p>
    <w:p w:rsidR="005C71F8" w:rsidRPr="005C71F8" w:rsidRDefault="005C71F8" w:rsidP="0029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C71F8">
        <w:rPr>
          <w:rFonts w:ascii="Times New Roman" w:hAnsi="Times New Roman" w:cs="Times New Roman"/>
          <w:sz w:val="28"/>
          <w:szCs w:val="28"/>
        </w:rPr>
        <w:t>Определить наиболее эффективные пути дальнейшего развития проекта;</w:t>
      </w:r>
    </w:p>
    <w:p w:rsidR="005C71F8" w:rsidRDefault="005C71F8" w:rsidP="0029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5C71F8">
        <w:rPr>
          <w:rFonts w:ascii="Times New Roman" w:hAnsi="Times New Roman" w:cs="Times New Roman"/>
          <w:sz w:val="28"/>
          <w:szCs w:val="28"/>
        </w:rPr>
        <w:t>Подготовить материал в рамках обмена опытом с педагогами.</w:t>
      </w:r>
    </w:p>
    <w:p w:rsidR="005C71F8" w:rsidRPr="005C71F8" w:rsidRDefault="005C71F8" w:rsidP="0029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646944">
        <w:rPr>
          <w:rFonts w:ascii="Times New Roman" w:hAnsi="Times New Roman" w:cs="Times New Roman"/>
          <w:sz w:val="28"/>
          <w:szCs w:val="28"/>
        </w:rPr>
        <w:t>:</w:t>
      </w:r>
    </w:p>
    <w:p w:rsidR="005C71F8" w:rsidRPr="005C71F8" w:rsidRDefault="00300438" w:rsidP="0029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Объединить усилия</w:t>
      </w:r>
      <w:r w:rsidR="005C71F8" w:rsidRPr="005C71F8">
        <w:rPr>
          <w:rFonts w:ascii="Times New Roman" w:hAnsi="Times New Roman" w:cs="Times New Roman"/>
          <w:sz w:val="28"/>
          <w:szCs w:val="28"/>
        </w:rPr>
        <w:t xml:space="preserve"> семьи и ДОУ по вопросам развития познавательного интереса у детей старшего дошкольного возраста</w:t>
      </w:r>
    </w:p>
    <w:p w:rsidR="005C71F8" w:rsidRPr="005C71F8" w:rsidRDefault="005C71F8" w:rsidP="0029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• Дать представление родителям о значимости совместной деятельности с детьми</w:t>
      </w:r>
    </w:p>
    <w:p w:rsidR="005C71F8" w:rsidRPr="005C71F8" w:rsidRDefault="005C71F8" w:rsidP="0029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• Развивать у родителей желание принимать участие в жизни группы</w:t>
      </w:r>
    </w:p>
    <w:p w:rsidR="005C71F8" w:rsidRPr="005C71F8" w:rsidRDefault="005C71F8" w:rsidP="0029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5C71F8" w:rsidRPr="005C71F8" w:rsidRDefault="005C71F8" w:rsidP="0029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 – коммуникативное развитие, художественно – эстетическое развитие, физическое развитие.</w:t>
      </w:r>
    </w:p>
    <w:p w:rsidR="005C71F8" w:rsidRPr="005C71F8" w:rsidRDefault="005C71F8" w:rsidP="0029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Формы проведения:</w:t>
      </w:r>
    </w:p>
    <w:p w:rsidR="005C71F8" w:rsidRDefault="005C71F8" w:rsidP="0029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C71F8">
        <w:rPr>
          <w:rFonts w:ascii="Times New Roman" w:hAnsi="Times New Roman" w:cs="Times New Roman"/>
          <w:sz w:val="28"/>
          <w:szCs w:val="28"/>
        </w:rPr>
        <w:t>Наблюдения, эксперименты, занятия, беседы с детьми и родителями, чтение литературных произведений, игры.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Основное оборудование детской лаборатории: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- приборы-«помощники»: лабораторная посуда, весы, объекты живой и неживой природы, емкости для игр с водой разных объемов и форм;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-природный материал: камешки, глина, песок, ракушки, птичьи перья, спил и листья деревьев, мох, семена и т. д.;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- утилизированный материал: проволока, кусочки кожи, меха, ткани, пробки;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- разные виды бумаги;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- красители: гуашь, акварельные краски;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- медицинские материалы: пипетки, колбы, мерные ложки, резиновые груши;</w:t>
      </w:r>
    </w:p>
    <w:p w:rsidR="006755E9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- прочие материалы: зеркала, воздушные шары, масло, мука, соль, сахар, цветные и прозрачные стекла, сито, свечи и т.д.</w:t>
      </w:r>
      <w:r w:rsidR="006755E9" w:rsidRPr="006755E9">
        <w:rPr>
          <w:rFonts w:ascii="Times New Roman" w:hAnsi="Times New Roman" w:cs="Times New Roman"/>
          <w:sz w:val="28"/>
          <w:szCs w:val="28"/>
        </w:rPr>
        <w:br/>
      </w:r>
      <w:r w:rsidRPr="00646944">
        <w:rPr>
          <w:rFonts w:ascii="Times New Roman" w:hAnsi="Times New Roman" w:cs="Times New Roman"/>
          <w:sz w:val="28"/>
          <w:szCs w:val="28"/>
        </w:rPr>
        <w:t>Наличие детской лаборатории дало возможность работать небольшими группами (6-8 человек), использовать материалы, которые невозможно использовать при большом количестве детей, не ограничивать ребёнка в деятельности из гигиенических целей (прольёшь, испачкаешься).</w:t>
      </w:r>
    </w:p>
    <w:p w:rsidR="00646944" w:rsidRDefault="00646944" w:rsidP="0029443F">
      <w:pPr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Совместная деятельность воспитателя с детьми в детской лаборатории  организовывалась один раз в неделю, по 25-30 минут.</w:t>
      </w:r>
    </w:p>
    <w:p w:rsidR="00646944" w:rsidRPr="00646944" w:rsidRDefault="00646944" w:rsidP="0029443F">
      <w:pPr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В организации и проведении опытов м</w:t>
      </w:r>
      <w:r>
        <w:rPr>
          <w:rFonts w:ascii="Times New Roman" w:hAnsi="Times New Roman" w:cs="Times New Roman"/>
          <w:sz w:val="28"/>
          <w:szCs w:val="28"/>
        </w:rPr>
        <w:t>ожно выделить несколько этапов:</w:t>
      </w:r>
    </w:p>
    <w:p w:rsidR="00646944" w:rsidRPr="004E42A2" w:rsidRDefault="004E42A2" w:rsidP="004E42A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6944" w:rsidRPr="004E42A2">
        <w:rPr>
          <w:rFonts w:ascii="Times New Roman" w:hAnsi="Times New Roman" w:cs="Times New Roman"/>
          <w:sz w:val="28"/>
          <w:szCs w:val="28"/>
        </w:rPr>
        <w:t>Постановка проблемы (задачи).</w:t>
      </w:r>
    </w:p>
    <w:p w:rsidR="00646944" w:rsidRPr="004E42A2" w:rsidRDefault="004E42A2" w:rsidP="004E42A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6944" w:rsidRPr="004E42A2">
        <w:rPr>
          <w:rFonts w:ascii="Times New Roman" w:hAnsi="Times New Roman" w:cs="Times New Roman"/>
          <w:sz w:val="28"/>
          <w:szCs w:val="28"/>
        </w:rPr>
        <w:t>Поиск путей решения проблемы.</w:t>
      </w:r>
    </w:p>
    <w:p w:rsidR="00646944" w:rsidRPr="004E42A2" w:rsidRDefault="004E42A2" w:rsidP="004E42A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6944" w:rsidRPr="004E42A2">
        <w:rPr>
          <w:rFonts w:ascii="Times New Roman" w:hAnsi="Times New Roman" w:cs="Times New Roman"/>
          <w:sz w:val="28"/>
          <w:szCs w:val="28"/>
        </w:rPr>
        <w:t>Проведение опытов.</w:t>
      </w:r>
    </w:p>
    <w:p w:rsidR="00646944" w:rsidRPr="004E42A2" w:rsidRDefault="004E42A2" w:rsidP="004E42A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46944" w:rsidRPr="004E42A2">
        <w:rPr>
          <w:rFonts w:ascii="Times New Roman" w:hAnsi="Times New Roman" w:cs="Times New Roman"/>
          <w:sz w:val="28"/>
          <w:szCs w:val="28"/>
        </w:rPr>
        <w:t>Фиксация наблюдений.</w:t>
      </w:r>
    </w:p>
    <w:p w:rsidR="00646944" w:rsidRPr="004E42A2" w:rsidRDefault="004E42A2" w:rsidP="004E42A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6944" w:rsidRPr="004E42A2">
        <w:rPr>
          <w:rFonts w:ascii="Times New Roman" w:hAnsi="Times New Roman" w:cs="Times New Roman"/>
          <w:sz w:val="28"/>
          <w:szCs w:val="28"/>
        </w:rPr>
        <w:t>Обсуждение результатов и формулировка выводов.</w:t>
      </w:r>
    </w:p>
    <w:p w:rsidR="00646944" w:rsidRPr="00646944" w:rsidRDefault="004B3230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</w:t>
      </w:r>
      <w:r w:rsidR="00646944" w:rsidRPr="006469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816C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Фиксиков</w:t>
      </w:r>
      <w:r w:rsidR="00816C19">
        <w:rPr>
          <w:rFonts w:ascii="Times New Roman" w:hAnsi="Times New Roman" w:cs="Times New Roman"/>
          <w:sz w:val="28"/>
          <w:szCs w:val="28"/>
        </w:rPr>
        <w:t>»</w:t>
      </w:r>
    </w:p>
    <w:p w:rsidR="004B3230" w:rsidRPr="004B3230" w:rsidRDefault="004B3230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30">
        <w:rPr>
          <w:rFonts w:ascii="Times New Roman" w:hAnsi="Times New Roman" w:cs="Times New Roman"/>
          <w:sz w:val="28"/>
          <w:szCs w:val="28"/>
        </w:rPr>
        <w:t>Лаборатор</w:t>
      </w:r>
      <w:r w:rsidR="004E42A2">
        <w:rPr>
          <w:rFonts w:ascii="Times New Roman" w:hAnsi="Times New Roman" w:cs="Times New Roman"/>
          <w:sz w:val="28"/>
          <w:szCs w:val="28"/>
        </w:rPr>
        <w:t xml:space="preserve">ия  Дедуса </w:t>
      </w:r>
      <w:r w:rsidRPr="004B3230">
        <w:rPr>
          <w:rFonts w:ascii="Times New Roman" w:hAnsi="Times New Roman" w:cs="Times New Roman"/>
          <w:sz w:val="28"/>
          <w:szCs w:val="28"/>
        </w:rPr>
        <w:t>«Магия формы»</w:t>
      </w:r>
    </w:p>
    <w:p w:rsidR="004B3230" w:rsidRPr="004B3230" w:rsidRDefault="004B3230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30">
        <w:rPr>
          <w:rFonts w:ascii="Times New Roman" w:hAnsi="Times New Roman" w:cs="Times New Roman"/>
          <w:sz w:val="28"/>
          <w:szCs w:val="28"/>
        </w:rPr>
        <w:t>Цель: Развивать у ребенка желание узнавать что-то новое, экспериментировать и работать самостоятельно.</w:t>
      </w:r>
    </w:p>
    <w:p w:rsidR="004B3230" w:rsidRPr="004B3230" w:rsidRDefault="004B3230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3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B3230" w:rsidRPr="004B3230" w:rsidRDefault="00816C19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4B3230" w:rsidRPr="004B3230">
        <w:rPr>
          <w:rFonts w:ascii="Times New Roman" w:hAnsi="Times New Roman" w:cs="Times New Roman"/>
          <w:sz w:val="28"/>
          <w:szCs w:val="28"/>
        </w:rPr>
        <w:t>азвивать «тактильную» чувствительность как основу развития «ручного интеллекта».</w:t>
      </w:r>
    </w:p>
    <w:p w:rsidR="004B3230" w:rsidRPr="004B3230" w:rsidRDefault="00816C19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4B3230" w:rsidRPr="004B3230">
        <w:rPr>
          <w:rFonts w:ascii="Times New Roman" w:hAnsi="Times New Roman" w:cs="Times New Roman"/>
          <w:sz w:val="28"/>
          <w:szCs w:val="28"/>
        </w:rPr>
        <w:t>азвивать познавательные функции: восприятие, внимание, память, мышление.</w:t>
      </w:r>
    </w:p>
    <w:p w:rsidR="004B3230" w:rsidRPr="004B3230" w:rsidRDefault="00816C19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B3230" w:rsidRPr="004B3230">
        <w:rPr>
          <w:rFonts w:ascii="Times New Roman" w:hAnsi="Times New Roman" w:cs="Times New Roman"/>
          <w:sz w:val="28"/>
          <w:szCs w:val="28"/>
        </w:rPr>
        <w:t>овершенствовать развитие предметно-игровой деятельности.</w:t>
      </w:r>
    </w:p>
    <w:p w:rsidR="004B3230" w:rsidRPr="004B3230" w:rsidRDefault="004B3230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30">
        <w:rPr>
          <w:rFonts w:ascii="Times New Roman" w:hAnsi="Times New Roman" w:cs="Times New Roman"/>
          <w:sz w:val="28"/>
          <w:szCs w:val="28"/>
        </w:rPr>
        <w:t>Лаб</w:t>
      </w:r>
      <w:r w:rsidR="00585E00">
        <w:rPr>
          <w:rFonts w:ascii="Times New Roman" w:hAnsi="Times New Roman" w:cs="Times New Roman"/>
          <w:sz w:val="28"/>
          <w:szCs w:val="28"/>
        </w:rPr>
        <w:t xml:space="preserve">оратория Игрика </w:t>
      </w:r>
      <w:r w:rsidRPr="004B3230">
        <w:rPr>
          <w:rFonts w:ascii="Times New Roman" w:hAnsi="Times New Roman" w:cs="Times New Roman"/>
          <w:sz w:val="28"/>
          <w:szCs w:val="28"/>
        </w:rPr>
        <w:t xml:space="preserve">«Опыты с магнитом» </w:t>
      </w:r>
    </w:p>
    <w:p w:rsidR="004B3230" w:rsidRPr="004B3230" w:rsidRDefault="004B3230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30">
        <w:rPr>
          <w:rFonts w:ascii="Times New Roman" w:hAnsi="Times New Roman" w:cs="Times New Roman"/>
          <w:sz w:val="28"/>
          <w:szCs w:val="28"/>
        </w:rPr>
        <w:t>Цель: познакомить детей со свойством магнита, развивать интерес к исследовательской деятельности.</w:t>
      </w:r>
    </w:p>
    <w:p w:rsidR="004B3230" w:rsidRPr="004B3230" w:rsidRDefault="004B3230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30">
        <w:rPr>
          <w:rFonts w:ascii="Times New Roman" w:hAnsi="Times New Roman" w:cs="Times New Roman"/>
          <w:sz w:val="28"/>
          <w:szCs w:val="28"/>
        </w:rPr>
        <w:t>Лабо</w:t>
      </w:r>
      <w:r w:rsidR="00585E00">
        <w:rPr>
          <w:rFonts w:ascii="Times New Roman" w:hAnsi="Times New Roman" w:cs="Times New Roman"/>
          <w:sz w:val="28"/>
          <w:szCs w:val="28"/>
        </w:rPr>
        <w:t xml:space="preserve">ратория Верты </w:t>
      </w:r>
      <w:r w:rsidRPr="004B3230">
        <w:rPr>
          <w:rFonts w:ascii="Times New Roman" w:hAnsi="Times New Roman" w:cs="Times New Roman"/>
          <w:sz w:val="28"/>
          <w:szCs w:val="28"/>
        </w:rPr>
        <w:t xml:space="preserve"> «Опыты с природным материалом» </w:t>
      </w:r>
    </w:p>
    <w:p w:rsidR="004B3230" w:rsidRPr="004B3230" w:rsidRDefault="004B3230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30">
        <w:rPr>
          <w:rFonts w:ascii="Times New Roman" w:hAnsi="Times New Roman" w:cs="Times New Roman"/>
          <w:sz w:val="28"/>
          <w:szCs w:val="28"/>
        </w:rPr>
        <w:t>Цель: формировать у детей представления  о  качествах и свойствах воды и природных материалов.</w:t>
      </w:r>
    </w:p>
    <w:p w:rsidR="004B3230" w:rsidRPr="004B3230" w:rsidRDefault="00300438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Шпули «Магия света»</w:t>
      </w:r>
    </w:p>
    <w:p w:rsidR="004B3230" w:rsidRPr="004B3230" w:rsidRDefault="004B3230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30">
        <w:rPr>
          <w:rFonts w:ascii="Times New Roman" w:hAnsi="Times New Roman" w:cs="Times New Roman"/>
          <w:sz w:val="28"/>
          <w:szCs w:val="28"/>
        </w:rPr>
        <w:t>Цель:  формировать и  расширить знания детей о свете  и тени.</w:t>
      </w:r>
    </w:p>
    <w:p w:rsidR="004B3230" w:rsidRPr="004B3230" w:rsidRDefault="00585E00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Лаборатория </w:t>
      </w:r>
      <w:r w:rsidR="004B3230" w:rsidRPr="004B3230">
        <w:rPr>
          <w:rFonts w:ascii="Times New Roman" w:hAnsi="Times New Roman" w:cs="Times New Roman"/>
          <w:sz w:val="28"/>
          <w:szCs w:val="28"/>
        </w:rPr>
        <w:t>Нолика «Космоопыты»</w:t>
      </w:r>
    </w:p>
    <w:p w:rsidR="004B3230" w:rsidRDefault="004B3230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30">
        <w:rPr>
          <w:rFonts w:ascii="Times New Roman" w:hAnsi="Times New Roman" w:cs="Times New Roman"/>
          <w:sz w:val="28"/>
          <w:szCs w:val="28"/>
        </w:rPr>
        <w:t>Цель: формировать у дошкольников начальные представления о Вселенной посредством систематизации знаний о Солнечной системе и её планетах.</w:t>
      </w:r>
    </w:p>
    <w:p w:rsidR="00816C19" w:rsidRDefault="00816C19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19">
        <w:rPr>
          <w:rFonts w:ascii="Times New Roman" w:hAnsi="Times New Roman" w:cs="Times New Roman"/>
          <w:sz w:val="28"/>
          <w:szCs w:val="28"/>
        </w:rPr>
        <w:t xml:space="preserve">В ходе экспериментального опыта дети высказывали свои предположения о причинах наблюдаемого явления, выбирали способ решения познавательной задачи. Благодаря экспериментальной деятельности у детей развивались способности сравнивать, сопоставлять, делать выводы, высказывать свои суждения и умозаключения. Огромное значение имела экспериментальная деятельность и для осознания причинно-следственных связей.   </w:t>
      </w:r>
    </w:p>
    <w:p w:rsidR="00646944" w:rsidRPr="00646944" w:rsidRDefault="00646944" w:rsidP="00585E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585E00" w:rsidRPr="00646944">
        <w:rPr>
          <w:rFonts w:ascii="Times New Roman" w:hAnsi="Times New Roman" w:cs="Times New Roman"/>
          <w:sz w:val="28"/>
          <w:szCs w:val="28"/>
        </w:rPr>
        <w:t xml:space="preserve">используемой </w:t>
      </w:r>
      <w:r w:rsidRPr="00646944">
        <w:rPr>
          <w:rFonts w:ascii="Times New Roman" w:hAnsi="Times New Roman" w:cs="Times New Roman"/>
          <w:sz w:val="28"/>
          <w:szCs w:val="28"/>
        </w:rPr>
        <w:t xml:space="preserve">литературы 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1.     Венгер Л.А. Планы занятий по программе «Одаренный ребенок» для старшей и подготовительной группы детского сада. – М., 1993.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2.     Волостникова А.Г. Познавательные интересы и их роль в формировании личности. М.,1994.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3.     Дощицена З.В.  Оценка степени готовности детей к обучению в школе. М.,1994г.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4.     Иванова А.И. Методика организации экологических наблюдений и экспериментов в  детском  саду. М., 2004.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5.    Иванова А.И. Живая экология. М.,2006.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6.     Короткова Н.А. Познавательно-исследовательская деятельность старших дошкольников //Ребенок в детском саду. 2003.№3. С.4-12.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7.     Короткова Н.А. Образовательный процесс в группах детей старшего дошкольного возраста.- ЛИНКА-ПРЕСС, 2007.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8.     Локтионова З.А., Варыгина В.В. Поисково – познавательная работа в детском саду // Методист. 2006. №8. С.60-64.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9.     Николаева С. Н. «Методика экологического воспитания в детском саду». – М. 1999.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10. Николаева С.Н. Теория и методика экологического образования детей. М., 2002.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11. Николаева С.Н. Методика экологического воспитания в детском саду. М.,2002.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12. Мурудова Е. И. «Ознакомление дошкольников с окружающим миром» Детство-пресс 2010.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13. Перельман Я. И. «Занимательные задачи и опыты». - Екатеринбург, 1995.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14. Поддъяков Н.Н. Сенсация: открытие новой ведущей деятельности // педагогический вестник. 1997. №1. С.6.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15. Поддъяков Н.Н. Особенности психического развития детей дошкольного возраста.- М., 1996.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16. Рыжова Н.А. Программа «Наш дом – природа»: Блок занятий «Я и природа». – М., 2005.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17. Рыжова Н.А. Экологическое образование в детском саду.-М.: Изд. Дом «Карапуз», 2001.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18. Семенова Т.М. Занятия в детском саду: Детское экспериментирование как средство познавательного развития дошкольников. – Дошкольная педагогика.- декабрь 2012 года.</w:t>
      </w:r>
    </w:p>
    <w:p w:rsidR="00646944" w:rsidRPr="00646944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>19.Чехонина О. Экспериментирование как основной вид поисковой деятельности // Дошкольное воспитание, 2007.№6. С.13-16.</w:t>
      </w:r>
    </w:p>
    <w:p w:rsidR="006755E9" w:rsidRPr="006755E9" w:rsidRDefault="00646944" w:rsidP="002944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4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6755E9" w:rsidRPr="006755E9" w:rsidSect="004E42A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FD0" w:rsidRDefault="00715FD0" w:rsidP="0029443F">
      <w:pPr>
        <w:spacing w:after="0" w:line="240" w:lineRule="auto"/>
      </w:pPr>
      <w:r>
        <w:separator/>
      </w:r>
    </w:p>
  </w:endnote>
  <w:endnote w:type="continuationSeparator" w:id="0">
    <w:p w:rsidR="00715FD0" w:rsidRDefault="00715FD0" w:rsidP="0029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509645"/>
      <w:docPartObj>
        <w:docPartGallery w:val="Page Numbers (Bottom of Page)"/>
        <w:docPartUnique/>
      </w:docPartObj>
    </w:sdtPr>
    <w:sdtEndPr/>
    <w:sdtContent>
      <w:p w:rsidR="0029443F" w:rsidRDefault="002944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9B9">
          <w:rPr>
            <w:noProof/>
          </w:rPr>
          <w:t>4</w:t>
        </w:r>
        <w:r>
          <w:fldChar w:fldCharType="end"/>
        </w:r>
      </w:p>
    </w:sdtContent>
  </w:sdt>
  <w:p w:rsidR="0029443F" w:rsidRDefault="002944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FD0" w:rsidRDefault="00715FD0" w:rsidP="0029443F">
      <w:pPr>
        <w:spacing w:after="0" w:line="240" w:lineRule="auto"/>
      </w:pPr>
      <w:r>
        <w:separator/>
      </w:r>
    </w:p>
  </w:footnote>
  <w:footnote w:type="continuationSeparator" w:id="0">
    <w:p w:rsidR="00715FD0" w:rsidRDefault="00715FD0" w:rsidP="0029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448"/>
    <w:multiLevelType w:val="hybridMultilevel"/>
    <w:tmpl w:val="E5522038"/>
    <w:lvl w:ilvl="0" w:tplc="47DAC254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B6F0E"/>
    <w:multiLevelType w:val="hybridMultilevel"/>
    <w:tmpl w:val="CBFE7CB8"/>
    <w:lvl w:ilvl="0" w:tplc="47DAC254">
      <w:start w:val="1"/>
      <w:numFmt w:val="decimal"/>
      <w:lvlText w:val="%1."/>
      <w:lvlJc w:val="left"/>
      <w:pPr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023D"/>
    <w:multiLevelType w:val="hybridMultilevel"/>
    <w:tmpl w:val="F516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40992"/>
    <w:multiLevelType w:val="hybridMultilevel"/>
    <w:tmpl w:val="D1C2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2746E"/>
    <w:multiLevelType w:val="hybridMultilevel"/>
    <w:tmpl w:val="FCB45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F1F"/>
    <w:multiLevelType w:val="hybridMultilevel"/>
    <w:tmpl w:val="8B26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B7"/>
    <w:rsid w:val="000D3951"/>
    <w:rsid w:val="00241FB8"/>
    <w:rsid w:val="0029443F"/>
    <w:rsid w:val="00300438"/>
    <w:rsid w:val="004B3230"/>
    <w:rsid w:val="004D59B7"/>
    <w:rsid w:val="004E42A2"/>
    <w:rsid w:val="00521B79"/>
    <w:rsid w:val="00585E00"/>
    <w:rsid w:val="005C71F8"/>
    <w:rsid w:val="00646944"/>
    <w:rsid w:val="006755E9"/>
    <w:rsid w:val="00681503"/>
    <w:rsid w:val="00715FD0"/>
    <w:rsid w:val="00816C19"/>
    <w:rsid w:val="008B3857"/>
    <w:rsid w:val="009809B9"/>
    <w:rsid w:val="00BC2303"/>
    <w:rsid w:val="00C7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53720-A115-45EA-8DC1-69E4FD40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F8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0D3951"/>
    <w:rPr>
      <w:rFonts w:ascii="Times New Roman" w:hAnsi="Times New Roman" w:cs="Times New Roman"/>
      <w:spacing w:val="-2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0D395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4">
    <w:name w:val="Body Text"/>
    <w:basedOn w:val="a"/>
    <w:link w:val="1"/>
    <w:uiPriority w:val="99"/>
    <w:rsid w:val="000D3951"/>
    <w:pPr>
      <w:shd w:val="clear" w:color="auto" w:fill="FFFFFF"/>
      <w:spacing w:before="240" w:after="240" w:line="216" w:lineRule="exact"/>
      <w:jc w:val="both"/>
    </w:pPr>
    <w:rPr>
      <w:rFonts w:ascii="Times New Roman" w:hAnsi="Times New Roman" w:cs="Times New Roman"/>
      <w:spacing w:val="-2"/>
      <w:sz w:val="17"/>
      <w:szCs w:val="17"/>
    </w:rPr>
  </w:style>
  <w:style w:type="character" w:customStyle="1" w:styleId="a5">
    <w:name w:val="Основной текст Знак"/>
    <w:basedOn w:val="a0"/>
    <w:uiPriority w:val="99"/>
    <w:semiHidden/>
    <w:rsid w:val="000D3951"/>
  </w:style>
  <w:style w:type="paragraph" w:customStyle="1" w:styleId="11">
    <w:name w:val="Заголовок №1"/>
    <w:basedOn w:val="a"/>
    <w:link w:val="10"/>
    <w:uiPriority w:val="99"/>
    <w:rsid w:val="000D3951"/>
    <w:pPr>
      <w:shd w:val="clear" w:color="auto" w:fill="FFFFFF"/>
      <w:spacing w:after="240" w:line="240" w:lineRule="atLeast"/>
      <w:jc w:val="both"/>
      <w:outlineLvl w:val="0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4">
    <w:name w:val="Основной текст + Полужирный4"/>
    <w:basedOn w:val="1"/>
    <w:uiPriority w:val="99"/>
    <w:rsid w:val="000D3951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29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43F"/>
  </w:style>
  <w:style w:type="paragraph" w:styleId="a8">
    <w:name w:val="footer"/>
    <w:basedOn w:val="a"/>
    <w:link w:val="a9"/>
    <w:uiPriority w:val="99"/>
    <w:unhideWhenUsed/>
    <w:rsid w:val="0029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43F"/>
  </w:style>
  <w:style w:type="table" w:styleId="aa">
    <w:name w:val="Table Grid"/>
    <w:basedOn w:val="a1"/>
    <w:uiPriority w:val="59"/>
    <w:rsid w:val="004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2022-06-20T09:27:00Z</dcterms:created>
  <dcterms:modified xsi:type="dcterms:W3CDTF">2022-06-20T09:27:00Z</dcterms:modified>
</cp:coreProperties>
</file>