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6" w:rsidRPr="00E36BEF" w:rsidRDefault="008A3166" w:rsidP="00042CB6">
      <w:pPr>
        <w:jc w:val="center"/>
        <w:rPr>
          <w:b/>
        </w:rPr>
      </w:pPr>
      <w:r w:rsidRPr="00E36BEF">
        <w:rPr>
          <w:b/>
        </w:rPr>
        <w:t xml:space="preserve">Использование </w:t>
      </w:r>
      <w:r w:rsidR="00042CB6" w:rsidRPr="00E36BEF">
        <w:rPr>
          <w:b/>
        </w:rPr>
        <w:t>методики «</w:t>
      </w:r>
      <w:r w:rsidRPr="00E36BEF">
        <w:rPr>
          <w:b/>
        </w:rPr>
        <w:t>семантических полей</w:t>
      </w:r>
      <w:r w:rsidR="00042CB6" w:rsidRPr="00E36BEF">
        <w:rPr>
          <w:b/>
        </w:rPr>
        <w:t xml:space="preserve">» </w:t>
      </w:r>
      <w:r w:rsidRPr="00E36BEF">
        <w:rPr>
          <w:b/>
        </w:rPr>
        <w:t xml:space="preserve"> </w:t>
      </w:r>
      <w:r w:rsidR="00042CB6" w:rsidRPr="00E36BEF">
        <w:rPr>
          <w:b/>
        </w:rPr>
        <w:t>на логопедических занятиях по развитию связной речи у детей с ТНР.</w:t>
      </w:r>
    </w:p>
    <w:p w:rsidR="00ED609D" w:rsidRPr="00E36BEF" w:rsidRDefault="00ED609D" w:rsidP="00DD1F61"/>
    <w:p w:rsidR="00FB1D52" w:rsidRPr="00E36BEF" w:rsidRDefault="00FB1D52" w:rsidP="00042CB6">
      <w:pPr>
        <w:ind w:firstLine="708"/>
        <w:jc w:val="both"/>
      </w:pPr>
      <w:r w:rsidRPr="00E36BEF">
        <w:t>Проблема развития словаря и связной речи у детей с ОВЗ, имеющих нарушение речевого развития, является актуальной: бедность словаря, недостаточная сформированность операций поиска слов</w:t>
      </w:r>
      <w:r w:rsidR="00A81417" w:rsidRPr="00E36BEF">
        <w:t xml:space="preserve"> являются одной из причин, </w:t>
      </w:r>
      <w:r w:rsidRPr="00E36BEF">
        <w:t>препятств</w:t>
      </w:r>
      <w:r w:rsidR="00A81417" w:rsidRPr="00E36BEF">
        <w:t>ующих</w:t>
      </w:r>
      <w:r w:rsidRPr="00E36BEF">
        <w:t xml:space="preserve"> для их успешного обучения </w:t>
      </w:r>
      <w:r w:rsidR="00A81417" w:rsidRPr="00E36BEF">
        <w:t xml:space="preserve">в дальнейшем </w:t>
      </w:r>
      <w:r w:rsidRPr="00E36BEF">
        <w:t xml:space="preserve">по всем предметам в школе. </w:t>
      </w:r>
      <w:r w:rsidR="00A81417" w:rsidRPr="00E36BEF">
        <w:t xml:space="preserve">Школьники испытывают затруднения в освоении образовательных программ на протяжении всего периода обучения. </w:t>
      </w:r>
      <w:r w:rsidRPr="00E36BEF">
        <w:t xml:space="preserve">Велико значение словаря ребенка для развития его коммуникативных способностей. Если словарь не активизирован, то </w:t>
      </w:r>
      <w:r w:rsidR="00A81417" w:rsidRPr="00E36BEF">
        <w:t>ученик</w:t>
      </w:r>
      <w:r w:rsidRPr="00E36BEF">
        <w:t xml:space="preserve"> не может грамотно отвечать на вопросы, составлять простые </w:t>
      </w:r>
      <w:r w:rsidR="00F30324" w:rsidRPr="00E36BEF">
        <w:t xml:space="preserve">и сложные </w:t>
      </w:r>
      <w:r w:rsidRPr="00E36BEF">
        <w:t>предложения или небольшие рассказы,</w:t>
      </w:r>
      <w:r w:rsidR="00A81417" w:rsidRPr="00E36BEF">
        <w:t xml:space="preserve"> не может пересказать текст, написать изложение или сочинение. Также</w:t>
      </w:r>
      <w:r w:rsidRPr="00E36BEF">
        <w:t xml:space="preserve"> </w:t>
      </w:r>
      <w:r w:rsidR="00A81417" w:rsidRPr="00E36BEF">
        <w:t xml:space="preserve">ребёнок </w:t>
      </w:r>
      <w:r w:rsidRPr="00E36BEF">
        <w:t xml:space="preserve">испытывает трудности в общении как со сверстниками, так и </w:t>
      </w:r>
      <w:proofErr w:type="gramStart"/>
      <w:r w:rsidRPr="00E36BEF">
        <w:t>со</w:t>
      </w:r>
      <w:proofErr w:type="gramEnd"/>
      <w:r w:rsidRPr="00E36BEF">
        <w:t xml:space="preserve"> взрослыми, что в конечном итоге может привести к его замкнутости, самоизоляции. </w:t>
      </w:r>
    </w:p>
    <w:p w:rsidR="00FB1D52" w:rsidRPr="00E36BEF" w:rsidRDefault="00FB1D52" w:rsidP="00042CB6">
      <w:pPr>
        <w:ind w:firstLine="708"/>
        <w:jc w:val="both"/>
      </w:pPr>
      <w:r w:rsidRPr="00E36BEF">
        <w:t xml:space="preserve">Обследование </w:t>
      </w:r>
      <w:r w:rsidR="00B40E05" w:rsidRPr="00E36BEF">
        <w:t>обучающихся</w:t>
      </w:r>
      <w:r w:rsidRPr="00E36BEF">
        <w:t xml:space="preserve"> ежегодно выявляет у них ограниченность словарного запаса, значительное расхождение в объеме пассивного и активного словаря, неточное</w:t>
      </w:r>
      <w:r w:rsidR="00B40E05" w:rsidRPr="00E36BEF">
        <w:t xml:space="preserve"> употребление слов, многочислен</w:t>
      </w:r>
      <w:r w:rsidRPr="00E36BEF">
        <w:t>ные вербальные парафазии, неправильный выбор семантических признаков слова, трудности актуализации словаря.</w:t>
      </w:r>
    </w:p>
    <w:p w:rsidR="00F30324" w:rsidRPr="00E36BEF" w:rsidRDefault="00F30324" w:rsidP="00042CB6">
      <w:pPr>
        <w:ind w:firstLine="708"/>
        <w:jc w:val="both"/>
      </w:pPr>
      <w:r w:rsidRPr="00E36BEF">
        <w:t>Предлагаю познакомиться с о</w:t>
      </w:r>
      <w:r w:rsidR="0053027F" w:rsidRPr="00E36BEF">
        <w:t>чень интересной, результативной, эффективной методикой по формированию семантических полей. Эту методику могут использовать в своей работе педагоги дошкольных учреждений, учителя начальной и средней школы и, конечно, учителя-логопеды, дефектологи.</w:t>
      </w:r>
    </w:p>
    <w:p w:rsidR="00F23D81" w:rsidRPr="00E36BEF" w:rsidRDefault="00FB1D52" w:rsidP="00042CB6">
      <w:pPr>
        <w:ind w:firstLine="708"/>
        <w:jc w:val="both"/>
      </w:pPr>
      <w:proofErr w:type="gramStart"/>
      <w:r w:rsidRPr="00E36BEF">
        <w:t xml:space="preserve">Использование на </w:t>
      </w:r>
      <w:r w:rsidR="0053027F" w:rsidRPr="00E36BEF">
        <w:t>занятиях</w:t>
      </w:r>
      <w:r w:rsidR="00DD1F61" w:rsidRPr="00E36BEF">
        <w:t>, особенно устного цикла,</w:t>
      </w:r>
      <w:r w:rsidRPr="00E36BEF">
        <w:t xml:space="preserve"> методики по формированию семантических полей</w:t>
      </w:r>
      <w:r w:rsidR="00EC43B7" w:rsidRPr="00E36BEF">
        <w:t xml:space="preserve">, </w:t>
      </w:r>
      <w:r w:rsidRPr="00E36BEF">
        <w:t xml:space="preserve"> позволит </w:t>
      </w:r>
      <w:r w:rsidR="00584AAA" w:rsidRPr="00E36BEF">
        <w:t>расширить объем словаря у обучающихся с ОВЗ параллельно с расширением представлений об окружающей действительности, а также уточнить значения слов, с</w:t>
      </w:r>
      <w:r w:rsidR="00CC1144" w:rsidRPr="00E36BEF">
        <w:t>формирова</w:t>
      </w:r>
      <w:r w:rsidR="00584AAA" w:rsidRPr="00E36BEF">
        <w:t xml:space="preserve">ть семантическую структуру слова, </w:t>
      </w:r>
      <w:r w:rsidR="00CC1144" w:rsidRPr="00E36BEF">
        <w:t>активиз</w:t>
      </w:r>
      <w:r w:rsidR="00584AAA" w:rsidRPr="00E36BEF">
        <w:t>ировать</w:t>
      </w:r>
      <w:r w:rsidR="00CC1144" w:rsidRPr="00E36BEF">
        <w:t xml:space="preserve"> словар</w:t>
      </w:r>
      <w:r w:rsidR="00584AAA" w:rsidRPr="00E36BEF">
        <w:t>ь</w:t>
      </w:r>
      <w:r w:rsidR="00CC1144" w:rsidRPr="00E36BEF">
        <w:t xml:space="preserve"> и совершенст</w:t>
      </w:r>
      <w:r w:rsidR="00584AAA" w:rsidRPr="00E36BEF">
        <w:t>вовать процесс поиска слова, поможет переводить</w:t>
      </w:r>
      <w:r w:rsidR="00CC1144" w:rsidRPr="00E36BEF">
        <w:t xml:space="preserve"> слова из</w:t>
      </w:r>
      <w:r w:rsidR="00494516" w:rsidRPr="00E36BEF">
        <w:t xml:space="preserve"> пассивного в активный словарь и</w:t>
      </w:r>
      <w:r w:rsidR="00584AAA" w:rsidRPr="00E36BEF">
        <w:t xml:space="preserve"> </w:t>
      </w:r>
      <w:r w:rsidR="00CC1144" w:rsidRPr="00E36BEF">
        <w:t>организ</w:t>
      </w:r>
      <w:r w:rsidR="00494516" w:rsidRPr="00E36BEF">
        <w:t>овывать</w:t>
      </w:r>
      <w:r w:rsidR="00CC1144" w:rsidRPr="00E36BEF">
        <w:t xml:space="preserve"> семантически</w:t>
      </w:r>
      <w:r w:rsidR="00494516" w:rsidRPr="00E36BEF">
        <w:t>е поля.</w:t>
      </w:r>
      <w:proofErr w:type="gramEnd"/>
    </w:p>
    <w:p w:rsidR="0053027F" w:rsidRPr="00E36BEF" w:rsidRDefault="007E093E" w:rsidP="00042CB6">
      <w:pPr>
        <w:ind w:firstLine="708"/>
        <w:jc w:val="both"/>
      </w:pPr>
      <w:r w:rsidRPr="00E36BEF">
        <w:t>Что же такое семантическое поле? И зачем оно нужно?</w:t>
      </w:r>
    </w:p>
    <w:p w:rsidR="00230A12" w:rsidRPr="00E36BEF" w:rsidRDefault="00B32ABE" w:rsidP="00042CB6">
      <w:pPr>
        <w:ind w:firstLine="708"/>
        <w:jc w:val="both"/>
      </w:pPr>
      <w:r w:rsidRPr="00E36BEF">
        <w:t xml:space="preserve"> Ни одно слово в языке не существует отдельно и изолированно. Лексические единицы входят в сеть разнообразных и пересекающихся структурно-семантических отношений – в семантические поля. Во время речи человек пользуется не словами, а семантическими полями. И уже из них подбирает нужное слово, чтобы более точно выразить в речи свою мысль.</w:t>
      </w:r>
      <w:r w:rsidR="00230A12" w:rsidRPr="00E36BEF">
        <w:t xml:space="preserve"> Наличие семантического поля позволяет человеку быстро производить отбор слов в процессе общения.</w:t>
      </w:r>
    </w:p>
    <w:p w:rsidR="00042CB6" w:rsidRPr="00E36BEF" w:rsidRDefault="00A7676D" w:rsidP="00042CB6">
      <w:pPr>
        <w:ind w:firstLine="708"/>
        <w:jc w:val="both"/>
        <w:rPr>
          <w:b/>
        </w:rPr>
      </w:pPr>
      <w:r w:rsidRPr="00E36BEF">
        <w:rPr>
          <w:b/>
        </w:rPr>
        <w:t xml:space="preserve">Семантическое поле – </w:t>
      </w:r>
    </w:p>
    <w:p w:rsidR="00042CB6" w:rsidRPr="00E36BEF" w:rsidRDefault="00042CB6" w:rsidP="00042CB6">
      <w:pPr>
        <w:ind w:firstLine="708"/>
        <w:jc w:val="both"/>
        <w:rPr>
          <w:b/>
        </w:rPr>
      </w:pPr>
      <w:r w:rsidRPr="00E36BEF">
        <w:rPr>
          <w:b/>
        </w:rPr>
        <w:t>э</w:t>
      </w:r>
      <w:r w:rsidR="00A7676D" w:rsidRPr="00E36BEF">
        <w:rPr>
          <w:b/>
        </w:rPr>
        <w:t xml:space="preserve">то «… </w:t>
      </w:r>
      <w:r w:rsidR="00C47F16" w:rsidRPr="00E36BEF">
        <w:rPr>
          <w:b/>
        </w:rPr>
        <w:t xml:space="preserve">комплекс ассоциаций, </w:t>
      </w:r>
      <w:r w:rsidR="00230A12" w:rsidRPr="00E36BEF">
        <w:rPr>
          <w:b/>
        </w:rPr>
        <w:t xml:space="preserve">которые </w:t>
      </w:r>
      <w:r w:rsidR="00CA564E" w:rsidRPr="00E36BEF">
        <w:rPr>
          <w:b/>
        </w:rPr>
        <w:t xml:space="preserve">непроизвольно </w:t>
      </w:r>
      <w:r w:rsidR="00230A12" w:rsidRPr="00E36BEF">
        <w:rPr>
          <w:b/>
        </w:rPr>
        <w:t>возникают</w:t>
      </w:r>
      <w:r w:rsidR="00C47F16" w:rsidRPr="00E36BEF">
        <w:rPr>
          <w:b/>
        </w:rPr>
        <w:t xml:space="preserve"> вокруг одного слова</w:t>
      </w:r>
      <w:r w:rsidR="00A7676D" w:rsidRPr="00E36BEF">
        <w:rPr>
          <w:b/>
        </w:rPr>
        <w:t>…» (</w:t>
      </w:r>
      <w:r w:rsidR="00351AA4" w:rsidRPr="00E36BEF">
        <w:rPr>
          <w:b/>
        </w:rPr>
        <w:t xml:space="preserve">А.Р. </w:t>
      </w:r>
      <w:proofErr w:type="spellStart"/>
      <w:r w:rsidR="00C47F16" w:rsidRPr="00E36BEF">
        <w:rPr>
          <w:b/>
        </w:rPr>
        <w:t>Лурия</w:t>
      </w:r>
      <w:proofErr w:type="spellEnd"/>
      <w:r w:rsidR="00C47F16" w:rsidRPr="00E36BEF">
        <w:rPr>
          <w:b/>
        </w:rPr>
        <w:t>)</w:t>
      </w:r>
      <w:r w:rsidR="00351AA4" w:rsidRPr="00E36BEF">
        <w:rPr>
          <w:b/>
        </w:rPr>
        <w:t xml:space="preserve"> </w:t>
      </w:r>
    </w:p>
    <w:p w:rsidR="00042CB6" w:rsidRPr="00E36BEF" w:rsidRDefault="00042CB6" w:rsidP="00042CB6">
      <w:pPr>
        <w:ind w:firstLine="708"/>
        <w:jc w:val="both"/>
      </w:pPr>
      <w:r w:rsidRPr="00E36BEF">
        <w:rPr>
          <w:b/>
        </w:rPr>
        <w:t>э</w:t>
      </w:r>
      <w:r w:rsidR="00351AA4" w:rsidRPr="00E36BEF">
        <w:rPr>
          <w:b/>
        </w:rPr>
        <w:t>то «…выбор ближайшего значения слова</w:t>
      </w:r>
      <w:r w:rsidR="00B20DC3" w:rsidRPr="00E36BEF">
        <w:rPr>
          <w:b/>
        </w:rPr>
        <w:t xml:space="preserve">» (А.Р. </w:t>
      </w:r>
      <w:proofErr w:type="spellStart"/>
      <w:r w:rsidR="00B20DC3" w:rsidRPr="00E36BEF">
        <w:rPr>
          <w:b/>
        </w:rPr>
        <w:t>Лурия</w:t>
      </w:r>
      <w:proofErr w:type="spellEnd"/>
      <w:r w:rsidR="00B20DC3" w:rsidRPr="00E36BEF">
        <w:rPr>
          <w:b/>
        </w:rPr>
        <w:t>)</w:t>
      </w:r>
      <w:r w:rsidRPr="00E36BEF">
        <w:t xml:space="preserve"> </w:t>
      </w:r>
    </w:p>
    <w:p w:rsidR="00042CB6" w:rsidRPr="00E36BEF" w:rsidRDefault="00042CB6" w:rsidP="00042CB6">
      <w:pPr>
        <w:ind w:firstLine="708"/>
        <w:jc w:val="both"/>
        <w:rPr>
          <w:b/>
        </w:rPr>
      </w:pPr>
      <w:r w:rsidRPr="00E36BEF">
        <w:rPr>
          <w:b/>
        </w:rPr>
        <w:t xml:space="preserve">«Связи, которые возникают между словами, принято называть валентностями слов». (А.Р. </w:t>
      </w:r>
      <w:proofErr w:type="spellStart"/>
      <w:r w:rsidRPr="00E36BEF">
        <w:rPr>
          <w:b/>
        </w:rPr>
        <w:t>Лурия</w:t>
      </w:r>
      <w:proofErr w:type="spellEnd"/>
      <w:r w:rsidRPr="00E36BEF">
        <w:rPr>
          <w:b/>
        </w:rPr>
        <w:t>)</w:t>
      </w:r>
    </w:p>
    <w:p w:rsidR="00A7676D" w:rsidRPr="00E36BEF" w:rsidRDefault="00A7676D" w:rsidP="00042CB6">
      <w:pPr>
        <w:ind w:firstLine="708"/>
        <w:jc w:val="both"/>
        <w:rPr>
          <w:b/>
        </w:rPr>
      </w:pPr>
    </w:p>
    <w:p w:rsidR="00B20DC3" w:rsidRPr="00E36BEF" w:rsidRDefault="00F3045A" w:rsidP="00042CB6">
      <w:pPr>
        <w:ind w:firstLine="708"/>
        <w:jc w:val="both"/>
      </w:pPr>
      <w:r w:rsidRPr="00E36BEF">
        <w:t xml:space="preserve">З.А. Репина </w:t>
      </w:r>
      <w:r w:rsidR="00230A12" w:rsidRPr="00E36BEF">
        <w:t>разработали  структуру</w:t>
      </w:r>
      <w:r w:rsidRPr="00E36BEF">
        <w:t xml:space="preserve"> семантическо</w:t>
      </w:r>
      <w:r w:rsidR="00230A12" w:rsidRPr="00E36BEF">
        <w:t>го поля, которая состоит из: 1) к</w:t>
      </w:r>
      <w:r w:rsidRPr="00E36BEF">
        <w:t>лючево</w:t>
      </w:r>
      <w:r w:rsidR="00230A12" w:rsidRPr="00E36BEF">
        <w:t>го</w:t>
      </w:r>
      <w:r w:rsidRPr="00E36BEF">
        <w:t xml:space="preserve"> слов</w:t>
      </w:r>
      <w:r w:rsidR="00230A12" w:rsidRPr="00E36BEF">
        <w:t>а, его называют ядерным (от слова «ядро»)</w:t>
      </w:r>
      <w:r w:rsidRPr="00E36BEF">
        <w:t xml:space="preserve"> </w:t>
      </w:r>
      <w:r w:rsidR="00230A12" w:rsidRPr="00E36BEF">
        <w:t>и</w:t>
      </w:r>
      <w:r w:rsidRPr="00E36BEF">
        <w:t xml:space="preserve"> </w:t>
      </w:r>
      <w:r w:rsidR="00230A12" w:rsidRPr="00E36BEF">
        <w:t xml:space="preserve">2) </w:t>
      </w:r>
      <w:r w:rsidRPr="00E36BEF">
        <w:t>ассоциаци</w:t>
      </w:r>
      <w:r w:rsidR="00230A12" w:rsidRPr="00E36BEF">
        <w:t>й</w:t>
      </w:r>
      <w:r w:rsidRPr="00E36BEF">
        <w:t xml:space="preserve"> – реактивны</w:t>
      </w:r>
      <w:r w:rsidR="00230A12" w:rsidRPr="00E36BEF">
        <w:t>х</w:t>
      </w:r>
      <w:r w:rsidRPr="00E36BEF">
        <w:t xml:space="preserve"> слов (от слова «реакция»)</w:t>
      </w:r>
      <w:r w:rsidR="00C47F16" w:rsidRPr="00E36BEF">
        <w:t xml:space="preserve"> или </w:t>
      </w:r>
      <w:proofErr w:type="spellStart"/>
      <w:r w:rsidR="00C47F16" w:rsidRPr="00E36BEF">
        <w:t>ассоциат</w:t>
      </w:r>
      <w:r w:rsidR="00230A12" w:rsidRPr="00E36BEF">
        <w:t>ов</w:t>
      </w:r>
      <w:proofErr w:type="spellEnd"/>
      <w:r w:rsidRPr="00E36BEF">
        <w:t>.</w:t>
      </w:r>
    </w:p>
    <w:p w:rsidR="004C696B" w:rsidRDefault="00B20DC3" w:rsidP="00F3591B">
      <w:pPr>
        <w:ind w:firstLine="708"/>
        <w:jc w:val="both"/>
      </w:pPr>
      <w:r w:rsidRPr="00E36BEF">
        <w:t>Данная структура семантического поля может быть представлена определённым алгоритмом, который позволяет наиболее полно раскрыть суть</w:t>
      </w:r>
      <w:r w:rsidR="00B60735" w:rsidRPr="00E36BEF">
        <w:t xml:space="preserve"> любого </w:t>
      </w:r>
      <w:r w:rsidRPr="00E36BEF">
        <w:t xml:space="preserve"> изучаемого понятия. </w:t>
      </w:r>
      <w:r w:rsidR="00472DA9" w:rsidRPr="00E36BEF">
        <w:t>Ядерное слово (картинка с изображением предмета или карточка с написанным названием предмета) помещается в</w:t>
      </w:r>
      <w:r w:rsidR="00F3045A" w:rsidRPr="00E36BEF">
        <w:t xml:space="preserve"> центре семантического поля. На основе ассоциаций, которые вызывает данное слово, ребёнок создаёт периферию семантического </w:t>
      </w:r>
      <w:r w:rsidR="00F3591B" w:rsidRPr="00E36BEF">
        <w:t>поля, так называемые концентры.</w:t>
      </w:r>
    </w:p>
    <w:p w:rsidR="00E36BEF" w:rsidRPr="00E36BEF" w:rsidRDefault="00E36BEF" w:rsidP="00F3591B">
      <w:pPr>
        <w:ind w:firstLine="708"/>
        <w:jc w:val="both"/>
      </w:pPr>
    </w:p>
    <w:p w:rsidR="00E36BEF" w:rsidRDefault="00E36BEF" w:rsidP="00BE6ECD">
      <w:pPr>
        <w:ind w:firstLine="708"/>
      </w:pPr>
    </w:p>
    <w:p w:rsidR="00E36BEF" w:rsidRDefault="00E36BEF" w:rsidP="00BE6ECD">
      <w:pPr>
        <w:ind w:firstLine="708"/>
      </w:pPr>
    </w:p>
    <w:p w:rsidR="004C696B" w:rsidRDefault="006515DB" w:rsidP="00BE6ECD">
      <w:pPr>
        <w:ind w:firstLine="708"/>
      </w:pPr>
      <w:r>
        <w:rPr>
          <w:noProof/>
        </w:rPr>
        <w:lastRenderedPageBreak/>
        <w:pict>
          <v:oval id="Овал 4" o:spid="_x0000_s1053" style="position:absolute;left:0;text-align:left;margin-left:-64.95pt;margin-top:3.35pt;width:543pt;height:430.3pt;z-index:2516300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" fillcolor="white [3201]" strokecolor="black [3200]" strokeweight="2pt"/>
        </w:pict>
      </w:r>
    </w:p>
    <w:p w:rsidR="004C696B" w:rsidRDefault="004C696B" w:rsidP="00F3591B"/>
    <w:p w:rsidR="004C696B" w:rsidRDefault="006515DB" w:rsidP="00BE6ECD">
      <w:pPr>
        <w:ind w:firstLine="708"/>
      </w:pPr>
      <w:r>
        <w:rPr>
          <w:noProof/>
        </w:rPr>
        <w:pict>
          <v:oval id="_x0000_s1052" style="position:absolute;left:0;text-align:left;margin-left:-26.25pt;margin-top:13.5pt;width:474.6pt;height:359.4pt;z-index:2516311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" fillcolor="white [3201]" strokecolor="black [3200]" strokeweight="2pt"/>
        </w:pict>
      </w:r>
    </w:p>
    <w:p w:rsidR="004C696B" w:rsidRDefault="004C696B" w:rsidP="00BE6ECD">
      <w:pPr>
        <w:ind w:firstLine="708"/>
      </w:pPr>
    </w:p>
    <w:p w:rsidR="004C696B" w:rsidRDefault="004C696B" w:rsidP="00BE6ECD">
      <w:pPr>
        <w:ind w:firstLine="708"/>
      </w:pPr>
    </w:p>
    <w:p w:rsidR="004C696B" w:rsidRDefault="006515DB" w:rsidP="00BE6ECD">
      <w:pPr>
        <w:ind w:firstLine="708"/>
      </w:pPr>
      <w:r>
        <w:rPr>
          <w:noProof/>
        </w:rPr>
        <w:pict>
          <v:oval id="_x0000_s1051" style="position:absolute;left:0;text-align:left;margin-left:13.9pt;margin-top:5.7pt;width:386.4pt;height:291pt;z-index:2516321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" fillcolor="white [3201]" strokecolor="black [3200]" strokeweight="2pt"/>
        </w:pict>
      </w:r>
    </w:p>
    <w:p w:rsidR="004C696B" w:rsidRDefault="004C696B" w:rsidP="00BE6ECD">
      <w:pPr>
        <w:ind w:firstLine="708"/>
      </w:pPr>
    </w:p>
    <w:p w:rsidR="004C696B" w:rsidRDefault="006515DB" w:rsidP="00BE6ECD">
      <w:pPr>
        <w:ind w:firstLine="708"/>
      </w:pPr>
      <w:r>
        <w:rPr>
          <w:noProof/>
        </w:rPr>
        <w:pict>
          <v:oval id="_x0000_s1042" style="position:absolute;left:0;text-align:left;margin-left:59.3pt;margin-top:6.25pt;width:294pt;height:217.5pt;z-index:25163315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" fillcolor="white [3201]" strokecolor="black [3200]" strokeweight="2pt"/>
        </w:pict>
      </w:r>
    </w:p>
    <w:p w:rsidR="004C696B" w:rsidRDefault="004C696B" w:rsidP="00BE6ECD">
      <w:pPr>
        <w:ind w:firstLine="708"/>
      </w:pPr>
    </w:p>
    <w:p w:rsidR="004C696B" w:rsidRDefault="004C696B" w:rsidP="00BE6ECD">
      <w:pPr>
        <w:ind w:firstLine="708"/>
      </w:pPr>
    </w:p>
    <w:p w:rsidR="004C696B" w:rsidRDefault="00E36BEF" w:rsidP="00BE6ECD">
      <w:pPr>
        <w:ind w:firstLine="708"/>
      </w:pPr>
      <w:r>
        <w:rPr>
          <w:noProof/>
        </w:rPr>
        <w:pict>
          <v:oval id="Овал 3" o:spid="_x0000_s1037" style="position:absolute;left:0;text-align:left;margin-left:95.25pt;margin-top:-.3pt;width:222pt;height:155.2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" fillcolor="white [3201]" strokecolor="black [3200]" strokeweight="2pt"/>
        </w:pict>
      </w:r>
    </w:p>
    <w:p w:rsidR="004C696B" w:rsidRDefault="004C696B" w:rsidP="004C696B">
      <w:pPr>
        <w:ind w:firstLine="708"/>
      </w:pPr>
    </w:p>
    <w:p w:rsidR="004C696B" w:rsidRDefault="00E36BEF" w:rsidP="004C696B">
      <w:pPr>
        <w:ind w:firstLine="708"/>
      </w:pPr>
      <w:r>
        <w:rPr>
          <w:noProof/>
        </w:rPr>
        <w:pict>
          <v:oval id="Овал 2" o:spid="_x0000_s1038" style="position:absolute;left:0;text-align:left;margin-left:130.05pt;margin-top:-.05pt;width:151.5pt;height:102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" fillcolor="white [3201]" strokecolor="black [3200]" strokeweight="2pt"/>
        </w:pict>
      </w:r>
    </w:p>
    <w:p w:rsidR="004C696B" w:rsidRDefault="006515DB" w:rsidP="004C696B">
      <w:pPr>
        <w:ind w:firstLine="708"/>
      </w:pPr>
      <w:r>
        <w:rPr>
          <w:noProof/>
        </w:rPr>
        <w:pict>
          <v:oval id="Овал 1" o:spid="_x0000_s1039" style="position:absolute;left:0;text-align:left;margin-left:168.45pt;margin-top:10.45pt;width:78.75pt;height:51.7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" fillcolor="white [3201]" strokecolor="black [3200]" strokeweight="2pt"/>
        </w:pict>
      </w:r>
    </w:p>
    <w:p w:rsidR="004C696B" w:rsidRDefault="006515DB" w:rsidP="004C69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margin-left:168.45pt;margin-top:4.25pt;width:75.75pt;height:45pt;flip:x;z-index:251679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" filled="f" stroked="f">
            <v:textbox style="mso-next-textbox:#Надпись 2">
              <w:txbxContent>
                <w:p w:rsidR="004C696B" w:rsidRPr="00ED609D" w:rsidRDefault="004C696B" w:rsidP="004C696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ED609D">
                    <w:rPr>
                      <w:b/>
                      <w:sz w:val="36"/>
                      <w:szCs w:val="36"/>
                    </w:rPr>
                    <w:t>ядро</w:t>
                  </w:r>
                </w:p>
                <w:p w:rsidR="004C696B" w:rsidRPr="004C696B" w:rsidRDefault="004C696B" w:rsidP="004C696B">
                  <w:pPr>
                    <w:rPr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4C696B" w:rsidRDefault="00E36BEF" w:rsidP="004C696B">
      <w:pPr>
        <w:ind w:firstLine="708"/>
      </w:pPr>
      <w:r>
        <w:rPr>
          <w:noProof/>
          <w:lang w:eastAsia="en-US"/>
        </w:rPr>
        <w:pict>
          <v:shape id="_x0000_s1048" type="#_x0000_t202" style="position:absolute;left:0;text-align:left;margin-left:137.7pt;margin-top:2pt;width:19.7pt;height:21.75pt;z-index:251681280;mso-height-percent:200;mso-height-percent:200;mso-width-relative:margin;mso-height-relative:margin">
            <v:textbox style="mso-fit-shape-to-text:t">
              <w:txbxContent>
                <w:p w:rsidR="004C696B" w:rsidRDefault="004C696B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02.4pt;margin-top:6.3pt;width:19.7pt;height:21.75pt;z-index:251682304;mso-height-percent:200;mso-height-percent:200;mso-width-relative:margin;mso-height-relative:margin">
            <v:textbox style="mso-fit-shape-to-text:t">
              <w:txbxContent>
                <w:p w:rsidR="004C696B" w:rsidRDefault="004C696B" w:rsidP="004C696B">
                  <w:r>
                    <w:t>2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69.75pt;margin-top:9.5pt;width:19.7pt;height:21.75pt;z-index:251684352;mso-height-percent:200;mso-height-percent:200;mso-width-relative:margin;mso-height-relative:margin">
            <v:textbox style="mso-fit-shape-to-text:t">
              <w:txbxContent>
                <w:p w:rsidR="004C696B" w:rsidRDefault="004C696B" w:rsidP="004C696B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0.6pt;margin-top:12.85pt;width:19.7pt;height:21.75pt;z-index:251685376;mso-height-percent:200;mso-height-percent:200;mso-width-relative:margin;mso-height-relative:margin">
            <v:textbox style="mso-fit-shape-to-text:t">
              <w:txbxContent>
                <w:p w:rsidR="00425307" w:rsidRDefault="00425307" w:rsidP="00425307">
                  <w:r>
                    <w:t>4</w:t>
                  </w:r>
                </w:p>
              </w:txbxContent>
            </v:textbox>
          </v:shape>
        </w:pict>
      </w:r>
      <w:r w:rsidR="006515DB">
        <w:pict>
          <v:shape id="_x0000_s1055" type="#_x0000_t202" style="position:absolute;left:0;text-align:left;margin-left:-11.2pt;margin-top:12.85pt;width:19.7pt;height:21.75pt;z-index:251687424;mso-height-percent:200;mso-height-percent:200;mso-width-relative:margin;mso-height-relative:margin">
            <v:textbox style="mso-fit-shape-to-text:t">
              <w:txbxContent>
                <w:p w:rsidR="00425307" w:rsidRDefault="00425307" w:rsidP="00425307">
                  <w:r>
                    <w:t>5</w:t>
                  </w:r>
                </w:p>
              </w:txbxContent>
            </v:textbox>
          </v:shape>
        </w:pict>
      </w:r>
    </w:p>
    <w:p w:rsidR="004C696B" w:rsidRDefault="006515DB" w:rsidP="004C696B">
      <w:pPr>
        <w:ind w:firstLine="708"/>
      </w:pPr>
      <w:r>
        <w:rPr>
          <w:noProof/>
        </w:rPr>
        <w:pict>
          <v:shape id="_x0000_s1057" type="#_x0000_t202" style="position:absolute;left:0;text-align:left;margin-left:-51.7pt;margin-top:3.25pt;width:19.7pt;height:21.75pt;z-index:251688448;mso-height-percent:200;mso-height-percent:200;mso-width-relative:margin;mso-height-relative:margin">
            <v:textbox style="mso-fit-shape-to-text:t">
              <w:txbxContent>
                <w:p w:rsidR="00425307" w:rsidRDefault="00425307" w:rsidP="00425307">
                  <w:r>
                    <w:t>6</w:t>
                  </w:r>
                </w:p>
              </w:txbxContent>
            </v:textbox>
          </v:shape>
        </w:pict>
      </w:r>
    </w:p>
    <w:p w:rsidR="004C696B" w:rsidRDefault="004C696B" w:rsidP="004C696B">
      <w:pPr>
        <w:ind w:firstLine="708"/>
      </w:pPr>
    </w:p>
    <w:p w:rsidR="004C696B" w:rsidRDefault="004C696B" w:rsidP="004C696B">
      <w:pPr>
        <w:ind w:firstLine="708"/>
      </w:pPr>
    </w:p>
    <w:p w:rsidR="004C696B" w:rsidRDefault="004C696B" w:rsidP="004C696B">
      <w:pPr>
        <w:ind w:firstLine="708"/>
      </w:pPr>
    </w:p>
    <w:p w:rsidR="004C696B" w:rsidRDefault="004C696B" w:rsidP="004C696B">
      <w:pPr>
        <w:ind w:firstLine="708"/>
      </w:pPr>
    </w:p>
    <w:p w:rsidR="004C696B" w:rsidRDefault="004C696B" w:rsidP="004C696B">
      <w:pPr>
        <w:ind w:firstLine="708"/>
      </w:pPr>
    </w:p>
    <w:p w:rsidR="004C696B" w:rsidRDefault="004C696B" w:rsidP="004C696B">
      <w:pPr>
        <w:ind w:firstLine="708"/>
      </w:pPr>
    </w:p>
    <w:p w:rsidR="004C696B" w:rsidRDefault="004C696B" w:rsidP="00F3591B"/>
    <w:p w:rsidR="004C696B" w:rsidRPr="00F3591B" w:rsidRDefault="004C696B" w:rsidP="00BE6ECD">
      <w:pPr>
        <w:ind w:firstLine="708"/>
        <w:rPr>
          <w:sz w:val="32"/>
          <w:szCs w:val="32"/>
        </w:rPr>
      </w:pPr>
    </w:p>
    <w:p w:rsidR="00E36BEF" w:rsidRDefault="00E36BEF" w:rsidP="00042CB6">
      <w:pPr>
        <w:ind w:firstLine="708"/>
        <w:jc w:val="both"/>
        <w:rPr>
          <w:sz w:val="32"/>
          <w:szCs w:val="32"/>
        </w:rPr>
      </w:pPr>
    </w:p>
    <w:p w:rsidR="00E36BEF" w:rsidRDefault="00E36BEF" w:rsidP="00042CB6">
      <w:pPr>
        <w:ind w:firstLine="708"/>
        <w:jc w:val="both"/>
        <w:rPr>
          <w:sz w:val="32"/>
          <w:szCs w:val="32"/>
        </w:rPr>
      </w:pPr>
    </w:p>
    <w:p w:rsidR="00E36BEF" w:rsidRDefault="00E36BEF" w:rsidP="00042CB6">
      <w:pPr>
        <w:ind w:firstLine="708"/>
        <w:jc w:val="both"/>
        <w:rPr>
          <w:sz w:val="32"/>
          <w:szCs w:val="32"/>
        </w:rPr>
      </w:pPr>
    </w:p>
    <w:p w:rsidR="00E36BEF" w:rsidRDefault="00E36BEF" w:rsidP="00042CB6">
      <w:pPr>
        <w:ind w:firstLine="708"/>
        <w:jc w:val="both"/>
        <w:rPr>
          <w:sz w:val="32"/>
          <w:szCs w:val="32"/>
        </w:rPr>
      </w:pPr>
    </w:p>
    <w:p w:rsidR="00E36BEF" w:rsidRDefault="00E36BEF" w:rsidP="00042CB6">
      <w:pPr>
        <w:ind w:firstLine="708"/>
        <w:jc w:val="both"/>
        <w:rPr>
          <w:sz w:val="32"/>
          <w:szCs w:val="32"/>
        </w:rPr>
      </w:pPr>
    </w:p>
    <w:p w:rsidR="00BE6ECD" w:rsidRPr="00E36BEF" w:rsidRDefault="00BE6ECD" w:rsidP="00E36BEF">
      <w:pPr>
        <w:ind w:firstLine="708"/>
        <w:jc w:val="both"/>
      </w:pPr>
      <w:r w:rsidRPr="00E36BEF">
        <w:t xml:space="preserve">К ключевому слову (ядро) подбираются слова по принципу </w:t>
      </w:r>
      <w:r w:rsidR="00911EB1" w:rsidRPr="00E36BEF">
        <w:t xml:space="preserve">1) родственные слова, 2) слова, обозначающие названия действий предмета, 3) слова, обозначающие признаки предметов, 4) слова-синонимы, 5) слова-антонимы, 6) словесные логические задачи. </w:t>
      </w:r>
    </w:p>
    <w:p w:rsidR="002479A0" w:rsidRPr="00E36BEF" w:rsidRDefault="00B20DC3" w:rsidP="00042CB6">
      <w:pPr>
        <w:ind w:firstLine="708"/>
        <w:jc w:val="both"/>
      </w:pPr>
      <w:r w:rsidRPr="00E36BEF">
        <w:t xml:space="preserve">Семантическое поле формируется не сразу, а постепенно. </w:t>
      </w:r>
      <w:r w:rsidR="00181D25" w:rsidRPr="00E36BEF">
        <w:t xml:space="preserve">Отбор слов для ребёнка является очень сложным процессом. </w:t>
      </w:r>
      <w:r w:rsidRPr="00E36BEF">
        <w:t>Сначала дети формируют небольшое семантическое поле, в дальнейшем постепенно его расширяя. В результате такой работы дети легко актуализируют, припоминают и запоминают на одном занятии не три и пять, а 25-35 новых слов, а то и более.</w:t>
      </w:r>
      <w:r w:rsidR="00181D25" w:rsidRPr="00E36BEF">
        <w:t xml:space="preserve"> При этом идёт систематизация значений слов глаголов, прилагательных, наречий, существительных более абстрактного значения, которыми так бедна речь детей с ТНР.</w:t>
      </w:r>
      <w:r w:rsidRPr="00E36BEF">
        <w:t xml:space="preserve"> </w:t>
      </w:r>
    </w:p>
    <w:p w:rsidR="00BE6ECD" w:rsidRPr="00E36BEF" w:rsidRDefault="00BE6ECD" w:rsidP="00042CB6">
      <w:pPr>
        <w:ind w:firstLine="708"/>
        <w:jc w:val="both"/>
      </w:pPr>
      <w:r w:rsidRPr="00E36BEF">
        <w:t xml:space="preserve">Наличие семантического поля помогает ребёнку более быстро производить отбор слов в процессе общения, ответов на вопросы, пересказа. </w:t>
      </w:r>
      <w:r w:rsidR="00425307" w:rsidRPr="00E36BEF">
        <w:t>Повторюсь, ф</w:t>
      </w:r>
      <w:r w:rsidRPr="00E36BEF">
        <w:t xml:space="preserve">ормирование </w:t>
      </w:r>
      <w:r w:rsidR="00425307" w:rsidRPr="00E36BEF">
        <w:t xml:space="preserve">лексических </w:t>
      </w:r>
      <w:r w:rsidRPr="00E36BEF">
        <w:t xml:space="preserve">семантических полей происходит постепенно. Начинать эту работу необходимо в более ранние сроки формирования речи, т.е. в дошкольный период. Включение взрослого в процесс построения и </w:t>
      </w:r>
      <w:proofErr w:type="gramStart"/>
      <w:r w:rsidRPr="00E36BEF">
        <w:t>функционирования</w:t>
      </w:r>
      <w:proofErr w:type="gramEnd"/>
      <w:r w:rsidRPr="00E36BEF">
        <w:t xml:space="preserve"> семантических полей открывает колоссальные возможности для коррекции недостатков и разви</w:t>
      </w:r>
      <w:r w:rsidR="00425307" w:rsidRPr="00E36BEF">
        <w:t>тия речевых способностей детей: каждое слово актуализирует цепь ассоциаций, что вызывает к жизни множество новых слов, облегчает поиск слов, более точных по смыслу, учит строить словосочетания, распространяет простое предложение до сложного на основе словосочетаний. Всё вместе взятое и является основой для программирования  схемы целого высказывания</w:t>
      </w:r>
      <w:r w:rsidR="00B60735" w:rsidRPr="00E36BEF">
        <w:t xml:space="preserve">, а значит </w:t>
      </w:r>
      <w:r w:rsidRPr="00E36BEF">
        <w:t xml:space="preserve">и </w:t>
      </w:r>
      <w:r w:rsidR="00B60735" w:rsidRPr="00E36BEF">
        <w:t>для</w:t>
      </w:r>
      <w:r w:rsidRPr="00E36BEF">
        <w:t xml:space="preserve"> </w:t>
      </w:r>
      <w:proofErr w:type="gramStart"/>
      <w:r w:rsidRPr="00E36BEF">
        <w:t>развитии</w:t>
      </w:r>
      <w:proofErr w:type="gramEnd"/>
      <w:r w:rsidRPr="00E36BEF">
        <w:t xml:space="preserve"> связной речи</w:t>
      </w:r>
      <w:r w:rsidR="00B60735" w:rsidRPr="00E36BEF">
        <w:t xml:space="preserve"> в целом.</w:t>
      </w:r>
    </w:p>
    <w:p w:rsidR="00B60735" w:rsidRPr="00E36BEF" w:rsidRDefault="00B60735" w:rsidP="00042CB6">
      <w:pPr>
        <w:ind w:firstLine="708"/>
        <w:jc w:val="both"/>
      </w:pPr>
    </w:p>
    <w:p w:rsidR="00612DF9" w:rsidRPr="00E36BEF" w:rsidRDefault="00DD1F61" w:rsidP="00042CB6">
      <w:pPr>
        <w:ind w:firstLine="708"/>
        <w:jc w:val="both"/>
      </w:pPr>
      <w:proofErr w:type="gramStart"/>
      <w:r w:rsidRPr="00E36BEF">
        <w:lastRenderedPageBreak/>
        <w:t>Данную методику я успешно примен</w:t>
      </w:r>
      <w:r w:rsidR="00823F48" w:rsidRPr="00E36BEF">
        <w:t>и</w:t>
      </w:r>
      <w:r w:rsidR="00BC3CE3" w:rsidRPr="00E36BEF">
        <w:t>ла</w:t>
      </w:r>
      <w:r w:rsidR="008B0732" w:rsidRPr="00E36BEF">
        <w:t xml:space="preserve"> на уроках литературы</w:t>
      </w:r>
      <w:r w:rsidR="00BC3CE3" w:rsidRPr="00E36BEF">
        <w:t xml:space="preserve"> в 7 классе (логопедическом)</w:t>
      </w:r>
      <w:r w:rsidR="008B0732" w:rsidRPr="00E36BEF">
        <w:t xml:space="preserve">, особенно тогда, когда нужно </w:t>
      </w:r>
      <w:r w:rsidR="00612DF9" w:rsidRPr="00E36BEF">
        <w:t xml:space="preserve">было </w:t>
      </w:r>
      <w:r w:rsidR="008B0732" w:rsidRPr="00E36BEF">
        <w:t>дать развёрнутую характеристику героя художественного произведения с опорой на текст</w:t>
      </w:r>
      <w:r w:rsidR="00612DF9" w:rsidRPr="00E36BEF">
        <w:t xml:space="preserve">, в частности – работа над характеристикой купца Калашникова при изучении «Песни про царя Ивана Васильевича, молодого опричника и удалого купца Калашникова» М.Ю. Лермонтова и работа над характеристикой братьев Остапа и </w:t>
      </w:r>
      <w:proofErr w:type="spellStart"/>
      <w:r w:rsidR="00612DF9" w:rsidRPr="00E36BEF">
        <w:t>Андрия</w:t>
      </w:r>
      <w:proofErr w:type="spellEnd"/>
      <w:r w:rsidR="00612DF9" w:rsidRPr="00E36BEF">
        <w:t xml:space="preserve"> при изучении</w:t>
      </w:r>
      <w:proofErr w:type="gramEnd"/>
      <w:r w:rsidR="00612DF9" w:rsidRPr="00E36BEF">
        <w:t xml:space="preserve">  повести Н.В.Гоголя «Тарас </w:t>
      </w:r>
      <w:proofErr w:type="spellStart"/>
      <w:r w:rsidR="00612DF9" w:rsidRPr="00E36BEF">
        <w:t>Бульба</w:t>
      </w:r>
      <w:proofErr w:type="spellEnd"/>
      <w:r w:rsidR="00612DF9" w:rsidRPr="00E36BEF">
        <w:t>».</w:t>
      </w:r>
      <w:r w:rsidR="008B0732" w:rsidRPr="00E36BEF">
        <w:t xml:space="preserve"> </w:t>
      </w:r>
    </w:p>
    <w:p w:rsidR="00353B3E" w:rsidRPr="00E36BEF" w:rsidRDefault="00612DF9" w:rsidP="00042CB6">
      <w:pPr>
        <w:ind w:firstLine="708"/>
        <w:jc w:val="both"/>
      </w:pPr>
      <w:r w:rsidRPr="00E36BEF">
        <w:t>Данную методику продуктивно использую на уроках по развитию речи в 4 классе</w:t>
      </w:r>
      <w:r w:rsidR="00353B3E" w:rsidRPr="00E36BEF">
        <w:t xml:space="preserve"> (логопедическом)</w:t>
      </w:r>
      <w:r w:rsidR="00295093" w:rsidRPr="00E36BEF">
        <w:t xml:space="preserve">, но несколько </w:t>
      </w:r>
      <w:proofErr w:type="gramStart"/>
      <w:r w:rsidR="00295093" w:rsidRPr="00E36BEF">
        <w:t>изменила</w:t>
      </w:r>
      <w:proofErr w:type="gramEnd"/>
      <w:r w:rsidR="00295093" w:rsidRPr="00E36BEF">
        <w:t xml:space="preserve"> подходы</w:t>
      </w:r>
      <w:r w:rsidR="00F83172" w:rsidRPr="00E36BEF">
        <w:t xml:space="preserve"> к структуре семантического поля </w:t>
      </w:r>
      <w:r w:rsidR="00295093" w:rsidRPr="00E36BEF">
        <w:t xml:space="preserve">и адаптировала к своим поставленным целям и задачам. </w:t>
      </w:r>
      <w:r w:rsidR="008B0732" w:rsidRPr="00E36BEF">
        <w:t xml:space="preserve">Приведу пример фронтальной работы над созданием характеристики </w:t>
      </w:r>
      <w:r w:rsidRPr="00E36BEF">
        <w:t>главного героя из рассказа Леонида Андреева «Честное слово» (данный рассказ рекомендован для внеклассного чтен</w:t>
      </w:r>
      <w:r w:rsidR="00353B3E" w:rsidRPr="00E36BEF">
        <w:t>и</w:t>
      </w:r>
      <w:r w:rsidRPr="00E36BEF">
        <w:t>я)</w:t>
      </w:r>
      <w:r w:rsidR="008B0732" w:rsidRPr="00E36BEF">
        <w:t>. Главное условие</w:t>
      </w:r>
      <w:r w:rsidR="00353B3E" w:rsidRPr="00E36BEF">
        <w:t xml:space="preserve"> успешной и интересной работы</w:t>
      </w:r>
      <w:r w:rsidR="008B0732" w:rsidRPr="00E36BEF">
        <w:t xml:space="preserve"> – это хорошее знание содержания </w:t>
      </w:r>
      <w:r w:rsidR="00353B3E" w:rsidRPr="00E36BEF">
        <w:t>рассказа учениками.</w:t>
      </w:r>
      <w:r w:rsidR="00F83172" w:rsidRPr="00E36BEF">
        <w:t xml:space="preserve"> Важно отметить ещё один очень важный момент – все действия, которые дети выполняют по семантической карте, они должны обязательно проговаривать вслух.</w:t>
      </w:r>
      <w:r w:rsidR="00AC6069" w:rsidRPr="00E36BEF">
        <w:t xml:space="preserve"> Работа с семантическими картами позволяет проводить занятия на положительном эмоциональном фоне, что влияет на качество усвоения материала.</w:t>
      </w:r>
    </w:p>
    <w:p w:rsidR="002B672E" w:rsidRPr="00E36BEF" w:rsidRDefault="008B0732" w:rsidP="00042CB6">
      <w:pPr>
        <w:ind w:firstLine="708"/>
        <w:jc w:val="both"/>
      </w:pPr>
      <w:r w:rsidRPr="00E36BEF">
        <w:t xml:space="preserve"> Детям раздаются </w:t>
      </w:r>
      <w:r w:rsidR="00994CAF" w:rsidRPr="00E36BEF">
        <w:t xml:space="preserve">клеящие карандаши, </w:t>
      </w:r>
      <w:r w:rsidR="00D86F26" w:rsidRPr="00E36BEF">
        <w:t xml:space="preserve">тексты рассказа и </w:t>
      </w:r>
      <w:r w:rsidR="00353B3E" w:rsidRPr="00E36BEF">
        <w:t xml:space="preserve">индивидуальные </w:t>
      </w:r>
      <w:r w:rsidRPr="00E36BEF">
        <w:t xml:space="preserve">пустые семантические карты, только с прописанным главным </w:t>
      </w:r>
      <w:r w:rsidR="0069646B" w:rsidRPr="00E36BEF">
        <w:t>словом</w:t>
      </w:r>
      <w:r w:rsidRPr="00E36BEF">
        <w:t xml:space="preserve"> в центре карты (ядро) – </w:t>
      </w:r>
      <w:r w:rsidR="00D86F26" w:rsidRPr="00E36BEF">
        <w:rPr>
          <w:b/>
        </w:rPr>
        <w:t>мальчик</w:t>
      </w:r>
      <w:r w:rsidR="00FA6A7E" w:rsidRPr="00E36BEF">
        <w:rPr>
          <w:b/>
        </w:rPr>
        <w:t xml:space="preserve"> (лет семи-восьми, нос в веснушках, штанишки коротенькие, держались на лямках)</w:t>
      </w:r>
      <w:r w:rsidR="00F83172" w:rsidRPr="00E36BEF">
        <w:t>, а также ручки, карандаши.</w:t>
      </w:r>
      <w:r w:rsidR="002B672E" w:rsidRPr="00E36BEF">
        <w:t xml:space="preserve"> В ходе исследовательской и поисковой работы учащиеся самостоятельн</w:t>
      </w:r>
      <w:r w:rsidR="00F83172" w:rsidRPr="00E36BEF">
        <w:t>о заполняют семантические карты, могут делать в них какие-либо пометки.</w:t>
      </w:r>
      <w:r w:rsidR="009175AB" w:rsidRPr="00E36BEF">
        <w:t xml:space="preserve"> Одновременно проводится словарная работа по выяснению лексических значений неизвестных слов.</w:t>
      </w:r>
    </w:p>
    <w:p w:rsidR="002B672E" w:rsidRPr="00E36BEF" w:rsidRDefault="002B672E" w:rsidP="00042CB6">
      <w:pPr>
        <w:ind w:firstLine="708"/>
        <w:jc w:val="both"/>
      </w:pPr>
      <w:r w:rsidRPr="00E36BEF">
        <w:rPr>
          <w:b/>
        </w:rPr>
        <w:t>Заполнить 1 концентр</w:t>
      </w:r>
      <w:r w:rsidRPr="00E36BEF">
        <w:t xml:space="preserve"> (самый близкий к центру) нам помогает </w:t>
      </w:r>
      <w:r w:rsidR="00295093" w:rsidRPr="00E36BEF">
        <w:t xml:space="preserve">задание – подобрать однокоренные слова к слову </w:t>
      </w:r>
      <w:r w:rsidR="006B2CA5" w:rsidRPr="00E36BEF">
        <w:t>«</w:t>
      </w:r>
      <w:r w:rsidR="00295093" w:rsidRPr="00E36BEF">
        <w:t>мальчик</w:t>
      </w:r>
      <w:r w:rsidR="006B2CA5" w:rsidRPr="00E36BEF">
        <w:t>»</w:t>
      </w:r>
      <w:r w:rsidR="00295093" w:rsidRPr="00E36BEF">
        <w:t>.</w:t>
      </w:r>
      <w:r w:rsidRPr="00E36BEF">
        <w:t xml:space="preserve"> </w:t>
      </w:r>
      <w:proofErr w:type="gramStart"/>
      <w:r w:rsidR="00994CAF" w:rsidRPr="00E36BEF">
        <w:t>После обсуждения в</w:t>
      </w:r>
      <w:r w:rsidRPr="00E36BEF">
        <w:t xml:space="preserve"> 1 концентр </w:t>
      </w:r>
      <w:r w:rsidR="00994CAF" w:rsidRPr="00E36BEF">
        <w:t>вклеиваются</w:t>
      </w:r>
      <w:r w:rsidR="00DC3AAC" w:rsidRPr="00E36BEF">
        <w:t xml:space="preserve"> готовые </w:t>
      </w:r>
      <w:r w:rsidR="006B2CA5" w:rsidRPr="00E36BEF">
        <w:t>слова-</w:t>
      </w:r>
      <w:r w:rsidR="00C22344" w:rsidRPr="00E36BEF">
        <w:t>на</w:t>
      </w:r>
      <w:r w:rsidR="00DC3AAC" w:rsidRPr="00E36BEF">
        <w:t>клейки</w:t>
      </w:r>
      <w:r w:rsidRPr="00E36BEF">
        <w:t xml:space="preserve">: </w:t>
      </w:r>
      <w:r w:rsidR="00DC3AAC" w:rsidRPr="00E36BEF">
        <w:t>мальчишка, мальчонка</w:t>
      </w:r>
      <w:r w:rsidR="002D2C91" w:rsidRPr="00E36BEF">
        <w:t xml:space="preserve">, </w:t>
      </w:r>
      <w:proofErr w:type="spellStart"/>
      <w:r w:rsidR="002D2C91" w:rsidRPr="00E36BEF">
        <w:t>мальчиш</w:t>
      </w:r>
      <w:proofErr w:type="spellEnd"/>
      <w:r w:rsidR="002D2C91" w:rsidRPr="00E36BEF">
        <w:t>, мальчишечка, мальчуган, малой, малец</w:t>
      </w:r>
      <w:r w:rsidR="00C348AD" w:rsidRPr="00E36BEF">
        <w:t>, малыш</w:t>
      </w:r>
      <w:r w:rsidR="0008398B" w:rsidRPr="00E36BEF">
        <w:t>, малявка</w:t>
      </w:r>
      <w:r w:rsidRPr="00E36BEF">
        <w:t xml:space="preserve"> и т.д.</w:t>
      </w:r>
      <w:proofErr w:type="gramEnd"/>
    </w:p>
    <w:p w:rsidR="00554AC6" w:rsidRPr="00E36BEF" w:rsidRDefault="002B672E" w:rsidP="00042CB6">
      <w:pPr>
        <w:ind w:firstLine="708"/>
        <w:jc w:val="both"/>
      </w:pPr>
      <w:r w:rsidRPr="00E36BEF">
        <w:rPr>
          <w:b/>
        </w:rPr>
        <w:t>Заполнить 2 концентр</w:t>
      </w:r>
      <w:r w:rsidRPr="00E36BEF">
        <w:t xml:space="preserve"> нам помогает </w:t>
      </w:r>
      <w:r w:rsidR="006B2CA5" w:rsidRPr="00E36BEF">
        <w:t>задание – подобрать синонимы к слову «мальчик». После обсуждения в</w:t>
      </w:r>
      <w:r w:rsidR="008167EE" w:rsidRPr="00E36BEF">
        <w:t>о</w:t>
      </w:r>
      <w:r w:rsidR="006B2CA5" w:rsidRPr="00E36BEF">
        <w:t xml:space="preserve"> </w:t>
      </w:r>
      <w:r w:rsidR="008167EE" w:rsidRPr="00E36BEF">
        <w:t>2</w:t>
      </w:r>
      <w:r w:rsidR="006B2CA5" w:rsidRPr="00E36BEF">
        <w:t xml:space="preserve"> концентр вклеиваются готовые слова-наклейки: дитя, ребёнок, </w:t>
      </w:r>
      <w:proofErr w:type="gramStart"/>
      <w:r w:rsidR="006B2CA5" w:rsidRPr="00E36BEF">
        <w:t>хлопчик</w:t>
      </w:r>
      <w:proofErr w:type="gramEnd"/>
      <w:r w:rsidR="007252C3" w:rsidRPr="00E36BEF">
        <w:t>, герой рассказа</w:t>
      </w:r>
      <w:r w:rsidR="006B2CA5" w:rsidRPr="00E36BEF">
        <w:t xml:space="preserve"> и т.д. </w:t>
      </w:r>
    </w:p>
    <w:p w:rsidR="00E03C09" w:rsidRPr="00E36BEF" w:rsidRDefault="008B37BD" w:rsidP="00042CB6">
      <w:pPr>
        <w:ind w:firstLine="708"/>
        <w:jc w:val="both"/>
      </w:pPr>
      <w:r w:rsidRPr="00E36BEF">
        <w:rPr>
          <w:b/>
        </w:rPr>
        <w:t>Заполнить 3 концентр</w:t>
      </w:r>
      <w:r w:rsidRPr="00E36BEF">
        <w:t xml:space="preserve"> нам помогает вспомогательный вопрос: </w:t>
      </w:r>
      <w:r w:rsidRPr="00E36BEF">
        <w:rPr>
          <w:b/>
        </w:rPr>
        <w:t>Что делал?</w:t>
      </w:r>
      <w:r w:rsidRPr="00E36BEF">
        <w:t xml:space="preserve"> </w:t>
      </w:r>
      <w:r w:rsidR="008167EE" w:rsidRPr="00E36BEF">
        <w:t xml:space="preserve">После обсуждения в 3 концентр вклеиваются готовые слова-наклейки: играл в войну, </w:t>
      </w:r>
      <w:r w:rsidR="00717077" w:rsidRPr="00E36BEF">
        <w:t>стоял в карауле</w:t>
      </w:r>
      <w:proofErr w:type="gramStart"/>
      <w:r w:rsidR="00DE77E4" w:rsidRPr="00E36BEF">
        <w:t xml:space="preserve"> </w:t>
      </w:r>
      <w:r w:rsidR="00717077" w:rsidRPr="00E36BEF">
        <w:t>,</w:t>
      </w:r>
      <w:proofErr w:type="gramEnd"/>
      <w:r w:rsidR="00717077" w:rsidRPr="00E36BEF">
        <w:t xml:space="preserve"> охранял пороховой склад, дал честное слово, </w:t>
      </w:r>
      <w:r w:rsidR="00DE77E4" w:rsidRPr="00E36BEF">
        <w:t>не покидал пост</w:t>
      </w:r>
      <w:r w:rsidR="00717077" w:rsidRPr="00E36BEF">
        <w:t xml:space="preserve">, </w:t>
      </w:r>
      <w:r w:rsidR="00DE77E4" w:rsidRPr="00E36BEF">
        <w:t xml:space="preserve">проголодался, </w:t>
      </w:r>
      <w:r w:rsidR="00717077" w:rsidRPr="00E36BEF">
        <w:t xml:space="preserve">громко и безутешно плакал, </w:t>
      </w:r>
      <w:r w:rsidR="008167EE" w:rsidRPr="00E36BEF">
        <w:t xml:space="preserve">отказывался уходить, </w:t>
      </w:r>
      <w:r w:rsidR="00717077" w:rsidRPr="00E36BEF">
        <w:t xml:space="preserve">перестал плакать, </w:t>
      </w:r>
      <w:r w:rsidR="001C038A" w:rsidRPr="00E36BEF">
        <w:t xml:space="preserve">обрадовался, выпрямился, вытянулся, стал выше, весело засмеялся, оставил пост </w:t>
      </w:r>
      <w:r w:rsidR="00E03C09" w:rsidRPr="00E36BEF">
        <w:t>и т.д.</w:t>
      </w:r>
    </w:p>
    <w:p w:rsidR="00C04A1D" w:rsidRPr="00E36BEF" w:rsidRDefault="00E03C09" w:rsidP="00042CB6">
      <w:pPr>
        <w:spacing w:before="240"/>
        <w:ind w:firstLine="708"/>
        <w:jc w:val="both"/>
      </w:pPr>
      <w:r w:rsidRPr="00E36BEF">
        <w:rPr>
          <w:b/>
        </w:rPr>
        <w:t>Заполнить 4</w:t>
      </w:r>
      <w:r w:rsidRPr="00E36BEF">
        <w:t xml:space="preserve"> </w:t>
      </w:r>
      <w:r w:rsidRPr="00E36BEF">
        <w:rPr>
          <w:b/>
        </w:rPr>
        <w:t>концентр</w:t>
      </w:r>
      <w:r w:rsidRPr="00E36BEF">
        <w:t xml:space="preserve"> нам помогает вспомогательный вопрос: </w:t>
      </w:r>
      <w:r w:rsidR="007930C9" w:rsidRPr="00E36BEF">
        <w:rPr>
          <w:b/>
        </w:rPr>
        <w:t>Какой он</w:t>
      </w:r>
      <w:r w:rsidRPr="00E36BEF">
        <w:rPr>
          <w:b/>
        </w:rPr>
        <w:t>?</w:t>
      </w:r>
      <w:r w:rsidRPr="00E36BEF">
        <w:t xml:space="preserve"> </w:t>
      </w:r>
      <w:r w:rsidR="008167EE" w:rsidRPr="00E36BEF">
        <w:t>После обсуждения в 4 концентр вклеиваются готовые слова-наклейки (слова антонимы, выбирается подходящее слово и подчеркивается</w:t>
      </w:r>
      <w:r w:rsidR="00557FB9" w:rsidRPr="00E36BEF">
        <w:t>)</w:t>
      </w:r>
      <w:r w:rsidR="008167EE" w:rsidRPr="00E36BEF">
        <w:t xml:space="preserve">: </w:t>
      </w:r>
      <w:r w:rsidRPr="00E36BEF">
        <w:t xml:space="preserve"> </w:t>
      </w:r>
      <w:proofErr w:type="spellStart"/>
      <w:proofErr w:type="gramStart"/>
      <w:r w:rsidR="007930C9" w:rsidRPr="00E36BEF">
        <w:t>честный-лживый</w:t>
      </w:r>
      <w:proofErr w:type="spellEnd"/>
      <w:proofErr w:type="gramEnd"/>
      <w:r w:rsidR="003C6557" w:rsidRPr="00E36BEF">
        <w:t xml:space="preserve">, </w:t>
      </w:r>
      <w:proofErr w:type="spellStart"/>
      <w:r w:rsidR="007930C9" w:rsidRPr="00E36BEF">
        <w:t>смелый-трусливый</w:t>
      </w:r>
      <w:proofErr w:type="spellEnd"/>
      <w:r w:rsidR="003C6557" w:rsidRPr="00E36BEF">
        <w:t xml:space="preserve">, </w:t>
      </w:r>
      <w:proofErr w:type="spellStart"/>
      <w:r w:rsidR="007930C9" w:rsidRPr="00E36BEF">
        <w:t>ответственный-безответственный</w:t>
      </w:r>
      <w:proofErr w:type="spellEnd"/>
      <w:r w:rsidR="00B77B7B" w:rsidRPr="00E36BEF">
        <w:t xml:space="preserve">, </w:t>
      </w:r>
      <w:proofErr w:type="spellStart"/>
      <w:r w:rsidR="006B6188" w:rsidRPr="00E36BEF">
        <w:t>надёжн</w:t>
      </w:r>
      <w:r w:rsidR="007930C9" w:rsidRPr="00E36BEF">
        <w:t>ый-предательский</w:t>
      </w:r>
      <w:proofErr w:type="spellEnd"/>
      <w:r w:rsidR="006B6188" w:rsidRPr="00E36BEF">
        <w:t xml:space="preserve">, </w:t>
      </w:r>
      <w:proofErr w:type="spellStart"/>
      <w:r w:rsidR="007930C9" w:rsidRPr="00E36BEF">
        <w:t>волевой-безвольный</w:t>
      </w:r>
      <w:proofErr w:type="spellEnd"/>
      <w:r w:rsidR="008167EE" w:rsidRPr="00E36BEF">
        <w:t xml:space="preserve">, </w:t>
      </w:r>
      <w:proofErr w:type="spellStart"/>
      <w:r w:rsidR="00554AC6" w:rsidRPr="00E36BEF">
        <w:t>решительный-неуверенный</w:t>
      </w:r>
      <w:proofErr w:type="spellEnd"/>
      <w:r w:rsidR="00554AC6" w:rsidRPr="00E36BEF">
        <w:t xml:space="preserve"> </w:t>
      </w:r>
      <w:r w:rsidR="00C04A1D" w:rsidRPr="00E36BEF">
        <w:t xml:space="preserve"> и т.д.</w:t>
      </w:r>
    </w:p>
    <w:p w:rsidR="008167EE" w:rsidRPr="00E36BEF" w:rsidRDefault="008167EE" w:rsidP="00042CB6">
      <w:pPr>
        <w:ind w:firstLine="708"/>
        <w:jc w:val="both"/>
      </w:pPr>
      <w:r w:rsidRPr="00E36BEF">
        <w:rPr>
          <w:b/>
        </w:rPr>
        <w:t>Заполнить 5</w:t>
      </w:r>
      <w:r w:rsidRPr="00E36BEF">
        <w:t xml:space="preserve"> </w:t>
      </w:r>
      <w:r w:rsidRPr="00E36BEF">
        <w:rPr>
          <w:b/>
        </w:rPr>
        <w:t>концентр</w:t>
      </w:r>
      <w:r w:rsidRPr="00E36BEF">
        <w:t xml:space="preserve"> нам помогает вспомогательный вопрос: </w:t>
      </w:r>
      <w:r w:rsidRPr="00E36BEF">
        <w:rPr>
          <w:b/>
        </w:rPr>
        <w:t>Как</w:t>
      </w:r>
      <w:r w:rsidR="00557FB9" w:rsidRPr="00E36BEF">
        <w:rPr>
          <w:b/>
        </w:rPr>
        <w:t>им станет, когда вырастет</w:t>
      </w:r>
      <w:r w:rsidRPr="00E36BEF">
        <w:rPr>
          <w:b/>
        </w:rPr>
        <w:t>?</w:t>
      </w:r>
      <w:r w:rsidRPr="00E36BEF">
        <w:t xml:space="preserve"> После обсуждения в </w:t>
      </w:r>
      <w:r w:rsidR="00557FB9" w:rsidRPr="00E36BEF">
        <w:t>5</w:t>
      </w:r>
      <w:r w:rsidRPr="00E36BEF">
        <w:t xml:space="preserve"> концентр вклеиваются готовые </w:t>
      </w:r>
      <w:r w:rsidR="00557FB9" w:rsidRPr="00E36BEF">
        <w:t>выводы</w:t>
      </w:r>
      <w:r w:rsidRPr="00E36BEF">
        <w:t>-наклейки:</w:t>
      </w:r>
      <w:r w:rsidR="00557FB9" w:rsidRPr="00E36BEF">
        <w:t xml:space="preserve"> станет настоящим человеком с сильной волей и крепким словом, не испугается даже самых страшных вещей.</w:t>
      </w:r>
    </w:p>
    <w:p w:rsidR="00DC2E4F" w:rsidRPr="00E36BEF" w:rsidRDefault="00DC2E4F" w:rsidP="00042CB6">
      <w:pPr>
        <w:ind w:firstLine="708"/>
        <w:jc w:val="both"/>
      </w:pPr>
      <w:r w:rsidRPr="00E36BEF">
        <w:rPr>
          <w:b/>
        </w:rPr>
        <w:t>Заполнить 6</w:t>
      </w:r>
      <w:r w:rsidRPr="00E36BEF">
        <w:t xml:space="preserve"> </w:t>
      </w:r>
      <w:r w:rsidRPr="00E36BEF">
        <w:rPr>
          <w:b/>
        </w:rPr>
        <w:t>концентр</w:t>
      </w:r>
      <w:r w:rsidRPr="00E36BEF">
        <w:t xml:space="preserve"> нам помогает задание по выбору подходящей пословицы. После обсуждения в 6 концентр вклеиваются готов</w:t>
      </w:r>
      <w:r w:rsidR="00FA6A7E" w:rsidRPr="00E36BEF">
        <w:t>ая</w:t>
      </w:r>
      <w:r w:rsidRPr="00E36BEF">
        <w:t xml:space="preserve"> пословица-наклейка: «Слезами горю не поможешь», </w:t>
      </w:r>
      <w:r w:rsidRPr="00E36BEF">
        <w:rPr>
          <w:b/>
        </w:rPr>
        <w:t xml:space="preserve">«Давши слово – держись, </w:t>
      </w:r>
      <w:proofErr w:type="gramStart"/>
      <w:r w:rsidRPr="00E36BEF">
        <w:rPr>
          <w:b/>
        </w:rPr>
        <w:t>а</w:t>
      </w:r>
      <w:proofErr w:type="gramEnd"/>
      <w:r w:rsidRPr="00E36BEF">
        <w:rPr>
          <w:b/>
        </w:rPr>
        <w:t xml:space="preserve"> не давши – крепись»</w:t>
      </w:r>
      <w:r w:rsidR="00FA6A7E" w:rsidRPr="00E36BEF">
        <w:t>, «У страха слова велики».</w:t>
      </w:r>
    </w:p>
    <w:p w:rsidR="00E31BCB" w:rsidRPr="00E36BEF" w:rsidRDefault="00F70445" w:rsidP="00042CB6">
      <w:pPr>
        <w:ind w:firstLine="708"/>
        <w:jc w:val="both"/>
      </w:pPr>
      <w:r w:rsidRPr="00E36BEF">
        <w:t xml:space="preserve">Заполнив семантические карты, </w:t>
      </w:r>
      <w:r w:rsidR="00F83744" w:rsidRPr="00E36BEF">
        <w:t>начинаем коллективно</w:t>
      </w:r>
      <w:r w:rsidRPr="00E36BEF">
        <w:t xml:space="preserve"> «собирать» полную характеристику </w:t>
      </w:r>
      <w:r w:rsidR="00F83744" w:rsidRPr="00E36BEF">
        <w:t>главного героя из рассказа «Честное слово»</w:t>
      </w:r>
      <w:r w:rsidR="00CA564E" w:rsidRPr="00E36BEF">
        <w:t xml:space="preserve"> Леонида Андреева</w:t>
      </w:r>
      <w:r w:rsidR="00F83744" w:rsidRPr="00E36BEF">
        <w:t xml:space="preserve"> и готовиться к сочинению</w:t>
      </w:r>
      <w:r w:rsidR="00CA564E" w:rsidRPr="00E36BEF">
        <w:t>. О</w:t>
      </w:r>
      <w:r w:rsidRPr="00E36BEF">
        <w:t>тбира</w:t>
      </w:r>
      <w:r w:rsidR="00CA564E" w:rsidRPr="00E36BEF">
        <w:t xml:space="preserve">ем </w:t>
      </w:r>
      <w:r w:rsidRPr="00E36BEF">
        <w:t>слова из концентров единого семантического поля</w:t>
      </w:r>
      <w:r w:rsidR="006723CD" w:rsidRPr="00E36BEF">
        <w:t>, привод</w:t>
      </w:r>
      <w:r w:rsidR="00CA564E" w:rsidRPr="00E36BEF">
        <w:t>им</w:t>
      </w:r>
      <w:r w:rsidR="006723CD" w:rsidRPr="00E36BEF">
        <w:t xml:space="preserve"> в пример подтверждающие факты из текста художественного произведения</w:t>
      </w:r>
      <w:r w:rsidR="00F3591B" w:rsidRPr="00E36BEF">
        <w:t xml:space="preserve">, </w:t>
      </w:r>
      <w:r w:rsidR="00F3591B" w:rsidRPr="00E36BEF">
        <w:lastRenderedPageBreak/>
        <w:t>делаем пометки. Примерный те</w:t>
      </w:r>
      <w:proofErr w:type="gramStart"/>
      <w:r w:rsidR="00F3591B" w:rsidRPr="00E36BEF">
        <w:t>кст св</w:t>
      </w:r>
      <w:proofErr w:type="gramEnd"/>
      <w:r w:rsidR="00F3591B" w:rsidRPr="00E36BEF">
        <w:t>язного высказывания на тему «Характеристика главного героя из рассказа Леонида Андреева «Честное слово»:</w:t>
      </w:r>
      <w:r w:rsidR="006723CD" w:rsidRPr="00E36BEF">
        <w:t xml:space="preserve"> </w:t>
      </w:r>
    </w:p>
    <w:p w:rsidR="00E31BCB" w:rsidRPr="00E36BEF" w:rsidRDefault="00E31BCB" w:rsidP="00042CB6">
      <w:pPr>
        <w:ind w:firstLine="708"/>
        <w:jc w:val="both"/>
      </w:pPr>
    </w:p>
    <w:p w:rsidR="00E31BCB" w:rsidRPr="00E36BEF" w:rsidRDefault="00E31BCB" w:rsidP="00042CB6">
      <w:pPr>
        <w:ind w:firstLine="708"/>
        <w:jc w:val="both"/>
        <w:rPr>
          <w:i/>
        </w:rPr>
      </w:pPr>
      <w:r w:rsidRPr="00E36BEF">
        <w:rPr>
          <w:i/>
        </w:rPr>
        <w:t xml:space="preserve">Главный герой рассказа –  мальчик, лет семи-восьми. </w:t>
      </w:r>
      <w:r w:rsidR="00B83750" w:rsidRPr="00E36BEF">
        <w:rPr>
          <w:i/>
        </w:rPr>
        <w:t>Автор только запомнил, что ш</w:t>
      </w:r>
      <w:r w:rsidRPr="00E36BEF">
        <w:rPr>
          <w:i/>
        </w:rPr>
        <w:t>танишки на нём были ко</w:t>
      </w:r>
      <w:r w:rsidR="00B83750" w:rsidRPr="00E36BEF">
        <w:rPr>
          <w:i/>
        </w:rPr>
        <w:t>ротенькие, которые  держались на лямках</w:t>
      </w:r>
      <w:r w:rsidR="00FB09DC" w:rsidRPr="00E36BEF">
        <w:rPr>
          <w:i/>
        </w:rPr>
        <w:t>,</w:t>
      </w:r>
      <w:r w:rsidR="00B83750" w:rsidRPr="00E36BEF">
        <w:rPr>
          <w:i/>
        </w:rPr>
        <w:t xml:space="preserve"> да н</w:t>
      </w:r>
      <w:r w:rsidRPr="00E36BEF">
        <w:rPr>
          <w:i/>
        </w:rPr>
        <w:t xml:space="preserve">ос </w:t>
      </w:r>
      <w:r w:rsidR="00B83750" w:rsidRPr="00E36BEF">
        <w:rPr>
          <w:i/>
        </w:rPr>
        <w:t>весь в веснушках.</w:t>
      </w:r>
      <w:r w:rsidR="00FB09DC" w:rsidRPr="00E36BEF">
        <w:rPr>
          <w:i/>
        </w:rPr>
        <w:t xml:space="preserve"> </w:t>
      </w:r>
      <w:r w:rsidR="006B16A3" w:rsidRPr="00E36BEF">
        <w:rPr>
          <w:i/>
        </w:rPr>
        <w:t>Мальчуган удивил автора своими словами и поступками. Когда в</w:t>
      </w:r>
      <w:r w:rsidR="00FB09DC" w:rsidRPr="00E36BEF">
        <w:rPr>
          <w:i/>
        </w:rPr>
        <w:t xml:space="preserve">зрослые ребята позвали </w:t>
      </w:r>
      <w:proofErr w:type="gramStart"/>
      <w:r w:rsidR="006B16A3" w:rsidRPr="00E36BEF">
        <w:rPr>
          <w:i/>
        </w:rPr>
        <w:t>хлопца</w:t>
      </w:r>
      <w:proofErr w:type="gramEnd"/>
      <w:r w:rsidR="00FB09DC" w:rsidRPr="00E36BEF">
        <w:rPr>
          <w:i/>
        </w:rPr>
        <w:t xml:space="preserve"> </w:t>
      </w:r>
      <w:r w:rsidR="006B16A3" w:rsidRPr="00E36BEF">
        <w:rPr>
          <w:i/>
        </w:rPr>
        <w:t xml:space="preserve">играть в войну, он согласился и дал честное слово </w:t>
      </w:r>
      <w:r w:rsidR="00FB09DC" w:rsidRPr="00E36BEF">
        <w:rPr>
          <w:i/>
        </w:rPr>
        <w:t xml:space="preserve"> </w:t>
      </w:r>
      <w:r w:rsidR="006B16A3" w:rsidRPr="00E36BEF">
        <w:rPr>
          <w:i/>
        </w:rPr>
        <w:t xml:space="preserve">стоять в карауле - охранять пороховой склад. </w:t>
      </w:r>
      <w:r w:rsidR="00FB09DC" w:rsidRPr="00E36BEF">
        <w:rPr>
          <w:i/>
        </w:rPr>
        <w:t xml:space="preserve">Уже </w:t>
      </w:r>
      <w:r w:rsidR="006B16A3" w:rsidRPr="00E36BEF">
        <w:rPr>
          <w:i/>
        </w:rPr>
        <w:t>наступил</w:t>
      </w:r>
      <w:r w:rsidR="00FB09DC" w:rsidRPr="00E36BEF">
        <w:rPr>
          <w:i/>
        </w:rPr>
        <w:t xml:space="preserve"> вечер, </w:t>
      </w:r>
      <w:r w:rsidR="006B16A3" w:rsidRPr="00E36BEF">
        <w:rPr>
          <w:i/>
        </w:rPr>
        <w:t xml:space="preserve">стемнело. Про него ребята забыли. Ему было страшно и одиноко, </w:t>
      </w:r>
      <w:r w:rsidR="003C071C" w:rsidRPr="00E36BEF">
        <w:rPr>
          <w:i/>
        </w:rPr>
        <w:t xml:space="preserve">он горько и безутешно плакал в дальнем </w:t>
      </w:r>
      <w:r w:rsidR="00376E79" w:rsidRPr="00E36BEF">
        <w:rPr>
          <w:i/>
        </w:rPr>
        <w:t xml:space="preserve">углу </w:t>
      </w:r>
      <w:r w:rsidR="003C071C" w:rsidRPr="00E36BEF">
        <w:rPr>
          <w:i/>
        </w:rPr>
        <w:t>сада</w:t>
      </w:r>
      <w:r w:rsidR="00603B5C" w:rsidRPr="00E36BEF">
        <w:rPr>
          <w:i/>
        </w:rPr>
        <w:t>, но не уходил</w:t>
      </w:r>
      <w:r w:rsidR="003C071C" w:rsidRPr="00E36BEF">
        <w:rPr>
          <w:i/>
        </w:rPr>
        <w:t xml:space="preserve">. </w:t>
      </w:r>
      <w:r w:rsidR="00603B5C" w:rsidRPr="00E36BEF">
        <w:rPr>
          <w:i/>
        </w:rPr>
        <w:t xml:space="preserve">Какой же  он смелый и храбрый! </w:t>
      </w:r>
      <w:r w:rsidR="00FB09DC" w:rsidRPr="00E36BEF">
        <w:rPr>
          <w:i/>
        </w:rPr>
        <w:t xml:space="preserve">К тому же </w:t>
      </w:r>
      <w:proofErr w:type="spellStart"/>
      <w:r w:rsidR="003C071C" w:rsidRPr="00E36BEF">
        <w:rPr>
          <w:i/>
        </w:rPr>
        <w:t>мальчиш</w:t>
      </w:r>
      <w:proofErr w:type="spellEnd"/>
      <w:r w:rsidR="008A1500" w:rsidRPr="00E36BEF">
        <w:rPr>
          <w:i/>
        </w:rPr>
        <w:t xml:space="preserve"> сильно проголодался и замёрз.</w:t>
      </w:r>
      <w:r w:rsidR="00FB09DC" w:rsidRPr="00E36BEF">
        <w:rPr>
          <w:i/>
        </w:rPr>
        <w:t xml:space="preserve"> </w:t>
      </w:r>
      <w:r w:rsidR="008A1500" w:rsidRPr="00E36BEF">
        <w:rPr>
          <w:i/>
        </w:rPr>
        <w:t>Родители ждали дома, очень беспокоились</w:t>
      </w:r>
      <w:r w:rsidR="00603B5C" w:rsidRPr="00E36BEF">
        <w:rPr>
          <w:i/>
        </w:rPr>
        <w:t xml:space="preserve">. </w:t>
      </w:r>
      <w:proofErr w:type="gramStart"/>
      <w:r w:rsidR="00376E79" w:rsidRPr="00E36BEF">
        <w:rPr>
          <w:i/>
        </w:rPr>
        <w:t>М</w:t>
      </w:r>
      <w:r w:rsidR="006B16A3" w:rsidRPr="00E36BEF">
        <w:rPr>
          <w:i/>
        </w:rPr>
        <w:t>алец</w:t>
      </w:r>
      <w:proofErr w:type="gramEnd"/>
      <w:r w:rsidR="008A1500" w:rsidRPr="00E36BEF">
        <w:rPr>
          <w:i/>
        </w:rPr>
        <w:t xml:space="preserve"> </w:t>
      </w:r>
      <w:r w:rsidR="00376E79" w:rsidRPr="00E36BEF">
        <w:rPr>
          <w:i/>
        </w:rPr>
        <w:t xml:space="preserve">проявил решительность и </w:t>
      </w:r>
      <w:r w:rsidR="008A1500" w:rsidRPr="00E36BEF">
        <w:rPr>
          <w:i/>
        </w:rPr>
        <w:t>наотрез о</w:t>
      </w:r>
      <w:r w:rsidR="00376E79" w:rsidRPr="00E36BEF">
        <w:rPr>
          <w:i/>
        </w:rPr>
        <w:t>тк</w:t>
      </w:r>
      <w:r w:rsidR="00603B5C" w:rsidRPr="00E36BEF">
        <w:rPr>
          <w:i/>
        </w:rPr>
        <w:t>а</w:t>
      </w:r>
      <w:r w:rsidR="00376E79" w:rsidRPr="00E36BEF">
        <w:rPr>
          <w:i/>
        </w:rPr>
        <w:t>з</w:t>
      </w:r>
      <w:r w:rsidR="008A1500" w:rsidRPr="00E36BEF">
        <w:rPr>
          <w:i/>
        </w:rPr>
        <w:t>ался покидать боевой пост, потому что дал честное слово стоять до конца.</w:t>
      </w:r>
      <w:r w:rsidR="006B16A3" w:rsidRPr="00E36BEF">
        <w:rPr>
          <w:i/>
        </w:rPr>
        <w:t xml:space="preserve"> Вот это характер</w:t>
      </w:r>
      <w:r w:rsidR="003C071C" w:rsidRPr="00E36BEF">
        <w:rPr>
          <w:i/>
        </w:rPr>
        <w:t xml:space="preserve">, вот это сила воли! Наш герой был честен перед самим собой, он не мог отказаться от своего слова. Он бы потом испытывал стыд и позор, неуважение к самому себе. </w:t>
      </w:r>
      <w:r w:rsidR="00841924" w:rsidRPr="00E36BEF">
        <w:rPr>
          <w:i/>
        </w:rPr>
        <w:t xml:space="preserve">Мальчик оставил свой пост только с разрешения настоящего военного – товарища майора. Конечно, он обрадовался, вытянулся и с облегчением весело засмеялся. Этот маленький человек вызывает к себе большое уважение, он надёжный, ответственный, на него можно положиться и рассчитывать. </w:t>
      </w:r>
      <w:proofErr w:type="gramStart"/>
      <w:r w:rsidR="00841924" w:rsidRPr="00E36BEF">
        <w:rPr>
          <w:i/>
        </w:rPr>
        <w:t>Такой</w:t>
      </w:r>
      <w:proofErr w:type="gramEnd"/>
      <w:r w:rsidR="00841924" w:rsidRPr="00E36BEF">
        <w:rPr>
          <w:i/>
        </w:rPr>
        <w:t xml:space="preserve"> в трудную минуту не подведёт</w:t>
      </w:r>
      <w:r w:rsidR="00603B5C" w:rsidRPr="00E36BEF">
        <w:rPr>
          <w:i/>
        </w:rPr>
        <w:t>! Когда вырастет, станет настоящим человеком с сильной волей и крепким словом.</w:t>
      </w:r>
      <w:r w:rsidR="00450CA2" w:rsidRPr="00E36BEF">
        <w:rPr>
          <w:i/>
        </w:rPr>
        <w:t xml:space="preserve"> Не испугается даже самых страшных вещей. </w:t>
      </w:r>
      <w:r w:rsidR="00603B5C" w:rsidRPr="00E36BEF">
        <w:rPr>
          <w:i/>
        </w:rPr>
        <w:t xml:space="preserve">Как скажет, так и сделает, как в русской пословице: «Давши слово – держись, </w:t>
      </w:r>
      <w:proofErr w:type="gramStart"/>
      <w:r w:rsidR="00603B5C" w:rsidRPr="00E36BEF">
        <w:rPr>
          <w:i/>
        </w:rPr>
        <w:t>а</w:t>
      </w:r>
      <w:proofErr w:type="gramEnd"/>
      <w:r w:rsidR="00603B5C" w:rsidRPr="00E36BEF">
        <w:rPr>
          <w:i/>
        </w:rPr>
        <w:t xml:space="preserve"> не давши – крепись»!</w:t>
      </w:r>
    </w:p>
    <w:p w:rsidR="00E31BCB" w:rsidRPr="00E36BEF" w:rsidRDefault="00E31BCB" w:rsidP="00042CB6">
      <w:pPr>
        <w:ind w:firstLine="708"/>
        <w:jc w:val="both"/>
      </w:pPr>
    </w:p>
    <w:p w:rsidR="008C4FF7" w:rsidRPr="00E36BEF" w:rsidRDefault="0072083A" w:rsidP="00042CB6">
      <w:pPr>
        <w:jc w:val="both"/>
        <w:rPr>
          <w:b/>
        </w:rPr>
      </w:pPr>
      <w:bookmarkStart w:id="0" w:name="_GoBack"/>
      <w:bookmarkEnd w:id="0"/>
      <w:r w:rsidRPr="00E36BEF">
        <w:rPr>
          <w:b/>
        </w:rPr>
        <w:t>Вывод:</w:t>
      </w:r>
    </w:p>
    <w:p w:rsidR="0072083A" w:rsidRPr="00E36BEF" w:rsidRDefault="008C4FF7" w:rsidP="00042CB6">
      <w:pPr>
        <w:pStyle w:val="a9"/>
        <w:numPr>
          <w:ilvl w:val="0"/>
          <w:numId w:val="1"/>
        </w:numPr>
        <w:jc w:val="both"/>
      </w:pPr>
      <w:proofErr w:type="gramStart"/>
      <w:r w:rsidRPr="00E36BEF">
        <w:t>Использование методики семантических полей</w:t>
      </w:r>
      <w:r w:rsidR="004E76F1" w:rsidRPr="00E36BEF">
        <w:t xml:space="preserve"> поможет обучающимся более глубоко и осознанно  работать с текстом литературного произведения, научит анализировать прочитанное, видеть детали, обнаруживать связи, делать выводы</w:t>
      </w:r>
      <w:r w:rsidR="009E19B4" w:rsidRPr="00E36BEF">
        <w:t xml:space="preserve"> и </w:t>
      </w:r>
      <w:proofErr w:type="spellStart"/>
      <w:r w:rsidR="009E19B4" w:rsidRPr="00E36BEF">
        <w:t>умазаключения</w:t>
      </w:r>
      <w:proofErr w:type="spellEnd"/>
      <w:r w:rsidR="004E76F1" w:rsidRPr="00E36BEF">
        <w:t>.</w:t>
      </w:r>
      <w:proofErr w:type="gramEnd"/>
    </w:p>
    <w:p w:rsidR="00224ECC" w:rsidRPr="00E36BEF" w:rsidRDefault="00224ECC" w:rsidP="00042CB6">
      <w:pPr>
        <w:pStyle w:val="a9"/>
        <w:numPr>
          <w:ilvl w:val="0"/>
          <w:numId w:val="1"/>
        </w:numPr>
        <w:jc w:val="both"/>
      </w:pPr>
      <w:r w:rsidRPr="00E36BEF">
        <w:t xml:space="preserve">Работа по созданию семантического поля </w:t>
      </w:r>
      <w:r w:rsidR="00680877" w:rsidRPr="00E36BEF">
        <w:t xml:space="preserve"> повышает эффективность процесса мышления, </w:t>
      </w:r>
      <w:r w:rsidR="0074468A" w:rsidRPr="00E36BEF">
        <w:t>учит логически и последовательно мыслить, рассуждать, аргументировать. Э</w:t>
      </w:r>
      <w:r w:rsidRPr="00E36BEF">
        <w:t xml:space="preserve">то поисковая, исследовательская </w:t>
      </w:r>
      <w:r w:rsidR="00A6093D" w:rsidRPr="00E36BEF">
        <w:t>деятельность</w:t>
      </w:r>
      <w:r w:rsidR="009E19B4" w:rsidRPr="00E36BEF">
        <w:t>, которая в процессе приобретает творческий</w:t>
      </w:r>
      <w:r w:rsidR="00ED5FB7" w:rsidRPr="00E36BEF">
        <w:t xml:space="preserve"> и увлекательный </w:t>
      </w:r>
      <w:r w:rsidR="009E19B4" w:rsidRPr="00E36BEF">
        <w:t xml:space="preserve"> характер.</w:t>
      </w:r>
    </w:p>
    <w:p w:rsidR="0072083A" w:rsidRPr="00E36BEF" w:rsidRDefault="0074468A" w:rsidP="00042CB6">
      <w:pPr>
        <w:pStyle w:val="a9"/>
        <w:numPr>
          <w:ilvl w:val="0"/>
          <w:numId w:val="1"/>
        </w:numPr>
        <w:jc w:val="both"/>
      </w:pPr>
      <w:r w:rsidRPr="00E36BEF">
        <w:t xml:space="preserve">Речь детей претерпевает значительные количественные и качественные изменения: формируется, увеличивается и систематизируется словарь, при этом большое количество слов из пассивного словаря переходит </w:t>
      </w:r>
      <w:proofErr w:type="gramStart"/>
      <w:r w:rsidRPr="00E36BEF">
        <w:t>в</w:t>
      </w:r>
      <w:proofErr w:type="gramEnd"/>
      <w:r w:rsidRPr="00E36BEF">
        <w:t xml:space="preserve"> активный. Дети уверенно овладевают механизмами словообразования и словоизменения. Корректируется грамматический строй языка.</w:t>
      </w:r>
    </w:p>
    <w:p w:rsidR="0074468A" w:rsidRPr="00E36BEF" w:rsidRDefault="0074468A" w:rsidP="00042CB6">
      <w:pPr>
        <w:pStyle w:val="a9"/>
        <w:numPr>
          <w:ilvl w:val="0"/>
          <w:numId w:val="1"/>
        </w:numPr>
        <w:jc w:val="both"/>
      </w:pPr>
      <w:r w:rsidRPr="00E36BEF">
        <w:t>Работа с семантическими полями создаёт хорошие предпосылки для формирования фразовой речи</w:t>
      </w:r>
      <w:r w:rsidR="00D61D0B" w:rsidRPr="00E36BEF">
        <w:t>, связного высказывания и в целом для развития связной устной и письменной речи.</w:t>
      </w:r>
    </w:p>
    <w:p w:rsidR="00F83172" w:rsidRPr="00E36BEF" w:rsidRDefault="00F83172" w:rsidP="00042CB6">
      <w:pPr>
        <w:pStyle w:val="a9"/>
        <w:numPr>
          <w:ilvl w:val="0"/>
          <w:numId w:val="1"/>
        </w:numPr>
        <w:jc w:val="both"/>
      </w:pPr>
      <w:r w:rsidRPr="00E36BEF">
        <w:t xml:space="preserve">В процессе работы с семантическими полями </w:t>
      </w:r>
      <w:r w:rsidR="00AC6069" w:rsidRPr="00E36BEF">
        <w:t xml:space="preserve">у </w:t>
      </w:r>
      <w:proofErr w:type="gramStart"/>
      <w:r w:rsidR="00AC6069" w:rsidRPr="00E36BEF">
        <w:t>обучающихся</w:t>
      </w:r>
      <w:proofErr w:type="gramEnd"/>
      <w:r w:rsidR="00AC6069" w:rsidRPr="00E36BEF">
        <w:t xml:space="preserve"> </w:t>
      </w:r>
      <w:r w:rsidRPr="00E36BEF">
        <w:t>улучшится внимание, память, повысится познавательная активность, разовьются коммуникативные способности.</w:t>
      </w:r>
    </w:p>
    <w:p w:rsidR="00B36BBF" w:rsidRDefault="00B36BBF" w:rsidP="00ED609D">
      <w:pPr>
        <w:ind w:firstLine="708"/>
      </w:pPr>
    </w:p>
    <w:p w:rsidR="00ED5FB7" w:rsidRDefault="00ED5FB7" w:rsidP="00ED609D">
      <w:pPr>
        <w:ind w:firstLine="708"/>
      </w:pPr>
    </w:p>
    <w:p w:rsidR="00ED5FB7" w:rsidRDefault="00ED5FB7" w:rsidP="00ED609D">
      <w:pPr>
        <w:ind w:firstLine="708"/>
      </w:pPr>
    </w:p>
    <w:p w:rsidR="00ED5FB7" w:rsidRDefault="00ED5FB7" w:rsidP="00ED609D">
      <w:pPr>
        <w:ind w:firstLine="708"/>
      </w:pPr>
    </w:p>
    <w:p w:rsidR="00ED5FB7" w:rsidRDefault="00ED5FB7" w:rsidP="00ED609D">
      <w:pPr>
        <w:ind w:firstLine="708"/>
      </w:pPr>
    </w:p>
    <w:p w:rsidR="00ED609D" w:rsidRDefault="00ED609D" w:rsidP="00ED609D">
      <w:pPr>
        <w:ind w:firstLine="708"/>
      </w:pPr>
    </w:p>
    <w:p w:rsidR="00ED609D" w:rsidRDefault="00ED609D" w:rsidP="00ED609D">
      <w:pPr>
        <w:ind w:firstLine="708"/>
      </w:pPr>
    </w:p>
    <w:p w:rsidR="00ED609D" w:rsidRDefault="00ED609D" w:rsidP="00ED609D">
      <w:pPr>
        <w:ind w:firstLine="708"/>
      </w:pPr>
    </w:p>
    <w:p w:rsidR="00ED609D" w:rsidRDefault="00ED609D" w:rsidP="00ED609D">
      <w:pPr>
        <w:ind w:firstLine="708"/>
      </w:pPr>
    </w:p>
    <w:p w:rsidR="00ED609D" w:rsidRDefault="00ED609D" w:rsidP="00ED609D">
      <w:pPr>
        <w:ind w:firstLine="708"/>
      </w:pPr>
    </w:p>
    <w:p w:rsidR="00ED609D" w:rsidRDefault="00ED609D" w:rsidP="00ED609D">
      <w:pPr>
        <w:ind w:firstLine="708"/>
      </w:pPr>
    </w:p>
    <w:p w:rsidR="00ED609D" w:rsidRDefault="00ED609D" w:rsidP="00ED609D">
      <w:pPr>
        <w:ind w:firstLine="708"/>
      </w:pPr>
    </w:p>
    <w:sectPr w:rsidR="00ED609D" w:rsidSect="009175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17" w:rsidRDefault="00217117" w:rsidP="009175AB">
      <w:r>
        <w:separator/>
      </w:r>
    </w:p>
  </w:endnote>
  <w:endnote w:type="continuationSeparator" w:id="0">
    <w:p w:rsidR="00217117" w:rsidRDefault="00217117" w:rsidP="0091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17" w:rsidRDefault="00217117" w:rsidP="009175AB">
      <w:r>
        <w:separator/>
      </w:r>
    </w:p>
  </w:footnote>
  <w:footnote w:type="continuationSeparator" w:id="0">
    <w:p w:rsidR="00217117" w:rsidRDefault="00217117" w:rsidP="0091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81E"/>
    <w:multiLevelType w:val="hybridMultilevel"/>
    <w:tmpl w:val="BF48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BB"/>
    <w:rsid w:val="000132E4"/>
    <w:rsid w:val="00035CC6"/>
    <w:rsid w:val="00042CB6"/>
    <w:rsid w:val="00060A30"/>
    <w:rsid w:val="00074123"/>
    <w:rsid w:val="0008398B"/>
    <w:rsid w:val="00086064"/>
    <w:rsid w:val="000A03E1"/>
    <w:rsid w:val="000B6C2D"/>
    <w:rsid w:val="00181D25"/>
    <w:rsid w:val="001B6F40"/>
    <w:rsid w:val="001C038A"/>
    <w:rsid w:val="00203E73"/>
    <w:rsid w:val="00217117"/>
    <w:rsid w:val="00224ECC"/>
    <w:rsid w:val="00230A12"/>
    <w:rsid w:val="002479A0"/>
    <w:rsid w:val="00295093"/>
    <w:rsid w:val="002B672E"/>
    <w:rsid w:val="002D2C91"/>
    <w:rsid w:val="003223BB"/>
    <w:rsid w:val="00350706"/>
    <w:rsid w:val="00351AA4"/>
    <w:rsid w:val="00353B3E"/>
    <w:rsid w:val="00376E79"/>
    <w:rsid w:val="003975C1"/>
    <w:rsid w:val="003A7FA2"/>
    <w:rsid w:val="003B7C8B"/>
    <w:rsid w:val="003C071C"/>
    <w:rsid w:val="003C6557"/>
    <w:rsid w:val="003E00FB"/>
    <w:rsid w:val="0041674B"/>
    <w:rsid w:val="00425307"/>
    <w:rsid w:val="00450CA2"/>
    <w:rsid w:val="00472DA9"/>
    <w:rsid w:val="00494516"/>
    <w:rsid w:val="004C696B"/>
    <w:rsid w:val="004E6DD6"/>
    <w:rsid w:val="004E76F1"/>
    <w:rsid w:val="005079B9"/>
    <w:rsid w:val="00520B98"/>
    <w:rsid w:val="0053027F"/>
    <w:rsid w:val="00550BD7"/>
    <w:rsid w:val="00554AC6"/>
    <w:rsid w:val="00557FB9"/>
    <w:rsid w:val="00584AAA"/>
    <w:rsid w:val="005B2780"/>
    <w:rsid w:val="00603B5C"/>
    <w:rsid w:val="00612DF9"/>
    <w:rsid w:val="006515DB"/>
    <w:rsid w:val="006723CD"/>
    <w:rsid w:val="00680877"/>
    <w:rsid w:val="0069646B"/>
    <w:rsid w:val="006A2C2C"/>
    <w:rsid w:val="006B16A3"/>
    <w:rsid w:val="006B2CA5"/>
    <w:rsid w:val="006B6188"/>
    <w:rsid w:val="00717077"/>
    <w:rsid w:val="0072083A"/>
    <w:rsid w:val="007252C3"/>
    <w:rsid w:val="0074468A"/>
    <w:rsid w:val="007930C9"/>
    <w:rsid w:val="007C59C6"/>
    <w:rsid w:val="007E093E"/>
    <w:rsid w:val="008167EE"/>
    <w:rsid w:val="00823F48"/>
    <w:rsid w:val="00841924"/>
    <w:rsid w:val="00866D22"/>
    <w:rsid w:val="008A1500"/>
    <w:rsid w:val="008A3166"/>
    <w:rsid w:val="008B0732"/>
    <w:rsid w:val="008B37BD"/>
    <w:rsid w:val="008C4FF7"/>
    <w:rsid w:val="00911CAC"/>
    <w:rsid w:val="00911EB1"/>
    <w:rsid w:val="009175AB"/>
    <w:rsid w:val="00994CAF"/>
    <w:rsid w:val="009E19B4"/>
    <w:rsid w:val="00A12B9E"/>
    <w:rsid w:val="00A60473"/>
    <w:rsid w:val="00A6093D"/>
    <w:rsid w:val="00A60E93"/>
    <w:rsid w:val="00A7676D"/>
    <w:rsid w:val="00A81417"/>
    <w:rsid w:val="00A853F8"/>
    <w:rsid w:val="00A87DEB"/>
    <w:rsid w:val="00AB54FD"/>
    <w:rsid w:val="00AC3692"/>
    <w:rsid w:val="00AC6069"/>
    <w:rsid w:val="00B20DC3"/>
    <w:rsid w:val="00B32ABE"/>
    <w:rsid w:val="00B34212"/>
    <w:rsid w:val="00B36BBF"/>
    <w:rsid w:val="00B40E05"/>
    <w:rsid w:val="00B60735"/>
    <w:rsid w:val="00B77B7B"/>
    <w:rsid w:val="00B83750"/>
    <w:rsid w:val="00BC3CE3"/>
    <w:rsid w:val="00BD34A2"/>
    <w:rsid w:val="00BE6ECD"/>
    <w:rsid w:val="00C04A1D"/>
    <w:rsid w:val="00C22344"/>
    <w:rsid w:val="00C348AD"/>
    <w:rsid w:val="00C47F16"/>
    <w:rsid w:val="00C50A5F"/>
    <w:rsid w:val="00C744A0"/>
    <w:rsid w:val="00CA104E"/>
    <w:rsid w:val="00CA564E"/>
    <w:rsid w:val="00CC1144"/>
    <w:rsid w:val="00D61D0B"/>
    <w:rsid w:val="00D8148F"/>
    <w:rsid w:val="00D84CBC"/>
    <w:rsid w:val="00D86F26"/>
    <w:rsid w:val="00D96953"/>
    <w:rsid w:val="00D96D68"/>
    <w:rsid w:val="00DC2E4F"/>
    <w:rsid w:val="00DC3AAC"/>
    <w:rsid w:val="00DD1F61"/>
    <w:rsid w:val="00DD6E33"/>
    <w:rsid w:val="00DE77E4"/>
    <w:rsid w:val="00E03C09"/>
    <w:rsid w:val="00E31BCB"/>
    <w:rsid w:val="00E36BEF"/>
    <w:rsid w:val="00EC43B7"/>
    <w:rsid w:val="00ED54AD"/>
    <w:rsid w:val="00ED5FB7"/>
    <w:rsid w:val="00ED609D"/>
    <w:rsid w:val="00F17DE9"/>
    <w:rsid w:val="00F30324"/>
    <w:rsid w:val="00F3045A"/>
    <w:rsid w:val="00F3591B"/>
    <w:rsid w:val="00F507B8"/>
    <w:rsid w:val="00F5142D"/>
    <w:rsid w:val="00F70445"/>
    <w:rsid w:val="00F83172"/>
    <w:rsid w:val="00F83744"/>
    <w:rsid w:val="00FA6A7E"/>
    <w:rsid w:val="00FB09DC"/>
    <w:rsid w:val="00FB1D52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7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9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1498-3C89-4D22-B6D8-0B205F02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60</cp:revision>
  <dcterms:created xsi:type="dcterms:W3CDTF">2020-01-19T08:42:00Z</dcterms:created>
  <dcterms:modified xsi:type="dcterms:W3CDTF">2023-11-01T07:59:00Z</dcterms:modified>
</cp:coreProperties>
</file>