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310"/>
        <w:gridCol w:w="4210"/>
      </w:tblGrid>
      <w:tr w:rsidR="00BB6E1F" w:rsidRPr="00E53A6C" w:rsidTr="00BB6E1F">
        <w:tc>
          <w:tcPr>
            <w:tcW w:w="4622" w:type="dxa"/>
          </w:tcPr>
          <w:p w:rsidR="00BB6E1F" w:rsidRPr="00E53A6C" w:rsidRDefault="00BB6E1F" w:rsidP="00BB6E1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E53A6C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Согласовано: </w:t>
            </w:r>
          </w:p>
          <w:p w:rsidR="00BB6E1F" w:rsidRPr="00E53A6C" w:rsidRDefault="00BB6E1F" w:rsidP="00BB6E1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E53A6C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заведующий ЦНППМ ТОИПКРО</w:t>
            </w:r>
          </w:p>
          <w:p w:rsidR="00BB6E1F" w:rsidRPr="00E53A6C" w:rsidRDefault="00BB6E1F" w:rsidP="00BB6E1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E53A6C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________________ О.Г. Иванова</w:t>
            </w:r>
          </w:p>
          <w:p w:rsidR="00BB6E1F" w:rsidRPr="00E53A6C" w:rsidRDefault="00BB6E1F" w:rsidP="00BB6E1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E53A6C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«___»_______2023г.</w:t>
            </w:r>
          </w:p>
        </w:tc>
        <w:tc>
          <w:tcPr>
            <w:tcW w:w="315" w:type="dxa"/>
          </w:tcPr>
          <w:p w:rsidR="00BB6E1F" w:rsidRPr="00E53A6C" w:rsidRDefault="00BB6E1F" w:rsidP="001641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4308" w:type="dxa"/>
          </w:tcPr>
          <w:p w:rsidR="00BB6E1F" w:rsidRPr="00E53A6C" w:rsidRDefault="00BB6E1F" w:rsidP="00BB6E1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E53A6C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Согласовано:</w:t>
            </w:r>
          </w:p>
          <w:p w:rsidR="00BB6E1F" w:rsidRPr="00614613" w:rsidRDefault="00614613" w:rsidP="00BB6E1F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146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Директор </w:t>
            </w:r>
            <w:proofErr w:type="gramStart"/>
            <w:r w:rsidRPr="006146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МАУ</w:t>
            </w:r>
            <w:proofErr w:type="gramEnd"/>
            <w:r w:rsidRPr="006146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ЗАТО Северск «РЦО»</w:t>
            </w:r>
          </w:p>
          <w:p w:rsidR="00BB6E1F" w:rsidRPr="00E53A6C" w:rsidRDefault="00BB6E1F" w:rsidP="00BB6E1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val="ru-RU"/>
              </w:rPr>
            </w:pPr>
            <w:r w:rsidRPr="006146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____________</w:t>
            </w:r>
            <w:proofErr w:type="gramStart"/>
            <w:r w:rsidRPr="006146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_</w:t>
            </w:r>
            <w:r w:rsidR="008C1FD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6146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614613" w:rsidRPr="006146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А.А.</w:t>
            </w:r>
            <w:proofErr w:type="gramEnd"/>
            <w:r w:rsidR="00614613" w:rsidRPr="00614613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Ниякина</w:t>
            </w:r>
          </w:p>
          <w:p w:rsidR="00BB6E1F" w:rsidRPr="00E53A6C" w:rsidRDefault="00BB6E1F" w:rsidP="00BB6E1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val="ru-RU"/>
              </w:rPr>
            </w:pPr>
            <w:r w:rsidRPr="00E53A6C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«___»_______2023г.</w:t>
            </w:r>
          </w:p>
        </w:tc>
      </w:tr>
    </w:tbl>
    <w:p w:rsidR="00BB6E1F" w:rsidRDefault="00BB6E1F" w:rsidP="0016413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72CB3" w:rsidRPr="00E53A6C" w:rsidRDefault="0054084A" w:rsidP="00164136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53A6C">
        <w:rPr>
          <w:rFonts w:ascii="Times New Roman" w:eastAsia="Times New Roman" w:hAnsi="Times New Roman" w:cs="Times New Roman"/>
          <w:b/>
          <w:sz w:val="24"/>
          <w:szCs w:val="28"/>
        </w:rPr>
        <w:t>План работы регионального методиста</w:t>
      </w:r>
    </w:p>
    <w:p w:rsidR="00BB6E1F" w:rsidRPr="00E53A6C" w:rsidRDefault="00614613" w:rsidP="00164136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Кирилловой Ирины Олеговны</w:t>
      </w:r>
    </w:p>
    <w:p w:rsidR="00D72CB3" w:rsidRDefault="00D72CB3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81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81"/>
        <w:gridCol w:w="5273"/>
        <w:gridCol w:w="1134"/>
        <w:gridCol w:w="53"/>
        <w:gridCol w:w="2577"/>
      </w:tblGrid>
      <w:tr w:rsidR="00D72CB3" w:rsidRPr="00B424CF" w:rsidTr="009237DE">
        <w:trPr>
          <w:tblHeader/>
        </w:trPr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54084A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54084A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54084A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54084A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72CB3" w:rsidRPr="00B424CF" w:rsidTr="009237DE">
        <w:trPr>
          <w:trHeight w:val="480"/>
        </w:trPr>
        <w:tc>
          <w:tcPr>
            <w:tcW w:w="981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54084A" w:rsidP="00B424C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Выявление </w:t>
            </w:r>
            <w:r w:rsidR="00BB6E1F"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 анализ дефицитов </w:t>
            </w: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профессиональных </w:t>
            </w:r>
            <w:r w:rsidR="00BB6E1F"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компетенций </w:t>
            </w: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педагогических работников</w:t>
            </w:r>
            <w:r w:rsidR="00BB6E1F"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Томской области</w:t>
            </w:r>
          </w:p>
        </w:tc>
      </w:tr>
      <w:tr w:rsidR="00D72CB3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54084A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BC187D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результатами диагностических процедур проведенных ЦНППМ</w:t>
            </w:r>
          </w:p>
        </w:tc>
        <w:tc>
          <w:tcPr>
            <w:tcW w:w="11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BB6E1F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май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B3" w:rsidRPr="00B424CF" w:rsidRDefault="0000776E" w:rsidP="008C1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Справка о результатах мониторинга</w:t>
            </w:r>
            <w:r w:rsidR="007951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B7922" w:rsidRPr="00B424CF" w:rsidTr="009237DE">
        <w:trPr>
          <w:trHeight w:val="420"/>
        </w:trPr>
        <w:tc>
          <w:tcPr>
            <w:tcW w:w="981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Pr="00B424CF" w:rsidRDefault="00BB6E1F" w:rsidP="00B424C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Участие в организации анализа и интерпретации результатов процедур оценки качества образования, формировании на их основе и последующая реализация рекомендаций по совершенствованию методик преподавания </w:t>
            </w:r>
          </w:p>
        </w:tc>
      </w:tr>
      <w:tr w:rsidR="009B792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Pr="00B424CF" w:rsidRDefault="009B7922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Pr="008C1FD2" w:rsidRDefault="00313950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Эксперт в рамках </w:t>
            </w:r>
            <w:r w:rsidR="00B424CF" w:rsidRPr="008C1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C1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декады молодых</w:t>
            </w:r>
          </w:p>
        </w:tc>
        <w:tc>
          <w:tcPr>
            <w:tcW w:w="11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Pr="00B424CF" w:rsidRDefault="00B424CF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февраль -март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Pr="00B424CF" w:rsidRDefault="008C1FD2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о проведении</w:t>
            </w:r>
          </w:p>
        </w:tc>
      </w:tr>
      <w:tr w:rsidR="009B792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Pr="00B424CF" w:rsidRDefault="009B7922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Pr="008C1FD2" w:rsidRDefault="0079516C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Председатель муниципального клуба наставников</w:t>
            </w:r>
          </w:p>
        </w:tc>
        <w:tc>
          <w:tcPr>
            <w:tcW w:w="11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Pr="0079516C" w:rsidRDefault="0079516C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2023 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Pr="008C1FD2" w:rsidRDefault="008C1FD2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работы</w:t>
            </w:r>
          </w:p>
        </w:tc>
      </w:tr>
      <w:tr w:rsidR="009B7922" w:rsidRPr="00B424CF" w:rsidTr="009237DE">
        <w:trPr>
          <w:trHeight w:val="420"/>
        </w:trPr>
        <w:tc>
          <w:tcPr>
            <w:tcW w:w="981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Pr="00B424CF" w:rsidRDefault="00B632DD" w:rsidP="00B424C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Оказание консультационной и методической помощи педагогическим работникам Томской области</w:t>
            </w:r>
          </w:p>
        </w:tc>
      </w:tr>
      <w:tr w:rsidR="009B7922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Pr="00B424CF" w:rsidRDefault="009B7922" w:rsidP="00B424C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Pr="00B424CF" w:rsidRDefault="00B632DD" w:rsidP="00B424C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 для учителей-предметников по теме «</w:t>
            </w:r>
            <w:r w:rsidR="00163EDB"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Методика развития речи в начальной школе</w:t>
            </w: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 </w:t>
            </w:r>
          </w:p>
        </w:tc>
        <w:tc>
          <w:tcPr>
            <w:tcW w:w="11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Pr="00B424CF" w:rsidRDefault="00B632DD" w:rsidP="00B424C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запросу 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922" w:rsidRPr="00B424CF" w:rsidRDefault="00B632DD" w:rsidP="00B424C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Журнал консультаций</w:t>
            </w:r>
          </w:p>
        </w:tc>
      </w:tr>
      <w:tr w:rsidR="00B632DD" w:rsidRPr="00B424CF" w:rsidTr="009237DE">
        <w:tc>
          <w:tcPr>
            <w:tcW w:w="981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2DD" w:rsidRPr="00B424CF" w:rsidRDefault="00B632DD" w:rsidP="00B424CF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Оказание консультационной и адресной методической помощи педагогическим работникам Томской области – участникам муниципального, регионального и федерального этапов Всероссийских конкурсов профессионального мастерства </w:t>
            </w:r>
          </w:p>
        </w:tc>
      </w:tr>
      <w:tr w:rsidR="00B632DD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2DD" w:rsidRPr="00B424CF" w:rsidRDefault="00B632DD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5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2DD" w:rsidRPr="00B424CF" w:rsidRDefault="00614613" w:rsidP="00B424C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«Учитель года»</w:t>
            </w:r>
            <w:r w:rsidR="00B632DD"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14613" w:rsidRPr="00B424CF" w:rsidRDefault="00614613" w:rsidP="00B424C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«Лучший учитель»</w:t>
            </w:r>
          </w:p>
          <w:p w:rsidR="00614613" w:rsidRPr="00B424CF" w:rsidRDefault="00614613" w:rsidP="00B424C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«Лауреат премии ТО в сфере образования»</w:t>
            </w:r>
          </w:p>
          <w:p w:rsidR="004B4A76" w:rsidRPr="00B424CF" w:rsidRDefault="004B4A76" w:rsidP="00B424C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Установочный семинар для участников </w:t>
            </w:r>
            <w:r w:rsidR="00B424CF"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регионального</w:t>
            </w:r>
            <w:r w:rsidR="00B424CF"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этапа конкурса «Учитель года-2023» ТОИПКРО</w:t>
            </w:r>
          </w:p>
        </w:tc>
        <w:tc>
          <w:tcPr>
            <w:tcW w:w="11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2DD" w:rsidRPr="00B424CF" w:rsidRDefault="00B632DD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  <w:p w:rsidR="004B4A76" w:rsidRPr="00B424CF" w:rsidRDefault="004B4A76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21.02.</w:t>
            </w:r>
            <w:r w:rsidR="008C1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2DD" w:rsidRPr="00B424CF" w:rsidRDefault="00E53A6C" w:rsidP="00B424C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Журнал консультаций</w:t>
            </w:r>
          </w:p>
        </w:tc>
      </w:tr>
      <w:tr w:rsidR="00B632DD" w:rsidRPr="00B424CF" w:rsidTr="009237DE">
        <w:tc>
          <w:tcPr>
            <w:tcW w:w="981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2DD" w:rsidRPr="00B424CF" w:rsidRDefault="00B632DD" w:rsidP="00B424CF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Выстраивание индивидуальных образовательных маршрутов непрерывного развития профессионального мастерства педагогических работников общеобразовательных организаций в Томской области </w:t>
            </w:r>
          </w:p>
        </w:tc>
      </w:tr>
      <w:tr w:rsidR="00B632DD" w:rsidRPr="00B424CF" w:rsidTr="008C1FD2">
        <w:trPr>
          <w:trHeight w:val="20"/>
        </w:trPr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2DD" w:rsidRPr="00B424CF" w:rsidRDefault="00EF22A3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632DD"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.1.</w:t>
            </w:r>
          </w:p>
        </w:tc>
        <w:tc>
          <w:tcPr>
            <w:tcW w:w="5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2DD" w:rsidRPr="00B424CF" w:rsidRDefault="009237DE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</w:t>
            </w:r>
            <w:r w:rsidR="00EF22A3"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работка и сопровождение ИОМ пед</w:t>
            </w: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агогических работников </w:t>
            </w:r>
          </w:p>
        </w:tc>
        <w:tc>
          <w:tcPr>
            <w:tcW w:w="11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2DD" w:rsidRPr="00B424CF" w:rsidRDefault="009237DE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2DD" w:rsidRPr="00B424CF" w:rsidRDefault="009237DE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ИОМ</w:t>
            </w:r>
          </w:p>
        </w:tc>
      </w:tr>
      <w:tr w:rsidR="00B632DD" w:rsidRPr="00B424CF" w:rsidTr="009237DE">
        <w:tc>
          <w:tcPr>
            <w:tcW w:w="981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2DD" w:rsidRPr="00B424CF" w:rsidRDefault="009237DE" w:rsidP="00B424CF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Участие в организации и проведении образовательных событий, обеспечивающих совершенствование профессиональных компетенций педагогических работников, профилактику профессионального выгорания </w:t>
            </w:r>
          </w:p>
        </w:tc>
      </w:tr>
      <w:tr w:rsidR="00B632DD" w:rsidRPr="00B424CF" w:rsidTr="009237DE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2DD" w:rsidRPr="00B424CF" w:rsidRDefault="00EF22A3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B632DD"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.1.</w:t>
            </w:r>
          </w:p>
        </w:tc>
        <w:tc>
          <w:tcPr>
            <w:tcW w:w="5354" w:type="dxa"/>
            <w:gridSpan w:val="2"/>
            <w:shd w:val="clear" w:color="auto" w:fill="auto"/>
          </w:tcPr>
          <w:p w:rsidR="004B4A76" w:rsidRPr="00B424CF" w:rsidRDefault="004B4A76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ТОИПКРО КПК для учителей начальных классов </w:t>
            </w:r>
          </w:p>
        </w:tc>
        <w:tc>
          <w:tcPr>
            <w:tcW w:w="1134" w:type="dxa"/>
            <w:shd w:val="clear" w:color="auto" w:fill="auto"/>
          </w:tcPr>
          <w:p w:rsidR="004B4A76" w:rsidRPr="00B424CF" w:rsidRDefault="004B4A76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20.0.2.2023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B632DD" w:rsidRPr="00B424CF" w:rsidRDefault="0079516C" w:rsidP="00795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Модуль п</w:t>
            </w:r>
            <w:r w:rsidR="009967F2" w:rsidRPr="008C1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рограмм</w:t>
            </w:r>
            <w:r w:rsidRPr="008C1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КПК</w:t>
            </w:r>
            <w:r w:rsidR="009967F2" w:rsidRPr="008C1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63EDB" w:rsidRPr="00B424CF" w:rsidTr="009237DE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EDB" w:rsidRPr="00B424CF" w:rsidRDefault="00163EDB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54" w:type="dxa"/>
            <w:gridSpan w:val="2"/>
            <w:shd w:val="clear" w:color="auto" w:fill="auto"/>
          </w:tcPr>
          <w:p w:rsidR="00163EDB" w:rsidRPr="00B424CF" w:rsidRDefault="00163EDB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Семинары, консультации, модельные образовательные события для участников рег</w:t>
            </w:r>
            <w:r w:rsidR="00B424CF"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ионального </w:t>
            </w: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этапа конкурса «Учитель го</w:t>
            </w:r>
            <w:bookmarkStart w:id="0" w:name="_GoBack"/>
            <w:bookmarkEnd w:id="0"/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да»</w:t>
            </w:r>
          </w:p>
        </w:tc>
        <w:tc>
          <w:tcPr>
            <w:tcW w:w="1134" w:type="dxa"/>
            <w:shd w:val="clear" w:color="auto" w:fill="auto"/>
          </w:tcPr>
          <w:p w:rsidR="00163EDB" w:rsidRPr="00B424CF" w:rsidRDefault="00163EDB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</w:p>
          <w:p w:rsidR="00163EDB" w:rsidRPr="00B424CF" w:rsidRDefault="00163EDB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163EDB" w:rsidRPr="00B424CF" w:rsidRDefault="00163EDB" w:rsidP="00795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Программа </w:t>
            </w:r>
            <w:r w:rsidR="0079516C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регионального</w:t>
            </w:r>
            <w:r w:rsidR="0079516C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оператора ТОИПКРО проведения конкурса и подготовки к нему</w:t>
            </w:r>
          </w:p>
        </w:tc>
      </w:tr>
      <w:tr w:rsidR="00B632DD" w:rsidRPr="00B424CF" w:rsidTr="009237DE">
        <w:trPr>
          <w:trHeight w:val="420"/>
        </w:trPr>
        <w:tc>
          <w:tcPr>
            <w:tcW w:w="981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2DD" w:rsidRPr="00B424CF" w:rsidRDefault="009237DE" w:rsidP="00B424CF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Оказание методической </w:t>
            </w:r>
            <w:r w:rsidR="009967F2"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помощи учителям общеобразовательных организаций Томской области с низкими образовательными результатами</w:t>
            </w:r>
          </w:p>
        </w:tc>
      </w:tr>
      <w:tr w:rsidR="00B632DD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2DD" w:rsidRPr="00B424CF" w:rsidRDefault="00EF22A3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B632DD"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2DD" w:rsidRPr="00B424CF" w:rsidRDefault="00FA1579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модельных образовательных событий (урок, занятие внеурочной деятельностью, классный час, мастер-класс, методическая мастерская, </w:t>
            </w:r>
            <w:proofErr w:type="spellStart"/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пед.консультирование</w:t>
            </w:r>
            <w:proofErr w:type="spellEnd"/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2DD" w:rsidRPr="00B424CF" w:rsidRDefault="009967F2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A1579"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2DD" w:rsidRPr="00B424CF" w:rsidRDefault="009967F2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A1579"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Анкеты обратной связи</w:t>
            </w:r>
          </w:p>
        </w:tc>
      </w:tr>
      <w:tr w:rsidR="00B632DD" w:rsidRPr="00B424CF" w:rsidTr="009237DE">
        <w:trPr>
          <w:trHeight w:val="420"/>
        </w:trPr>
        <w:tc>
          <w:tcPr>
            <w:tcW w:w="981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2DD" w:rsidRPr="00B424CF" w:rsidRDefault="009967F2" w:rsidP="00B424CF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lk93925487"/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поддержки молодым педагогам и реализация  программ наставничества педагогических работников</w:t>
            </w:r>
          </w:p>
        </w:tc>
      </w:tr>
      <w:tr w:rsidR="00B632DD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2DD" w:rsidRPr="00B424CF" w:rsidRDefault="00EF22A3" w:rsidP="00B424C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B632DD"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2DD" w:rsidRPr="00B424CF" w:rsidRDefault="004B4A76" w:rsidP="00B424C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Прохождение производственной, учебной и преддипломной практики студентами ТГПУ, ТПК</w:t>
            </w:r>
          </w:p>
        </w:tc>
        <w:tc>
          <w:tcPr>
            <w:tcW w:w="11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2DD" w:rsidRPr="00B424CF" w:rsidRDefault="004B4A76" w:rsidP="00B424C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2DD" w:rsidRPr="00B424CF" w:rsidRDefault="004B4A76" w:rsidP="00B424C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Документация в соответствии с приказом о практике</w:t>
            </w:r>
          </w:p>
        </w:tc>
      </w:tr>
      <w:tr w:rsidR="004B4A76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76" w:rsidRPr="00B424CF" w:rsidRDefault="004B4A76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76" w:rsidRPr="00B424CF" w:rsidRDefault="004B4A76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Наставничество над учителем ОБЖ </w:t>
            </w:r>
          </w:p>
          <w:p w:rsidR="004B4A76" w:rsidRPr="00B424CF" w:rsidRDefault="004B4A76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Петлиным</w:t>
            </w:r>
            <w:proofErr w:type="spellEnd"/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М.Д.</w:t>
            </w:r>
          </w:p>
        </w:tc>
        <w:tc>
          <w:tcPr>
            <w:tcW w:w="11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76" w:rsidRPr="00B424CF" w:rsidRDefault="004B4A76" w:rsidP="00B424C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76" w:rsidRPr="00B424CF" w:rsidRDefault="004B4A76" w:rsidP="00B424C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Документация в соответствии с приказом о наставничестве</w:t>
            </w:r>
          </w:p>
        </w:tc>
      </w:tr>
      <w:tr w:rsidR="004B4A76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76" w:rsidRPr="00B424CF" w:rsidRDefault="004B4A76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76" w:rsidRPr="00B424CF" w:rsidRDefault="004B4A76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 для молодых педагогов</w:t>
            </w:r>
          </w:p>
        </w:tc>
        <w:tc>
          <w:tcPr>
            <w:tcW w:w="11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76" w:rsidRPr="00B424CF" w:rsidRDefault="004B4A76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76" w:rsidRPr="00B424CF" w:rsidRDefault="004B4A76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Журнал консультаций</w:t>
            </w:r>
          </w:p>
        </w:tc>
      </w:tr>
      <w:tr w:rsidR="004B4A76" w:rsidRPr="00B424CF" w:rsidTr="00B424CF">
        <w:trPr>
          <w:trHeight w:val="246"/>
        </w:trPr>
        <w:tc>
          <w:tcPr>
            <w:tcW w:w="981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76" w:rsidRPr="00B424CF" w:rsidRDefault="004B4A76" w:rsidP="00B424CF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проектной, аналитической и инновационной деятельности на региональном и муниципальном уровне</w:t>
            </w:r>
          </w:p>
        </w:tc>
      </w:tr>
      <w:tr w:rsidR="004B4A76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76" w:rsidRPr="00B424CF" w:rsidRDefault="004B4A76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9.1. </w:t>
            </w:r>
          </w:p>
        </w:tc>
        <w:tc>
          <w:tcPr>
            <w:tcW w:w="5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76" w:rsidRPr="00B424CF" w:rsidRDefault="004B4A76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победителя </w:t>
            </w:r>
            <w:r w:rsidR="00B424CF"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регионального</w:t>
            </w:r>
            <w:r w:rsidR="00B424CF"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этапа конкурса «Учитель года» к федеральному этапу.</w:t>
            </w:r>
          </w:p>
        </w:tc>
        <w:tc>
          <w:tcPr>
            <w:tcW w:w="11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76" w:rsidRPr="00B424CF" w:rsidRDefault="004B4A76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Апрель – сентябрь</w:t>
            </w:r>
          </w:p>
          <w:p w:rsidR="004B4A76" w:rsidRPr="00B424CF" w:rsidRDefault="004B4A76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76" w:rsidRPr="00B424CF" w:rsidRDefault="004B4A76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Проект, программа</w:t>
            </w:r>
          </w:p>
        </w:tc>
      </w:tr>
      <w:tr w:rsidR="004B4A76" w:rsidRPr="00B424CF" w:rsidTr="00175853">
        <w:tc>
          <w:tcPr>
            <w:tcW w:w="981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76" w:rsidRPr="00B424CF" w:rsidRDefault="004B4A76" w:rsidP="00B424CF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Информирование профессионального сообщества Томской области об актуальных направлениях развития системы образования федерального и регионального уровней</w:t>
            </w:r>
          </w:p>
        </w:tc>
      </w:tr>
      <w:tr w:rsidR="004B4A76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76" w:rsidRPr="00B424CF" w:rsidRDefault="004B4A76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10.1.</w:t>
            </w:r>
          </w:p>
        </w:tc>
        <w:tc>
          <w:tcPr>
            <w:tcW w:w="5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76" w:rsidRPr="00B424CF" w:rsidRDefault="00FA1579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Публикации в «Учительской газете»</w:t>
            </w:r>
          </w:p>
          <w:p w:rsidR="00FA1579" w:rsidRPr="00B424CF" w:rsidRDefault="00FA1579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Публикации в Те</w:t>
            </w:r>
            <w:proofErr w:type="spellStart"/>
            <w:r w:rsidR="00163EDB"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legram</w:t>
            </w:r>
            <w:proofErr w:type="spellEnd"/>
            <w:r w:rsidR="00163EDB"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63EDB"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канале «Начальная школа»</w:t>
            </w:r>
          </w:p>
        </w:tc>
        <w:tc>
          <w:tcPr>
            <w:tcW w:w="11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76" w:rsidRPr="00B424CF" w:rsidRDefault="00FA1579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76" w:rsidRPr="00B424CF" w:rsidRDefault="00FA1579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Статья</w:t>
            </w:r>
          </w:p>
          <w:p w:rsidR="00FA1579" w:rsidRPr="00B424CF" w:rsidRDefault="00FA1579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Посты </w:t>
            </w:r>
          </w:p>
        </w:tc>
      </w:tr>
      <w:tr w:rsidR="004B4A76" w:rsidRPr="00B424CF" w:rsidTr="006F2ADB">
        <w:tc>
          <w:tcPr>
            <w:tcW w:w="981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76" w:rsidRPr="00B424CF" w:rsidRDefault="004B4A76" w:rsidP="00B424CF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Вовлечение педагогов в экспертную деятельность</w:t>
            </w:r>
          </w:p>
        </w:tc>
      </w:tr>
      <w:tr w:rsidR="004B4A76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76" w:rsidRPr="00B424CF" w:rsidRDefault="004B4A76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11.1.</w:t>
            </w:r>
          </w:p>
        </w:tc>
        <w:tc>
          <w:tcPr>
            <w:tcW w:w="5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76" w:rsidRPr="00B424CF" w:rsidRDefault="004B4A76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Жюри конкурса «Учитель года», муниципальный и региональный этап </w:t>
            </w:r>
          </w:p>
        </w:tc>
        <w:tc>
          <w:tcPr>
            <w:tcW w:w="11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76" w:rsidRPr="00B424CF" w:rsidRDefault="004B4A76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Февраль - март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76" w:rsidRPr="00B424CF" w:rsidRDefault="004B4A76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Листы экспертной оценки в соответствии с критериями</w:t>
            </w:r>
          </w:p>
        </w:tc>
      </w:tr>
      <w:tr w:rsidR="004B4A76" w:rsidRPr="00B424CF" w:rsidTr="003D1960">
        <w:tc>
          <w:tcPr>
            <w:tcW w:w="981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76" w:rsidRPr="00B424CF" w:rsidRDefault="004B4A76" w:rsidP="00B424CF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2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методических и научных мероприятиях регионального, федерального и международного уровней по продвижению эффективного педагогического опыта</w:t>
            </w:r>
          </w:p>
        </w:tc>
      </w:tr>
      <w:tr w:rsidR="004B4A76" w:rsidRPr="00B424CF" w:rsidTr="009237DE">
        <w:tc>
          <w:tcPr>
            <w:tcW w:w="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76" w:rsidRPr="00B424CF" w:rsidRDefault="004B4A76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12.1.</w:t>
            </w:r>
          </w:p>
        </w:tc>
        <w:tc>
          <w:tcPr>
            <w:tcW w:w="5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76" w:rsidRPr="00B424CF" w:rsidRDefault="004B4A76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Международная онлайн конференция «Школа в фокусе. Фокусы для школы»</w:t>
            </w:r>
          </w:p>
        </w:tc>
        <w:tc>
          <w:tcPr>
            <w:tcW w:w="11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76" w:rsidRPr="00B424CF" w:rsidRDefault="004B4A76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18.02. 2023</w:t>
            </w:r>
          </w:p>
        </w:tc>
        <w:tc>
          <w:tcPr>
            <w:tcW w:w="2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A76" w:rsidRPr="00B424CF" w:rsidRDefault="004B4A76" w:rsidP="00B42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24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 мероприятия</w:t>
            </w:r>
          </w:p>
        </w:tc>
      </w:tr>
      <w:bookmarkEnd w:id="1"/>
    </w:tbl>
    <w:p w:rsidR="00D72CB3" w:rsidRDefault="00D72CB3" w:rsidP="003139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CB3" w:rsidRDefault="00E53A6C">
      <w:pPr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Региональный методист </w:t>
      </w:r>
      <w:r w:rsidR="00915DA1" w:rsidRPr="00E53A6C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163EDB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Кириллова Ирина Олеговна          </w:t>
      </w: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    ________________</w:t>
      </w:r>
    </w:p>
    <w:p w:rsidR="00E53A6C" w:rsidRDefault="00E53A6C">
      <w:pPr>
        <w:rPr>
          <w:rFonts w:ascii="Times New Roman" w:eastAsia="Times New Roman" w:hAnsi="Times New Roman" w:cs="Times New Roman"/>
          <w:sz w:val="1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28"/>
          <w:lang w:val="ru-RU"/>
        </w:rPr>
        <w:t xml:space="preserve">                           Ф.И.О.                                                                        подпись</w:t>
      </w:r>
    </w:p>
    <w:p w:rsidR="00415BEC" w:rsidRDefault="00415BEC">
      <w:pPr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ru-RU"/>
        </w:rPr>
        <w:br w:type="page"/>
      </w:r>
    </w:p>
    <w:p w:rsidR="00E53A6C" w:rsidRDefault="00E53A6C" w:rsidP="00E53A6C">
      <w:pPr>
        <w:jc w:val="right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>Шаблон</w:t>
      </w:r>
    </w:p>
    <w:p w:rsidR="00E53A6C" w:rsidRPr="00E53A6C" w:rsidRDefault="00E53A6C" w:rsidP="00E53A6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val="ru-RU"/>
        </w:rPr>
      </w:pPr>
      <w:r w:rsidRPr="00E53A6C">
        <w:rPr>
          <w:rFonts w:ascii="Times New Roman" w:eastAsia="Times New Roman" w:hAnsi="Times New Roman" w:cs="Times New Roman"/>
          <w:b/>
          <w:i/>
          <w:sz w:val="24"/>
          <w:szCs w:val="28"/>
          <w:lang w:val="ru-RU"/>
        </w:rPr>
        <w:t>Журнал консультаций</w:t>
      </w:r>
    </w:p>
    <w:p w:rsidR="00E53A6C" w:rsidRDefault="00E53A6C" w:rsidP="00E53A6C">
      <w:pPr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tbl>
      <w:tblPr>
        <w:tblStyle w:val="a7"/>
        <w:tblW w:w="9919" w:type="dxa"/>
        <w:tblLook w:val="04A0" w:firstRow="1" w:lastRow="0" w:firstColumn="1" w:lastColumn="0" w:noHBand="0" w:noVBand="1"/>
      </w:tblPr>
      <w:tblGrid>
        <w:gridCol w:w="918"/>
        <w:gridCol w:w="3472"/>
        <w:gridCol w:w="2107"/>
        <w:gridCol w:w="3422"/>
      </w:tblGrid>
      <w:tr w:rsidR="00E53A6C" w:rsidTr="00E53A6C">
        <w:tc>
          <w:tcPr>
            <w:tcW w:w="918" w:type="dxa"/>
          </w:tcPr>
          <w:p w:rsidR="00E53A6C" w:rsidRDefault="00E53A6C" w:rsidP="00E53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Дата  </w:t>
            </w:r>
          </w:p>
        </w:tc>
        <w:tc>
          <w:tcPr>
            <w:tcW w:w="3472" w:type="dxa"/>
          </w:tcPr>
          <w:p w:rsidR="00E53A6C" w:rsidRDefault="00E53A6C" w:rsidP="00E53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Тема консультации</w:t>
            </w:r>
          </w:p>
        </w:tc>
        <w:tc>
          <w:tcPr>
            <w:tcW w:w="2107" w:type="dxa"/>
          </w:tcPr>
          <w:p w:rsidR="00E53A6C" w:rsidRDefault="00E53A6C" w:rsidP="00E53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Ф.И.О. консультируемого</w:t>
            </w:r>
          </w:p>
        </w:tc>
        <w:tc>
          <w:tcPr>
            <w:tcW w:w="3422" w:type="dxa"/>
          </w:tcPr>
          <w:p w:rsidR="00E53A6C" w:rsidRDefault="00E53A6C" w:rsidP="00E53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Результат консультации</w:t>
            </w:r>
          </w:p>
        </w:tc>
      </w:tr>
      <w:tr w:rsidR="00E53A6C" w:rsidTr="00E53A6C">
        <w:tc>
          <w:tcPr>
            <w:tcW w:w="918" w:type="dxa"/>
          </w:tcPr>
          <w:p w:rsidR="00E53A6C" w:rsidRDefault="00E53A6C" w:rsidP="00E53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472" w:type="dxa"/>
          </w:tcPr>
          <w:p w:rsidR="00E53A6C" w:rsidRDefault="00E53A6C" w:rsidP="00E53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107" w:type="dxa"/>
          </w:tcPr>
          <w:p w:rsidR="00E53A6C" w:rsidRDefault="00E53A6C" w:rsidP="00E53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422" w:type="dxa"/>
          </w:tcPr>
          <w:p w:rsidR="00E53A6C" w:rsidRDefault="00E53A6C" w:rsidP="00E53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E53A6C" w:rsidTr="00E53A6C">
        <w:tc>
          <w:tcPr>
            <w:tcW w:w="918" w:type="dxa"/>
          </w:tcPr>
          <w:p w:rsidR="00E53A6C" w:rsidRDefault="00E53A6C" w:rsidP="00E53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472" w:type="dxa"/>
          </w:tcPr>
          <w:p w:rsidR="00E53A6C" w:rsidRDefault="00E53A6C" w:rsidP="00E53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107" w:type="dxa"/>
          </w:tcPr>
          <w:p w:rsidR="00E53A6C" w:rsidRDefault="00E53A6C" w:rsidP="00E53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422" w:type="dxa"/>
          </w:tcPr>
          <w:p w:rsidR="00E53A6C" w:rsidRDefault="00E53A6C" w:rsidP="00E53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E53A6C" w:rsidTr="00E53A6C">
        <w:tc>
          <w:tcPr>
            <w:tcW w:w="918" w:type="dxa"/>
          </w:tcPr>
          <w:p w:rsidR="00E53A6C" w:rsidRDefault="00E53A6C" w:rsidP="00E53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472" w:type="dxa"/>
          </w:tcPr>
          <w:p w:rsidR="00E53A6C" w:rsidRDefault="00E53A6C" w:rsidP="00E53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107" w:type="dxa"/>
          </w:tcPr>
          <w:p w:rsidR="00E53A6C" w:rsidRDefault="00E53A6C" w:rsidP="00E53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422" w:type="dxa"/>
          </w:tcPr>
          <w:p w:rsidR="00E53A6C" w:rsidRDefault="00E53A6C" w:rsidP="00E53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E53A6C" w:rsidTr="00E53A6C">
        <w:tc>
          <w:tcPr>
            <w:tcW w:w="918" w:type="dxa"/>
          </w:tcPr>
          <w:p w:rsidR="00E53A6C" w:rsidRDefault="00E53A6C" w:rsidP="00E53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472" w:type="dxa"/>
          </w:tcPr>
          <w:p w:rsidR="00E53A6C" w:rsidRDefault="00E53A6C" w:rsidP="00E53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107" w:type="dxa"/>
          </w:tcPr>
          <w:p w:rsidR="00E53A6C" w:rsidRDefault="00E53A6C" w:rsidP="00E53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422" w:type="dxa"/>
          </w:tcPr>
          <w:p w:rsidR="00E53A6C" w:rsidRDefault="00E53A6C" w:rsidP="00E53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E53A6C" w:rsidTr="00E53A6C">
        <w:tc>
          <w:tcPr>
            <w:tcW w:w="918" w:type="dxa"/>
          </w:tcPr>
          <w:p w:rsidR="00E53A6C" w:rsidRDefault="00E53A6C" w:rsidP="00E53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472" w:type="dxa"/>
          </w:tcPr>
          <w:p w:rsidR="00E53A6C" w:rsidRDefault="00E53A6C" w:rsidP="00E53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107" w:type="dxa"/>
          </w:tcPr>
          <w:p w:rsidR="00E53A6C" w:rsidRDefault="00E53A6C" w:rsidP="00E53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422" w:type="dxa"/>
          </w:tcPr>
          <w:p w:rsidR="00E53A6C" w:rsidRDefault="00E53A6C" w:rsidP="00E53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</w:tbl>
    <w:p w:rsidR="00E53A6C" w:rsidRPr="00E53A6C" w:rsidRDefault="00E53A6C" w:rsidP="00E53A6C">
      <w:pPr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E53A6C" w:rsidRPr="00E53A6C" w:rsidRDefault="00E53A6C">
      <w:pPr>
        <w:rPr>
          <w:rFonts w:ascii="Times New Roman" w:eastAsia="Times New Roman" w:hAnsi="Times New Roman" w:cs="Times New Roman"/>
          <w:sz w:val="18"/>
          <w:szCs w:val="28"/>
          <w:lang w:val="ru-RU"/>
        </w:rPr>
      </w:pPr>
    </w:p>
    <w:sectPr w:rsidR="00E53A6C" w:rsidRPr="00E53A6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4A0"/>
    <w:multiLevelType w:val="multilevel"/>
    <w:tmpl w:val="D64A532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12C8385C"/>
    <w:multiLevelType w:val="hybridMultilevel"/>
    <w:tmpl w:val="2DF0B8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B794B"/>
    <w:multiLevelType w:val="hybridMultilevel"/>
    <w:tmpl w:val="02B0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A4AAE"/>
    <w:multiLevelType w:val="hybridMultilevel"/>
    <w:tmpl w:val="548007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62899"/>
    <w:multiLevelType w:val="multilevel"/>
    <w:tmpl w:val="4C7CA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B3"/>
    <w:rsid w:val="0000776E"/>
    <w:rsid w:val="00067DBB"/>
    <w:rsid w:val="00154E62"/>
    <w:rsid w:val="00163EDB"/>
    <w:rsid w:val="00164136"/>
    <w:rsid w:val="00187C49"/>
    <w:rsid w:val="001F2803"/>
    <w:rsid w:val="002E5424"/>
    <w:rsid w:val="00313950"/>
    <w:rsid w:val="00415BEC"/>
    <w:rsid w:val="00457ECE"/>
    <w:rsid w:val="00466DA5"/>
    <w:rsid w:val="004B4A76"/>
    <w:rsid w:val="004E792E"/>
    <w:rsid w:val="0054084A"/>
    <w:rsid w:val="00571B26"/>
    <w:rsid w:val="005E5FF0"/>
    <w:rsid w:val="00614613"/>
    <w:rsid w:val="00654375"/>
    <w:rsid w:val="00655BEE"/>
    <w:rsid w:val="00677C34"/>
    <w:rsid w:val="006E60AA"/>
    <w:rsid w:val="00752B34"/>
    <w:rsid w:val="0079516C"/>
    <w:rsid w:val="008A5FDD"/>
    <w:rsid w:val="008C1FD2"/>
    <w:rsid w:val="00915DA1"/>
    <w:rsid w:val="009237DE"/>
    <w:rsid w:val="00923C24"/>
    <w:rsid w:val="00974789"/>
    <w:rsid w:val="009967F2"/>
    <w:rsid w:val="009B7922"/>
    <w:rsid w:val="009F3EED"/>
    <w:rsid w:val="00A244D4"/>
    <w:rsid w:val="00B424CF"/>
    <w:rsid w:val="00B632DD"/>
    <w:rsid w:val="00BB6E1F"/>
    <w:rsid w:val="00BC187D"/>
    <w:rsid w:val="00BE7122"/>
    <w:rsid w:val="00D5109B"/>
    <w:rsid w:val="00D647FE"/>
    <w:rsid w:val="00D72CB3"/>
    <w:rsid w:val="00E53A6C"/>
    <w:rsid w:val="00EF22A3"/>
    <w:rsid w:val="00FA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C754"/>
  <w15:docId w15:val="{1A5248B2-2467-4A0B-8552-C19CD73B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A244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table" w:styleId="a7">
    <w:name w:val="Table Grid"/>
    <w:basedOn w:val="a1"/>
    <w:uiPriority w:val="39"/>
    <w:rsid w:val="00BB6E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71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7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GL_03_09_2021</dc:creator>
  <cp:lastModifiedBy>Ниякина Алла Анатольевна</cp:lastModifiedBy>
  <cp:revision>6</cp:revision>
  <cp:lastPrinted>2023-02-15T01:58:00Z</cp:lastPrinted>
  <dcterms:created xsi:type="dcterms:W3CDTF">2023-02-14T10:43:00Z</dcterms:created>
  <dcterms:modified xsi:type="dcterms:W3CDTF">2023-02-15T06:45:00Z</dcterms:modified>
</cp:coreProperties>
</file>