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93" w:rsidRPr="00567393" w:rsidRDefault="00567393" w:rsidP="00567393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673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 и развитие волевых качеств. </w:t>
      </w:r>
      <w:r w:rsidR="00275C25" w:rsidRPr="00275C2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воли (2-4 года).</w:t>
      </w:r>
    </w:p>
    <w:bookmarkEnd w:id="0"/>
    <w:p w:rsidR="00567393" w:rsidRPr="00283E04" w:rsidRDefault="00FF0896" w:rsidP="00283E04">
      <w:pPr>
        <w:spacing w:before="330" w:after="165" w:line="240" w:lineRule="auto"/>
        <w:jc w:val="right"/>
        <w:outlineLvl w:val="2"/>
        <w:rPr>
          <w:rFonts w:ascii="Times New Roman" w:eastAsia="Times New Roman" w:hAnsi="Times New Roman" w:cs="Times New Roman"/>
          <w:color w:val="2F0D00"/>
          <w:lang w:eastAsia="ru-RU"/>
        </w:rPr>
      </w:pPr>
      <w:r w:rsidRPr="00283E04">
        <w:rPr>
          <w:rFonts w:ascii="Times New Roman" w:eastAsia="Times New Roman" w:hAnsi="Times New Roman" w:cs="Times New Roman"/>
          <w:noProof/>
          <w:color w:val="2F0D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735330</wp:posOffset>
            </wp:positionV>
            <wp:extent cx="1019175" cy="723900"/>
            <wp:effectExtent l="19050" t="0" r="9525" b="0"/>
            <wp:wrapTight wrapText="bothSides">
              <wp:wrapPolygon edited="0">
                <wp:start x="-404" y="0"/>
                <wp:lineTo x="-404" y="21032"/>
                <wp:lineTo x="21802" y="21032"/>
                <wp:lineTo x="21802" y="0"/>
                <wp:lineTo x="-404" y="0"/>
              </wp:wrapPolygon>
            </wp:wrapTight>
            <wp:docPr id="4" name="Рисунок 5" descr="http://rm.ua/uploads/posts/2016-08/1470654111_ruh_molodi_d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m.ua/uploads/posts/2016-08/1470654111_ruh_molodi_d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E04">
        <w:rPr>
          <w:rFonts w:ascii="Times New Roman" w:eastAsia="Times New Roman" w:hAnsi="Times New Roman" w:cs="Times New Roman"/>
          <w:color w:val="2F0D00"/>
          <w:lang w:eastAsia="ru-RU"/>
        </w:rPr>
        <w:t xml:space="preserve">                                                           </w:t>
      </w:r>
      <w:r w:rsidR="00275C25" w:rsidRPr="00283E04">
        <w:rPr>
          <w:rFonts w:ascii="Times New Roman" w:eastAsia="Times New Roman" w:hAnsi="Times New Roman" w:cs="Times New Roman"/>
          <w:color w:val="2F0D00"/>
          <w:lang w:eastAsia="ru-RU"/>
        </w:rPr>
        <w:t xml:space="preserve">Ребенок должен почувствовать себя </w:t>
      </w:r>
      <w:r w:rsidR="006254B4">
        <w:rPr>
          <w:rFonts w:ascii="Times New Roman" w:eastAsia="Times New Roman" w:hAnsi="Times New Roman" w:cs="Times New Roman"/>
          <w:color w:val="2F0D00"/>
          <w:lang w:eastAsia="ru-RU"/>
        </w:rPr>
        <w:t xml:space="preserve"> умелым, хорошим и </w:t>
      </w:r>
      <w:r w:rsidR="00275C25" w:rsidRPr="00283E04">
        <w:rPr>
          <w:rFonts w:ascii="Times New Roman" w:eastAsia="Times New Roman" w:hAnsi="Times New Roman" w:cs="Times New Roman"/>
          <w:color w:val="2F0D00"/>
          <w:lang w:eastAsia="ru-RU"/>
        </w:rPr>
        <w:t xml:space="preserve"> научиться добиваться цели… </w:t>
      </w:r>
      <w:r w:rsidRPr="00283E04">
        <w:rPr>
          <w:rFonts w:ascii="Times New Roman" w:eastAsia="Times New Roman" w:hAnsi="Times New Roman" w:cs="Times New Roman"/>
          <w:color w:val="2F0D00"/>
          <w:lang w:eastAsia="ru-RU"/>
        </w:rPr>
        <w:t xml:space="preserve"> </w:t>
      </w:r>
      <w:r w:rsidR="00275C25" w:rsidRPr="00283E04">
        <w:rPr>
          <w:rFonts w:ascii="Times New Roman" w:eastAsia="Times New Roman" w:hAnsi="Times New Roman" w:cs="Times New Roman"/>
          <w:color w:val="2F0D00"/>
          <w:lang w:eastAsia="ru-RU"/>
        </w:rPr>
        <w:t>Иначе он застрянет в токсичном чувстве вины.</w:t>
      </w:r>
    </w:p>
    <w:p w:rsidR="00275C25" w:rsidRDefault="00275C25" w:rsidP="0056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ребёнка этого возраста являются овладение своей силой и возможностью делать выбор. Исследовав на предыдущей стадии доступные для себя возможности, ребёнок теперь научается делать точные и энергичные выборы: что делать и куда идти. Моторно это проявляется в совершенствовании навыка поворачиваться. На ранних этапах этой стадии для того, чтобы повернуться, ребёнок должен сначала остановиться, сделать поворот, а затем продолжить движение. Постепенно он начинает практиковать повороты при ходьбе и на бегу. Развивается способность ребёнка оставаться дольше сфокусированным на одном действии. </w:t>
      </w:r>
    </w:p>
    <w:p w:rsidR="00275C25" w:rsidRDefault="00275C25" w:rsidP="00275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возрасте 2 лет, даже будучи страстно увлечён и даже отвоевав себе право что-то делать, ребёнок может быть сконцентрирован на этом не более двух минут. Например, если ребёнок забирается в машину в своём собственном темпе и своим собственным способом, а от него вдруг требуют прекратить играть и занять своё место "с</w:t>
      </w:r>
      <w:r w:rsidR="00BB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йчас же", для него это будет очень деструктивно. В начале данной стадии развития ребёнку чрезвычайно трудно справиться с подобным прерыванием его действий. Он со всей страстью увлечён совершением действия "по-своему" Эти годы широко известны продолжающимися битвами между родителями и ребёнком за его право делать все так, как он считает правильным. Опыт с правом выбора, приобретённый в этом возрасте, в последующем влияет на выбор жизненного направления и следование намеченному пути взрослого человека.</w:t>
      </w:r>
    </w:p>
    <w:p w:rsidR="00275C25" w:rsidRPr="00275C25" w:rsidRDefault="00E2673F" w:rsidP="00275C25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1126490</wp:posOffset>
                </wp:positionV>
                <wp:extent cx="6838950" cy="1078865"/>
                <wp:effectExtent l="9525" t="6985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38950" cy="1078865"/>
                        </a:xfrm>
                        <a:prstGeom prst="upArrowCallout">
                          <a:avLst>
                            <a:gd name="adj1" fmla="val 99311"/>
                            <a:gd name="adj2" fmla="val 89539"/>
                            <a:gd name="adj3" fmla="val 35074"/>
                            <a:gd name="adj4" fmla="val 53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A0" w:rsidRDefault="00830BA0" w:rsidP="00830BA0">
                            <w:pPr>
                              <w:jc w:val="center"/>
                            </w:pPr>
                            <w:r w:rsidRPr="00830BA0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Для каждого ребенка важно: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5C25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Осуществление выборов, в том числе выбора направления; возможность быть сильным в своих чувствах и действиях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left:0;text-align:left;margin-left:-2.85pt;margin-top:88.7pt;width:538.5pt;height:84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3jaAIAAPoEAAAOAAAAZHJzL2Uyb0RvYy54bWysVNtu2zAMfR+wfxD0vtqOkzQJ6hRFug4D&#10;uq1Atw9QJDnWptskJU739aMYt3VXYA/D/CCIEnV4yEP64vJoNDnIEJWzDa3OSkqk5U4ou2vot683&#10;7xaUxMSsYNpZ2dAHGenl+u2bi96v5MR1TgsZCIDYuOp9Q7uU/KooIu+kYfHMeWnhsnXBsARm2BUi&#10;sB7QjS4mZTkveheED47LGOH0+nRJ14jftpKnL20bZSK6ocAt4Rpw3ea1WF+w1S4w3yk+0GD/wMIw&#10;ZSHoE9Q1S4zsg3oFZRQPLro2nXFnCte2ikvMAbKpyj+yue+Yl5gLFCf6pzLF/wfLPx/uAlECtKPE&#10;MgMSXe2Tw8ikzuXpfVyB172/CznB6G8d/xGJdZuO2Z28CsH1nWQCSFXZv3jxIBsRnpJt/8kJQGeA&#10;jpU6tsGQ4ECRqlyU+cNjKAk5oj4PT/rIYyIcDueLerGcgYwc7qryfLGYzzAkW2W0TM+HmD5IZ0je&#10;NHTvkd+Gae32CQOww21MKJUYEmbiOyTfGg3KH5gmy2VdYSog58hnMvYBHvVy6J6RTz32qWfl+fS1&#10;z3TsM6vnk8ccBmbFcxZYcKeVuFFaoxF2240OBGg29Aa/oQBx7KYt6Ru6nAH03yGw7jgFEPUFhFEJ&#10;BlMr09BBHRyVrPR7K3CfmNKnPTzWdpA+q33qmnTcHocG2jrxAE2AcoN+8MMAcToXflHSw/A1NP7c&#10;syAp0R8tNNKymk7ztKIxnZ1PwAjjm+34hlkOUA1NlJy2m3Sa8L0PatflDsMyWJdbu1XpsUtPrAbe&#10;MGCwezHBYxu9nn9Z698AAAD//wMAUEsDBBQABgAIAAAAIQCuYwum3wAAAAsBAAAPAAAAZHJzL2Rv&#10;d25yZXYueG1sTI/LTsMwEEX3SPyDNUjsWqek1CjEqRASrJBQH5StEw9xhD2OYicNf4+7guXMHN05&#10;t9zOzrIJh9B5krBaZsCQGq87aiUcDy+LB2AhKtLKekIJPxhgW11flarQ/kw7nPaxZSmEQqEkmBj7&#10;gvPQGHQqLH2PlG5ffnAqpnFouR7UOYU7y++ybMOd6ih9MKrHZ4PN9350Ek6jzWv83LyZw/HVf0y7&#10;E+p3J+Xtzfz0CCziHP9guOgndaiSU+1H0oFZCYt7kci0F2IN7AJkYpUDqyXka5EDr0r+v0P1CwAA&#10;//8DAFBLAQItABQABgAIAAAAIQC2gziS/gAAAOEBAAATAAAAAAAAAAAAAAAAAAAAAABbQ29udGVu&#10;dF9UeXBlc10ueG1sUEsBAi0AFAAGAAgAAAAhADj9If/WAAAAlAEAAAsAAAAAAAAAAAAAAAAALwEA&#10;AF9yZWxzLy5yZWxzUEsBAi0AFAAGAAgAAAAhABrSPeNoAgAA+gQAAA4AAAAAAAAAAAAAAAAALgIA&#10;AGRycy9lMm9Eb2MueG1sUEsBAi0AFAAGAAgAAAAhAK5jC6bfAAAACwEAAA8AAAAAAAAAAAAAAAAA&#10;wgQAAGRycy9kb3ducmV2LnhtbFBLBQYAAAAABAAEAPMAAADOBQAAAAA=&#10;" adj="10017,7749,7576,9108">
                <v:textbox>
                  <w:txbxContent>
                    <w:p w:rsidR="00830BA0" w:rsidRDefault="00830BA0" w:rsidP="00830BA0">
                      <w:pPr>
                        <w:jc w:val="center"/>
                      </w:pPr>
                      <w:r w:rsidRPr="00830BA0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Для каждого ребенка важно: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275C25">
                        <w:rPr>
                          <w:color w:val="000000"/>
                          <w:sz w:val="28"/>
                          <w:szCs w:val="28"/>
                        </w:rPr>
                        <w:t>Осуществление выборов, в том числе выбора направления; возможность быть сильным в своих чувствах и действиях</w:t>
                      </w:r>
                    </w:p>
                  </w:txbxContent>
                </v:textbox>
              </v:shape>
            </w:pict>
          </mc:Fallback>
        </mc:AlternateContent>
      </w:r>
      <w:r w:rsidR="00275C25"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 2 до 4 лет ребёнок постоянно включён в бурную моторную деятельность: бег, прыжки, толкание, удары, бросание вещей. Он также учится менять направление действий, не переставая делать начатое. Ребёнок исследует особенности использования собственной силы, воли и возможности отстаивать себя в контакте с родителями и другими взрослыми.</w:t>
      </w:r>
    </w:p>
    <w:p w:rsidR="00283E04" w:rsidRDefault="00283E04" w:rsidP="00275C25">
      <w:pPr>
        <w:pStyle w:val="a3"/>
        <w:spacing w:before="0" w:beforeAutospacing="0" w:after="312" w:afterAutospacing="0"/>
        <w:jc w:val="both"/>
        <w:rPr>
          <w:color w:val="000000"/>
          <w:sz w:val="28"/>
          <w:szCs w:val="28"/>
        </w:rPr>
      </w:pPr>
    </w:p>
    <w:p w:rsidR="00830BA0" w:rsidRDefault="00830BA0" w:rsidP="00275C25">
      <w:pPr>
        <w:pStyle w:val="a3"/>
        <w:spacing w:before="0" w:beforeAutospacing="0" w:after="312" w:afterAutospacing="0"/>
        <w:jc w:val="both"/>
        <w:rPr>
          <w:noProof/>
          <w:color w:val="000000"/>
          <w:sz w:val="28"/>
          <w:szCs w:val="28"/>
        </w:rPr>
      </w:pPr>
    </w:p>
    <w:p w:rsidR="00830BA0" w:rsidRDefault="00830BA0" w:rsidP="00275C25">
      <w:pPr>
        <w:pStyle w:val="a3"/>
        <w:spacing w:before="0" w:beforeAutospacing="0" w:after="312" w:afterAutospacing="0"/>
        <w:jc w:val="both"/>
        <w:rPr>
          <w:noProof/>
          <w:color w:val="000000"/>
          <w:sz w:val="28"/>
          <w:szCs w:val="28"/>
        </w:rPr>
      </w:pPr>
    </w:p>
    <w:p w:rsidR="00830BA0" w:rsidRPr="00830BA0" w:rsidRDefault="00830BA0" w:rsidP="00830BA0">
      <w:pPr>
        <w:pStyle w:val="a3"/>
        <w:spacing w:before="0" w:beforeAutospacing="0" w:after="312" w:afterAutospacing="0"/>
        <w:jc w:val="both"/>
        <w:rPr>
          <w:noProof/>
          <w:color w:val="000000"/>
          <w:sz w:val="28"/>
          <w:szCs w:val="28"/>
        </w:rPr>
      </w:pPr>
      <w:r w:rsidRPr="00830BA0">
        <w:rPr>
          <w:noProof/>
          <w:color w:val="000000"/>
          <w:sz w:val="28"/>
          <w:szCs w:val="28"/>
        </w:rPr>
        <w:drawing>
          <wp:inline distT="0" distB="0" distL="0" distR="0">
            <wp:extent cx="6762750" cy="2381250"/>
            <wp:effectExtent l="0" t="0" r="19050" b="0"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75C25" w:rsidRPr="00275C25" w:rsidRDefault="00275C25" w:rsidP="00275C2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установления связей.</w:t>
      </w:r>
    </w:p>
    <w:p w:rsidR="00275C25" w:rsidRPr="00275C25" w:rsidRDefault="00275C25" w:rsidP="00275C2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свою силу, ребёнок устанавливает новый уровень связей с другими людьми. Он изучает, может ли он чувствовать себя любимым и уважаемым, и продолжают ли его любить и уважать те, кому он противостоит. Противостояние обычно связано с тем, что принято называть "плохим поведением", с тем, например, хорошо или плохо драться и кусаться, что является типичным выражением гнева в этом возрасте. Ребёнок узнает, что возможно, и даже нормально, испытывать одновременно противоположные чувства к одному и тому же человеку и по поводу одного и того же явления. Пример: после гневной ссоры с матерью трёхлетний мальчик отправляется плакать в свою комнату. Мать идёт за ним и спрашивает, почему он плачет. Он отвечает: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"Потому что ты меня больше не любишь"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Мать говорит: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"Конечно, я люблю тебя. Я очень разозлилась на тебя, потому что ты развопился. Но даже если я очень злюсь, я люблю тебя"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 время следующей стычки мальчик по середине гневного выступления делает паузу и говорит матери: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"Даже если я злюсь на тебя сейчас, я люблю тебя". 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пример описывает сложность переживаемых ребёнком чувств и устанавливаемых им связей при освоении им своей силы и отстаивании себя.</w:t>
      </w:r>
    </w:p>
    <w:p w:rsidR="00275C25" w:rsidRPr="00275C25" w:rsidRDefault="00275C25" w:rsidP="00275C2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Баланс.</w:t>
      </w:r>
    </w:p>
    <w:p w:rsidR="00275C25" w:rsidRPr="00275C25" w:rsidRDefault="00275C25" w:rsidP="009F3127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 2 до 4 лет ребёнок учится удерживать равновесие, занимаясь бегом, прыжками, при лазании на высокие предметы и спускании с высоты. Он становится способным осуществлять одновременно два довольно сложных действия, например, управлять рулём трехколесного велосипеда и крутить педали.</w:t>
      </w:r>
    </w:p>
    <w:p w:rsidR="00275C25" w:rsidRPr="00275C25" w:rsidRDefault="00275C25" w:rsidP="00830BA0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физические навыки соответствуют развитию способности ребёнка к поддержанию эмоционального равновесия во внезапно меняющихся ситуациях. Например, ребёнок требует на завтрак свою любимую еду. Ему дают что-то другое. Он неистово протестует. Этот протест является попыткой восстановления эмоционального баланса и получения правильного завтрака. Задача родителя не избегать этих вспышек и не подавлять их, но одновременно продолжать удерживать нормальные границы при необходимости и целесообразности этого. Многие взрослые могут распознать в себе те же детские проблемы: "Я хочу, чтобы было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так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И, конечно, все родители сталкивались с похожими ситуациями, воспитывая детей этого возраста! Межличностный аспект сохранения равновесия находит отражение в физической способности ребёнка стоять на своих ногах, даже если его физически тянут или пихают, такой опыт ребёнок приобретает во взаимодействии как со сверстниками, так и взрослыми. Одновременно у него развивается способность сохранения физического и психологического баланса при словесных баталиях. Для ребёнка этого возраста не такое уж редкое явление, расстроившись, сознательно упасть и поранить себя.</w:t>
      </w:r>
    </w:p>
    <w:p w:rsidR="00275C25" w:rsidRPr="00275C25" w:rsidRDefault="000E2171" w:rsidP="00275C2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 психологической теории  (</w:t>
      </w:r>
      <w:r w:rsidR="00275C25" w:rsidRPr="00275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Границы телесного эго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75C25" w:rsidRPr="00275C25" w:rsidRDefault="00275C25" w:rsidP="00830BA0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данной стадии завершается формирование границ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эго. 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границ заключаются в сепарации</w:t>
      </w:r>
      <w:r w:rsidR="000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(отделения) 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защите ребёнка (и того, что принадлежит ему) от внешнего мира и других людей, а также в сохранении энергии в его организме и личности. Ребёнок жадно экспериментирует как с силой выражения себя в различных проявлениях (движение вовне), так и с силой контейнирования (удержания внутри). Традиционно эта фаза развития называется анальной и ребёнок в этом возрасте, 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естественно, практикует овладение "туалетными" навыками. Примерно до 2 лет сидение на горшке без присмотра небезопасно. Ребёнок ещё не может расслабить тазовое дно и одновременно поддерживать напряжение в разгибателях бедра, чтобы не упасть.</w:t>
      </w:r>
    </w:p>
    <w:p w:rsidR="00275C25" w:rsidRPr="00275C25" w:rsidRDefault="00275C25" w:rsidP="00830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в возрасте 2,5 лет ослабляется глотательный рефлекс, который был активен с рождения ребёнка, заставляя его автоматически глотать все, что помещено достаточно глубоко в рот. В это же время появляется дыхание животом, при этом сокращение диафрагмы начинает подчиняться произвольному контролю. Все это даёт ребёнку свободу выбора в тех сферах телесных границ, которые раньше управлялись рефлексами. Теперь он может сдерживать глотание, дефекацию, рвоту и даже дыхание.</w:t>
      </w:r>
    </w:p>
    <w:p w:rsidR="00275C25" w:rsidRPr="00275C25" w:rsidRDefault="00275C25" w:rsidP="00830BA0">
      <w:pPr>
        <w:spacing w:after="312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эмоциональной и межличностной жизни ребёнка этого возраста также придаётся особое значение силе и контейнированию. Он может упрямо сохранять определённое чувство, например гнева, в то время как в более раннем возрасте оно со временем исчезло бы или изменилось. Ребёнок также устанавливает право собственности на игрушки и контроль над запрещённой и разрешённой деятельностью. Двухлетний ребёнок может прикасаться ко всем так называемым "нет-предметам" (предметам, к которым прикасаться нельзя), бешено носясь по кухне. Он знает о запрете и именно поэтому прикасается. Это не является проявлением непокорности. Это скорее упражнения на понимание, тренировку силы воли, выбор самостоятельного направления деятельности, независимость, а также вызов границам матери и обеспечиваемому ею контейнеру безопасности. Эта внешняя граница —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"Нет!"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чрезвычайно важна для развития собственных границ ребёнка. Позже ребёнок, занимаясь чем-то запрещённым, будет говорить "Нет!" </w:t>
      </w:r>
      <w:r w:rsidRPr="0027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 себе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беря на себя роль корректора собственного поведения. Ещё позже, осваивая правила, например, не есть упавшую на пол еду, он станет корректировать поведение других детей и взрослых правонарушителей "пристойного" поведения. Постоянная коррекция себя и других может стать характерной чертой взрослых людей, испытывавших проблемы на этой стадии развития.</w:t>
      </w:r>
    </w:p>
    <w:p w:rsidR="00275C25" w:rsidRPr="00275C25" w:rsidRDefault="00275C25" w:rsidP="00275C25">
      <w:pPr>
        <w:spacing w:after="165" w:line="240" w:lineRule="auto"/>
        <w:ind w:firstLine="480"/>
        <w:jc w:val="both"/>
        <w:rPr>
          <w:rFonts w:ascii="Times New Roman" w:eastAsia="Times New Roman" w:hAnsi="Times New Roman" w:cs="Times New Roman"/>
          <w:color w:val="6F2A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 информации:</w:t>
      </w:r>
      <w:r w:rsidRPr="0027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Самопознание.ру.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https://samopoznanie.ru</w:t>
      </w:r>
    </w:p>
    <w:p w:rsidR="005E15A2" w:rsidRDefault="005E15A2"/>
    <w:sectPr w:rsidR="005E15A2" w:rsidSect="00283E04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25"/>
    <w:rsid w:val="000E2171"/>
    <w:rsid w:val="00145D2E"/>
    <w:rsid w:val="002023B9"/>
    <w:rsid w:val="00275C25"/>
    <w:rsid w:val="00283E04"/>
    <w:rsid w:val="00355056"/>
    <w:rsid w:val="004922A6"/>
    <w:rsid w:val="00567393"/>
    <w:rsid w:val="005D4BB0"/>
    <w:rsid w:val="005E15A2"/>
    <w:rsid w:val="005F241C"/>
    <w:rsid w:val="006254B4"/>
    <w:rsid w:val="00646AE7"/>
    <w:rsid w:val="00830BA0"/>
    <w:rsid w:val="00916609"/>
    <w:rsid w:val="00942EA3"/>
    <w:rsid w:val="00965881"/>
    <w:rsid w:val="009F3127"/>
    <w:rsid w:val="00BB6FAA"/>
    <w:rsid w:val="00C836A9"/>
    <w:rsid w:val="00DA5E03"/>
    <w:rsid w:val="00DD5C12"/>
    <w:rsid w:val="00DF749F"/>
    <w:rsid w:val="00E2673F"/>
    <w:rsid w:val="00E77696"/>
    <w:rsid w:val="00F417BC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2134F5-7439-40ED-BCC8-3ED6428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A2"/>
  </w:style>
  <w:style w:type="paragraph" w:styleId="3">
    <w:name w:val="heading 3"/>
    <w:basedOn w:val="a"/>
    <w:link w:val="30"/>
    <w:uiPriority w:val="9"/>
    <w:qFormat/>
    <w:rsid w:val="00275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2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5C25"/>
    <w:rPr>
      <w:i/>
      <w:iCs/>
    </w:rPr>
  </w:style>
  <w:style w:type="character" w:styleId="a8">
    <w:name w:val="Hyperlink"/>
    <w:basedOn w:val="a0"/>
    <w:uiPriority w:val="99"/>
    <w:semiHidden/>
    <w:unhideWhenUsed/>
    <w:rsid w:val="0027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083D4D-451E-4F97-90D4-549A9FF3820F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69BE389-41E4-4B32-813F-820C8B881B4D}">
      <dgm:prSet phldrT="[Текст]"/>
      <dgm:spPr/>
      <dgm:t>
        <a:bodyPr/>
        <a:lstStyle/>
        <a:p>
          <a:r>
            <a:rPr lang="ru-RU" b="1"/>
            <a:t>Ранняя позиция</a:t>
          </a:r>
          <a:endParaRPr lang="ru-RU"/>
        </a:p>
      </dgm:t>
    </dgm:pt>
    <dgm:pt modelId="{5B7E3560-70F7-4405-A5A6-547107A72721}" type="parTrans" cxnId="{72E866E7-B8ED-415F-B983-D02391C40CBD}">
      <dgm:prSet/>
      <dgm:spPr/>
      <dgm:t>
        <a:bodyPr/>
        <a:lstStyle/>
        <a:p>
          <a:endParaRPr lang="ru-RU"/>
        </a:p>
      </dgm:t>
    </dgm:pt>
    <dgm:pt modelId="{AC36D544-19A0-4896-812F-1AEC670BE8FA}" type="sibTrans" cxnId="{72E866E7-B8ED-415F-B983-D02391C40CBD}">
      <dgm:prSet/>
      <dgm:spPr/>
      <dgm:t>
        <a:bodyPr/>
        <a:lstStyle/>
        <a:p>
          <a:endParaRPr lang="ru-RU"/>
        </a:p>
      </dgm:t>
    </dgm:pt>
    <dgm:pt modelId="{3041FD21-88F7-4A89-9166-A7CD57C38710}">
      <dgm:prSet phldrT="[Текст]"/>
      <dgm:spPr/>
      <dgm:t>
        <a:bodyPr/>
        <a:lstStyle/>
        <a:p>
          <a:r>
            <a:rPr lang="ru-RU" b="1"/>
            <a:t>Поздняя позиция</a:t>
          </a:r>
          <a:endParaRPr lang="ru-RU"/>
        </a:p>
      </dgm:t>
    </dgm:pt>
    <dgm:pt modelId="{FBE74CC5-F543-40D7-B7B3-BCE2BC989028}" type="parTrans" cxnId="{970ADF0C-8AFC-406B-B41E-E8FC55A32C72}">
      <dgm:prSet/>
      <dgm:spPr/>
      <dgm:t>
        <a:bodyPr/>
        <a:lstStyle/>
        <a:p>
          <a:endParaRPr lang="ru-RU"/>
        </a:p>
      </dgm:t>
    </dgm:pt>
    <dgm:pt modelId="{4DF74CA8-1EBE-4BD4-8772-6DF82865EEE9}" type="sibTrans" cxnId="{970ADF0C-8AFC-406B-B41E-E8FC55A32C72}">
      <dgm:prSet/>
      <dgm:spPr/>
      <dgm:t>
        <a:bodyPr/>
        <a:lstStyle/>
        <a:p>
          <a:endParaRPr lang="ru-RU"/>
        </a:p>
      </dgm:t>
    </dgm:pt>
    <dgm:pt modelId="{90A26769-EB36-4487-BEA9-915DB1EE6004}">
      <dgm:prSet phldrT="[Текст]"/>
      <dgm:spPr/>
      <dgm:t>
        <a:bodyPr/>
        <a:lstStyle/>
        <a:p>
          <a:pPr algn="ctr"/>
          <a:r>
            <a:rPr lang="ru-RU"/>
            <a:t>Осуждающий. Ребёнок чувствует, что он управляет собой, сам себе хозяин только тогда, когда он сильнее других.</a:t>
          </a:r>
        </a:p>
      </dgm:t>
    </dgm:pt>
    <dgm:pt modelId="{3BCEF11A-9C21-433C-916B-D5E1AF1A22CF}" type="parTrans" cxnId="{A0C40B14-A847-4740-A506-3B7D21F94028}">
      <dgm:prSet/>
      <dgm:spPr/>
      <dgm:t>
        <a:bodyPr/>
        <a:lstStyle/>
        <a:p>
          <a:endParaRPr lang="ru-RU"/>
        </a:p>
      </dgm:t>
    </dgm:pt>
    <dgm:pt modelId="{CDBD1C35-2678-4E31-929A-060FCC491593}" type="sibTrans" cxnId="{A0C40B14-A847-4740-A506-3B7D21F94028}">
      <dgm:prSet/>
      <dgm:spPr/>
      <dgm:t>
        <a:bodyPr/>
        <a:lstStyle/>
        <a:p>
          <a:endParaRPr lang="ru-RU"/>
        </a:p>
      </dgm:t>
    </dgm:pt>
    <dgm:pt modelId="{690B4D3B-0C5B-48EA-BBC0-D7CC17D5F15B}">
      <dgm:prSet phldrT="[Текст]"/>
      <dgm:spPr/>
      <dgm:t>
        <a:bodyPr/>
        <a:lstStyle/>
        <a:p>
          <a:r>
            <a:rPr lang="ru-RU" b="1"/>
            <a:t>Здоровая позиция</a:t>
          </a:r>
          <a:endParaRPr lang="ru-RU"/>
        </a:p>
      </dgm:t>
    </dgm:pt>
    <dgm:pt modelId="{28EECCD9-7BD8-4E83-A17B-9B5C8C43226F}" type="parTrans" cxnId="{D423736B-D7D7-458A-B925-A1C9CBF9D3E7}">
      <dgm:prSet/>
      <dgm:spPr/>
      <dgm:t>
        <a:bodyPr/>
        <a:lstStyle/>
        <a:p>
          <a:endParaRPr lang="ru-RU"/>
        </a:p>
      </dgm:t>
    </dgm:pt>
    <dgm:pt modelId="{B3FA32F9-3801-4007-8B87-7E99465C0E73}" type="sibTrans" cxnId="{D423736B-D7D7-458A-B925-A1C9CBF9D3E7}">
      <dgm:prSet/>
      <dgm:spPr/>
      <dgm:t>
        <a:bodyPr/>
        <a:lstStyle/>
        <a:p>
          <a:endParaRPr lang="ru-RU"/>
        </a:p>
      </dgm:t>
    </dgm:pt>
    <dgm:pt modelId="{64A83D03-F676-4514-96A6-B761A8649047}">
      <dgm:prSet phldrT="[Текст]"/>
      <dgm:spPr/>
      <dgm:t>
        <a:bodyPr/>
        <a:lstStyle/>
        <a:p>
          <a:pPr algn="ctr"/>
          <a:r>
            <a:rPr lang="ru-RU"/>
            <a:t>Самоуверенный. Ребёнку комфортно действовать, используя собственную силу, и, в то же время, ему спокойно чувствовать силу других людей.</a:t>
          </a:r>
        </a:p>
      </dgm:t>
    </dgm:pt>
    <dgm:pt modelId="{316D28C0-AB7D-4A33-8DD9-CD92480F0A61}" type="parTrans" cxnId="{04537E66-4A4E-48C8-915A-900CF90BD42B}">
      <dgm:prSet/>
      <dgm:spPr/>
      <dgm:t>
        <a:bodyPr/>
        <a:lstStyle/>
        <a:p>
          <a:endParaRPr lang="ru-RU"/>
        </a:p>
      </dgm:t>
    </dgm:pt>
    <dgm:pt modelId="{B29518B9-A864-4B36-A89B-51E7ABB00FA8}" type="sibTrans" cxnId="{04537E66-4A4E-48C8-915A-900CF90BD42B}">
      <dgm:prSet/>
      <dgm:spPr/>
      <dgm:t>
        <a:bodyPr/>
        <a:lstStyle/>
        <a:p>
          <a:endParaRPr lang="ru-RU"/>
        </a:p>
      </dgm:t>
    </dgm:pt>
    <dgm:pt modelId="{23C86DAB-24F5-4066-B4D3-730D30A23ACD}">
      <dgm:prSet phldrT="[Текст]"/>
      <dgm:spPr/>
      <dgm:t>
        <a:bodyPr/>
        <a:lstStyle/>
        <a:p>
          <a:pPr algn="ctr"/>
          <a:r>
            <a:rPr lang="ru-RU"/>
            <a:t>Приносящий себя в жертву. Ребёнок отказывается от ощущения собственной силы и возможности делать выборы, чтобы быть приятным и полезным других людям.</a:t>
          </a:r>
        </a:p>
      </dgm:t>
    </dgm:pt>
    <dgm:pt modelId="{2027FE27-E274-42C3-8F90-4EE44D7E481B}" type="sibTrans" cxnId="{9E5FA8D8-0E99-4B49-A743-5F50E7773671}">
      <dgm:prSet/>
      <dgm:spPr/>
      <dgm:t>
        <a:bodyPr/>
        <a:lstStyle/>
        <a:p>
          <a:endParaRPr lang="ru-RU"/>
        </a:p>
      </dgm:t>
    </dgm:pt>
    <dgm:pt modelId="{E3D276D6-6BFC-46EB-97B4-C18D57DFED6D}" type="parTrans" cxnId="{9E5FA8D8-0E99-4B49-A743-5F50E7773671}">
      <dgm:prSet/>
      <dgm:spPr/>
      <dgm:t>
        <a:bodyPr/>
        <a:lstStyle/>
        <a:p>
          <a:endParaRPr lang="ru-RU"/>
        </a:p>
      </dgm:t>
    </dgm:pt>
    <dgm:pt modelId="{4BFA461E-14C7-4418-930A-19A49BA09D6B}" type="pres">
      <dgm:prSet presAssocID="{BF083D4D-451E-4F97-90D4-549A9FF3820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666335-9549-461A-AB14-B1781D615AF3}" type="pres">
      <dgm:prSet presAssocID="{E69BE389-41E4-4B32-813F-820C8B881B4D}" presName="composite" presStyleCnt="0"/>
      <dgm:spPr/>
    </dgm:pt>
    <dgm:pt modelId="{F54040A4-4B20-4F7A-845A-868E2C8D2469}" type="pres">
      <dgm:prSet presAssocID="{E69BE389-41E4-4B32-813F-820C8B881B4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C6B274-7C76-4A2B-AE4B-A65DD1A178FA}" type="pres">
      <dgm:prSet presAssocID="{E69BE389-41E4-4B32-813F-820C8B881B4D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8458AA-86B6-4732-9EF3-8C6114A5B0B1}" type="pres">
      <dgm:prSet presAssocID="{AC36D544-19A0-4896-812F-1AEC670BE8FA}" presName="space" presStyleCnt="0"/>
      <dgm:spPr/>
    </dgm:pt>
    <dgm:pt modelId="{46E0330E-B831-4230-80FD-7AE9297C60D1}" type="pres">
      <dgm:prSet presAssocID="{3041FD21-88F7-4A89-9166-A7CD57C38710}" presName="composite" presStyleCnt="0"/>
      <dgm:spPr/>
    </dgm:pt>
    <dgm:pt modelId="{A91F3317-B578-4D7C-8805-C1C3EA3A0647}" type="pres">
      <dgm:prSet presAssocID="{3041FD21-88F7-4A89-9166-A7CD57C3871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0B0338-3D56-4422-8E52-C8916A8182E1}" type="pres">
      <dgm:prSet presAssocID="{3041FD21-88F7-4A89-9166-A7CD57C3871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40065E-FF15-4E08-881F-21FE6A37F5AB}" type="pres">
      <dgm:prSet presAssocID="{4DF74CA8-1EBE-4BD4-8772-6DF82865EEE9}" presName="space" presStyleCnt="0"/>
      <dgm:spPr/>
    </dgm:pt>
    <dgm:pt modelId="{8E09F659-4AA8-4B52-B79E-CA82778153E2}" type="pres">
      <dgm:prSet presAssocID="{690B4D3B-0C5B-48EA-BBC0-D7CC17D5F15B}" presName="composite" presStyleCnt="0"/>
      <dgm:spPr/>
    </dgm:pt>
    <dgm:pt modelId="{CE40276C-52F5-4266-8C1F-8E8E67FE6B3B}" type="pres">
      <dgm:prSet presAssocID="{690B4D3B-0C5B-48EA-BBC0-D7CC17D5F15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2E555C-3738-451E-A27C-F37D4870769A}" type="pres">
      <dgm:prSet presAssocID="{690B4D3B-0C5B-48EA-BBC0-D7CC17D5F15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9F50D5-CE0F-4B1A-A575-0FDF3015A2C5}" type="presOf" srcId="{BF083D4D-451E-4F97-90D4-549A9FF3820F}" destId="{4BFA461E-14C7-4418-930A-19A49BA09D6B}" srcOrd="0" destOrd="0" presId="urn:microsoft.com/office/officeart/2005/8/layout/hList1"/>
    <dgm:cxn modelId="{A0C40B14-A847-4740-A506-3B7D21F94028}" srcId="{3041FD21-88F7-4A89-9166-A7CD57C38710}" destId="{90A26769-EB36-4487-BEA9-915DB1EE6004}" srcOrd="0" destOrd="0" parTransId="{3BCEF11A-9C21-433C-916B-D5E1AF1A22CF}" sibTransId="{CDBD1C35-2678-4E31-929A-060FCC491593}"/>
    <dgm:cxn modelId="{264F4607-097F-4AA0-9EAB-1E85F8494B55}" type="presOf" srcId="{E69BE389-41E4-4B32-813F-820C8B881B4D}" destId="{F54040A4-4B20-4F7A-845A-868E2C8D2469}" srcOrd="0" destOrd="0" presId="urn:microsoft.com/office/officeart/2005/8/layout/hList1"/>
    <dgm:cxn modelId="{4A60B3CD-291E-4A4C-B1F4-5171FB349C3D}" type="presOf" srcId="{64A83D03-F676-4514-96A6-B761A8649047}" destId="{632E555C-3738-451E-A27C-F37D4870769A}" srcOrd="0" destOrd="0" presId="urn:microsoft.com/office/officeart/2005/8/layout/hList1"/>
    <dgm:cxn modelId="{04537E66-4A4E-48C8-915A-900CF90BD42B}" srcId="{690B4D3B-0C5B-48EA-BBC0-D7CC17D5F15B}" destId="{64A83D03-F676-4514-96A6-B761A8649047}" srcOrd="0" destOrd="0" parTransId="{316D28C0-AB7D-4A33-8DD9-CD92480F0A61}" sibTransId="{B29518B9-A864-4B36-A89B-51E7ABB00FA8}"/>
    <dgm:cxn modelId="{9E5FA8D8-0E99-4B49-A743-5F50E7773671}" srcId="{E69BE389-41E4-4B32-813F-820C8B881B4D}" destId="{23C86DAB-24F5-4066-B4D3-730D30A23ACD}" srcOrd="0" destOrd="0" parTransId="{E3D276D6-6BFC-46EB-97B4-C18D57DFED6D}" sibTransId="{2027FE27-E274-42C3-8F90-4EE44D7E481B}"/>
    <dgm:cxn modelId="{72E866E7-B8ED-415F-B983-D02391C40CBD}" srcId="{BF083D4D-451E-4F97-90D4-549A9FF3820F}" destId="{E69BE389-41E4-4B32-813F-820C8B881B4D}" srcOrd="0" destOrd="0" parTransId="{5B7E3560-70F7-4405-A5A6-547107A72721}" sibTransId="{AC36D544-19A0-4896-812F-1AEC670BE8FA}"/>
    <dgm:cxn modelId="{532EAF8E-C414-4E9B-9FB4-F6C5D46254C7}" type="presOf" srcId="{3041FD21-88F7-4A89-9166-A7CD57C38710}" destId="{A91F3317-B578-4D7C-8805-C1C3EA3A0647}" srcOrd="0" destOrd="0" presId="urn:microsoft.com/office/officeart/2005/8/layout/hList1"/>
    <dgm:cxn modelId="{970ADF0C-8AFC-406B-B41E-E8FC55A32C72}" srcId="{BF083D4D-451E-4F97-90D4-549A9FF3820F}" destId="{3041FD21-88F7-4A89-9166-A7CD57C38710}" srcOrd="1" destOrd="0" parTransId="{FBE74CC5-F543-40D7-B7B3-BCE2BC989028}" sibTransId="{4DF74CA8-1EBE-4BD4-8772-6DF82865EEE9}"/>
    <dgm:cxn modelId="{895865FC-0A94-4440-BF20-B0FD3D22312C}" type="presOf" srcId="{690B4D3B-0C5B-48EA-BBC0-D7CC17D5F15B}" destId="{CE40276C-52F5-4266-8C1F-8E8E67FE6B3B}" srcOrd="0" destOrd="0" presId="urn:microsoft.com/office/officeart/2005/8/layout/hList1"/>
    <dgm:cxn modelId="{DF7643DE-309D-4364-B7F0-118C8CE6E1C8}" type="presOf" srcId="{23C86DAB-24F5-4066-B4D3-730D30A23ACD}" destId="{95C6B274-7C76-4A2B-AE4B-A65DD1A178FA}" srcOrd="0" destOrd="0" presId="urn:microsoft.com/office/officeart/2005/8/layout/hList1"/>
    <dgm:cxn modelId="{1555E94A-59F8-4A36-B7CC-BC1902166722}" type="presOf" srcId="{90A26769-EB36-4487-BEA9-915DB1EE6004}" destId="{640B0338-3D56-4422-8E52-C8916A8182E1}" srcOrd="0" destOrd="0" presId="urn:microsoft.com/office/officeart/2005/8/layout/hList1"/>
    <dgm:cxn modelId="{D423736B-D7D7-458A-B925-A1C9CBF9D3E7}" srcId="{BF083D4D-451E-4F97-90D4-549A9FF3820F}" destId="{690B4D3B-0C5B-48EA-BBC0-D7CC17D5F15B}" srcOrd="2" destOrd="0" parTransId="{28EECCD9-7BD8-4E83-A17B-9B5C8C43226F}" sibTransId="{B3FA32F9-3801-4007-8B87-7E99465C0E73}"/>
    <dgm:cxn modelId="{D27D2C3A-4682-495E-A813-D503140076FD}" type="presParOf" srcId="{4BFA461E-14C7-4418-930A-19A49BA09D6B}" destId="{B1666335-9549-461A-AB14-B1781D615AF3}" srcOrd="0" destOrd="0" presId="urn:microsoft.com/office/officeart/2005/8/layout/hList1"/>
    <dgm:cxn modelId="{FFDEBC7C-448B-46D4-9142-EAE49C4723F8}" type="presParOf" srcId="{B1666335-9549-461A-AB14-B1781D615AF3}" destId="{F54040A4-4B20-4F7A-845A-868E2C8D2469}" srcOrd="0" destOrd="0" presId="urn:microsoft.com/office/officeart/2005/8/layout/hList1"/>
    <dgm:cxn modelId="{25261DCE-5835-4D7C-AF71-10C344FEA84C}" type="presParOf" srcId="{B1666335-9549-461A-AB14-B1781D615AF3}" destId="{95C6B274-7C76-4A2B-AE4B-A65DD1A178FA}" srcOrd="1" destOrd="0" presId="urn:microsoft.com/office/officeart/2005/8/layout/hList1"/>
    <dgm:cxn modelId="{1FDD1D4D-07B1-4CA7-83B3-9526D6B61AA5}" type="presParOf" srcId="{4BFA461E-14C7-4418-930A-19A49BA09D6B}" destId="{3B8458AA-86B6-4732-9EF3-8C6114A5B0B1}" srcOrd="1" destOrd="0" presId="urn:microsoft.com/office/officeart/2005/8/layout/hList1"/>
    <dgm:cxn modelId="{32C7069D-389B-43B4-B5F7-40765554E1C8}" type="presParOf" srcId="{4BFA461E-14C7-4418-930A-19A49BA09D6B}" destId="{46E0330E-B831-4230-80FD-7AE9297C60D1}" srcOrd="2" destOrd="0" presId="urn:microsoft.com/office/officeart/2005/8/layout/hList1"/>
    <dgm:cxn modelId="{B68DBD42-8052-406B-923B-581820075102}" type="presParOf" srcId="{46E0330E-B831-4230-80FD-7AE9297C60D1}" destId="{A91F3317-B578-4D7C-8805-C1C3EA3A0647}" srcOrd="0" destOrd="0" presId="urn:microsoft.com/office/officeart/2005/8/layout/hList1"/>
    <dgm:cxn modelId="{491D1D0F-5EE6-40A6-8FB7-8E694BACB47D}" type="presParOf" srcId="{46E0330E-B831-4230-80FD-7AE9297C60D1}" destId="{640B0338-3D56-4422-8E52-C8916A8182E1}" srcOrd="1" destOrd="0" presId="urn:microsoft.com/office/officeart/2005/8/layout/hList1"/>
    <dgm:cxn modelId="{326E563C-474F-4D4D-9A85-BF4952DF4B8D}" type="presParOf" srcId="{4BFA461E-14C7-4418-930A-19A49BA09D6B}" destId="{FE40065E-FF15-4E08-881F-21FE6A37F5AB}" srcOrd="3" destOrd="0" presId="urn:microsoft.com/office/officeart/2005/8/layout/hList1"/>
    <dgm:cxn modelId="{0C8CF1E5-210E-40BB-853D-BB6C37041267}" type="presParOf" srcId="{4BFA461E-14C7-4418-930A-19A49BA09D6B}" destId="{8E09F659-4AA8-4B52-B79E-CA82778153E2}" srcOrd="4" destOrd="0" presId="urn:microsoft.com/office/officeart/2005/8/layout/hList1"/>
    <dgm:cxn modelId="{D9E8A659-DAA0-4EE3-9E8F-75B4BB2C044C}" type="presParOf" srcId="{8E09F659-4AA8-4B52-B79E-CA82778153E2}" destId="{CE40276C-52F5-4266-8C1F-8E8E67FE6B3B}" srcOrd="0" destOrd="0" presId="urn:microsoft.com/office/officeart/2005/8/layout/hList1"/>
    <dgm:cxn modelId="{EDF71B94-1B2B-491D-BBBC-B3E8569DC12D}" type="presParOf" srcId="{8E09F659-4AA8-4B52-B79E-CA82778153E2}" destId="{632E555C-3738-451E-A27C-F37D4870769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4040A4-4B20-4F7A-845A-868E2C8D2469}">
      <dsp:nvSpPr>
        <dsp:cNvPr id="0" name=""/>
        <dsp:cNvSpPr/>
      </dsp:nvSpPr>
      <dsp:spPr>
        <a:xfrm>
          <a:off x="2113" y="9059"/>
          <a:ext cx="2060525" cy="4032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Ранняя позиция</a:t>
          </a:r>
          <a:endParaRPr lang="ru-RU" sz="1400" kern="1200"/>
        </a:p>
      </dsp:txBody>
      <dsp:txXfrm>
        <a:off x="2113" y="9059"/>
        <a:ext cx="2060525" cy="403200"/>
      </dsp:txXfrm>
    </dsp:sp>
    <dsp:sp modelId="{95C6B274-7C76-4A2B-AE4B-A65DD1A178FA}">
      <dsp:nvSpPr>
        <dsp:cNvPr id="0" name=""/>
        <dsp:cNvSpPr/>
      </dsp:nvSpPr>
      <dsp:spPr>
        <a:xfrm>
          <a:off x="2113" y="412260"/>
          <a:ext cx="2060525" cy="195993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Приносящий себя в жертву. Ребёнок отказывается от ощущения собственной силы и возможности делать выборы, чтобы быть приятным и полезным других людям.</a:t>
          </a:r>
        </a:p>
      </dsp:txBody>
      <dsp:txXfrm>
        <a:off x="2113" y="412260"/>
        <a:ext cx="2060525" cy="1959930"/>
      </dsp:txXfrm>
    </dsp:sp>
    <dsp:sp modelId="{A91F3317-B578-4D7C-8805-C1C3EA3A0647}">
      <dsp:nvSpPr>
        <dsp:cNvPr id="0" name=""/>
        <dsp:cNvSpPr/>
      </dsp:nvSpPr>
      <dsp:spPr>
        <a:xfrm>
          <a:off x="2351112" y="9059"/>
          <a:ext cx="2060525" cy="403200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Поздняя позиция</a:t>
          </a:r>
          <a:endParaRPr lang="ru-RU" sz="1400" kern="1200"/>
        </a:p>
      </dsp:txBody>
      <dsp:txXfrm>
        <a:off x="2351112" y="9059"/>
        <a:ext cx="2060525" cy="403200"/>
      </dsp:txXfrm>
    </dsp:sp>
    <dsp:sp modelId="{640B0338-3D56-4422-8E52-C8916A8182E1}">
      <dsp:nvSpPr>
        <dsp:cNvPr id="0" name=""/>
        <dsp:cNvSpPr/>
      </dsp:nvSpPr>
      <dsp:spPr>
        <a:xfrm>
          <a:off x="2351112" y="412260"/>
          <a:ext cx="2060525" cy="1959930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Осуждающий. Ребёнок чувствует, что он управляет собой, сам себе хозяин только тогда, когда он сильнее других.</a:t>
          </a:r>
        </a:p>
      </dsp:txBody>
      <dsp:txXfrm>
        <a:off x="2351112" y="412260"/>
        <a:ext cx="2060525" cy="1959930"/>
      </dsp:txXfrm>
    </dsp:sp>
    <dsp:sp modelId="{CE40276C-52F5-4266-8C1F-8E8E67FE6B3B}">
      <dsp:nvSpPr>
        <dsp:cNvPr id="0" name=""/>
        <dsp:cNvSpPr/>
      </dsp:nvSpPr>
      <dsp:spPr>
        <a:xfrm>
          <a:off x="4700111" y="9059"/>
          <a:ext cx="2060525" cy="403200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Здоровая позиция</a:t>
          </a:r>
          <a:endParaRPr lang="ru-RU" sz="1400" kern="1200"/>
        </a:p>
      </dsp:txBody>
      <dsp:txXfrm>
        <a:off x="4700111" y="9059"/>
        <a:ext cx="2060525" cy="403200"/>
      </dsp:txXfrm>
    </dsp:sp>
    <dsp:sp modelId="{632E555C-3738-451E-A27C-F37D4870769A}">
      <dsp:nvSpPr>
        <dsp:cNvPr id="0" name=""/>
        <dsp:cNvSpPr/>
      </dsp:nvSpPr>
      <dsp:spPr>
        <a:xfrm>
          <a:off x="4700111" y="412260"/>
          <a:ext cx="2060525" cy="195993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Самоуверенный. Ребёнку комфортно действовать, используя собственную силу, и, в то же время, ему спокойно чувствовать силу других людей.</a:t>
          </a:r>
        </a:p>
      </dsp:txBody>
      <dsp:txXfrm>
        <a:off x="4700111" y="412260"/>
        <a:ext cx="2060525" cy="1959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2019-09-17T09:41:00Z</cp:lastPrinted>
  <dcterms:created xsi:type="dcterms:W3CDTF">2021-02-19T07:44:00Z</dcterms:created>
  <dcterms:modified xsi:type="dcterms:W3CDTF">2021-02-19T07:44:00Z</dcterms:modified>
</cp:coreProperties>
</file>