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6D9" w:rsidRDefault="00BE66D9" w:rsidP="00BE66D9">
      <w:pPr>
        <w:jc w:val="center"/>
      </w:pPr>
      <w:r>
        <w:t xml:space="preserve">ПРОТОКОЛ № </w:t>
      </w:r>
      <w:r w:rsidR="004F5D82">
        <w:t>2</w:t>
      </w:r>
      <w:r>
        <w:t>/2</w:t>
      </w:r>
      <w:r w:rsidR="004F5D82">
        <w:t>4</w:t>
      </w:r>
    </w:p>
    <w:p w:rsidR="00BE66D9" w:rsidRDefault="00BE66D9" w:rsidP="00BE66D9">
      <w:pPr>
        <w:jc w:val="center"/>
      </w:pPr>
      <w:r>
        <w:t xml:space="preserve">заседания городского методического </w:t>
      </w:r>
      <w:r w:rsidR="004F5D82">
        <w:t>объединения учителей технологии</w:t>
      </w:r>
    </w:p>
    <w:p w:rsidR="00BE66D9" w:rsidRDefault="00BE66D9" w:rsidP="00BE66D9">
      <w:pPr>
        <w:jc w:val="center"/>
      </w:pPr>
    </w:p>
    <w:p w:rsidR="00BE66D9" w:rsidRDefault="00BE66D9" w:rsidP="00BE66D9">
      <w:pPr>
        <w:jc w:val="right"/>
      </w:pPr>
      <w:r>
        <w:t>от 28.03.2024 года</w:t>
      </w:r>
    </w:p>
    <w:p w:rsidR="00BE66D9" w:rsidRDefault="00BE66D9" w:rsidP="00BE66D9">
      <w:pPr>
        <w:jc w:val="right"/>
      </w:pPr>
    </w:p>
    <w:p w:rsidR="00BE66D9" w:rsidRDefault="00BE66D9" w:rsidP="00BE66D9">
      <w:pPr>
        <w:jc w:val="right"/>
      </w:pPr>
      <w:r>
        <w:t xml:space="preserve"> Присутствовали: 12 человека</w:t>
      </w:r>
    </w:p>
    <w:p w:rsidR="00BE66D9" w:rsidRDefault="00BE66D9" w:rsidP="00BE66D9">
      <w:pPr>
        <w:jc w:val="right"/>
      </w:pPr>
    </w:p>
    <w:p w:rsidR="00BE66D9" w:rsidRDefault="00BE66D9" w:rsidP="00BE66D9">
      <w:pPr>
        <w:jc w:val="right"/>
      </w:pPr>
    </w:p>
    <w:p w:rsidR="004F5D82" w:rsidRDefault="004F5D82" w:rsidP="004F5D82">
      <w:pPr>
        <w:jc w:val="center"/>
      </w:pPr>
      <w:r>
        <w:t>ПОВЕСТКА</w:t>
      </w:r>
    </w:p>
    <w:p w:rsidR="004F5D82" w:rsidRDefault="004F5D82" w:rsidP="004F5D82">
      <w:pPr>
        <w:jc w:val="center"/>
      </w:pPr>
      <w:r>
        <w:t xml:space="preserve">заседания </w:t>
      </w:r>
      <w:r w:rsidR="00E74D97">
        <w:t>городского методического объединения</w:t>
      </w:r>
    </w:p>
    <w:p w:rsidR="004F5D82" w:rsidRDefault="004F5D82" w:rsidP="004F5D82">
      <w:pPr>
        <w:jc w:val="center"/>
      </w:pPr>
      <w:r>
        <w:t xml:space="preserve"> учителей </w:t>
      </w:r>
      <w:r>
        <w:t>технологии</w:t>
      </w:r>
      <w:r>
        <w:t xml:space="preserve"> </w:t>
      </w:r>
    </w:p>
    <w:p w:rsidR="004F5D82" w:rsidRDefault="004F5D82" w:rsidP="004F5D82">
      <w:pPr>
        <w:jc w:val="center"/>
      </w:pPr>
    </w:p>
    <w:p w:rsidR="004F5D82" w:rsidRDefault="004F5D82" w:rsidP="004F5D82">
      <w:pPr>
        <w:ind w:firstLine="709"/>
        <w:jc w:val="both"/>
      </w:pPr>
      <w:r>
        <w:t>Дата проведения: 28.03.2024</w:t>
      </w:r>
    </w:p>
    <w:p w:rsidR="004F5D82" w:rsidRDefault="004F5D82" w:rsidP="004F5D82">
      <w:pPr>
        <w:ind w:firstLine="709"/>
        <w:jc w:val="both"/>
      </w:pPr>
      <w:r>
        <w:t>Время проведения: 16.00</w:t>
      </w:r>
    </w:p>
    <w:p w:rsidR="004F5D82" w:rsidRDefault="004F5D82" w:rsidP="004F5D82">
      <w:pPr>
        <w:ind w:firstLine="709"/>
        <w:jc w:val="both"/>
      </w:pPr>
      <w:r>
        <w:t xml:space="preserve">Место проведения: </w:t>
      </w:r>
      <w:r>
        <w:t>МАОУ СФМЛ</w:t>
      </w:r>
      <w:r>
        <w:t xml:space="preserve"> каб</w:t>
      </w:r>
      <w:r>
        <w:t>инет технологии</w:t>
      </w:r>
      <w:r>
        <w:t xml:space="preserve"> (заседание в очном формате)</w:t>
      </w:r>
    </w:p>
    <w:p w:rsidR="004F5D82" w:rsidRDefault="004F5D82" w:rsidP="004F5D82">
      <w:pPr>
        <w:ind w:firstLine="709"/>
        <w:jc w:val="both"/>
      </w:pPr>
    </w:p>
    <w:p w:rsidR="004F5D82" w:rsidRDefault="004F5D82" w:rsidP="004F5D82">
      <w:pPr>
        <w:ind w:left="1134" w:hanging="1134"/>
        <w:jc w:val="both"/>
      </w:pPr>
      <w:r>
        <w:t xml:space="preserve">       </w:t>
      </w:r>
      <w:r w:rsidRPr="00E318A0">
        <w:rPr>
          <w:u w:val="single"/>
        </w:rPr>
        <w:t xml:space="preserve"> Тема</w:t>
      </w:r>
      <w:r>
        <w:t xml:space="preserve">: </w:t>
      </w:r>
      <w:r>
        <w:rPr>
          <w:rFonts w:eastAsia="Calibri"/>
          <w:u w:val="single"/>
        </w:rPr>
        <w:t>Проектная и исследовательская деятельность в рамках урочной и внеурочной деятельности»</w:t>
      </w:r>
      <w:r>
        <w:rPr>
          <w:rFonts w:eastAsia="Calibri"/>
        </w:rPr>
        <w:t xml:space="preserve"> </w:t>
      </w:r>
    </w:p>
    <w:p w:rsidR="004F5D82" w:rsidRDefault="004F5D82" w:rsidP="00BE66D9"/>
    <w:p w:rsidR="004F5D82" w:rsidRDefault="004F5D82" w:rsidP="00BE66D9"/>
    <w:p w:rsidR="00BE66D9" w:rsidRDefault="00BE66D9" w:rsidP="00BE66D9">
      <w:r>
        <w:t>ПОВЕСТКА:</w:t>
      </w:r>
      <w:r>
        <w:rPr>
          <w:rFonts w:eastAsia="Calibri"/>
          <w:u w:val="single"/>
        </w:rPr>
        <w:t xml:space="preserve"> </w:t>
      </w:r>
    </w:p>
    <w:p w:rsidR="00BE66D9" w:rsidRDefault="00BE66D9" w:rsidP="00BE66D9"/>
    <w:p w:rsidR="00BE66D9" w:rsidRDefault="00BE66D9" w:rsidP="00EF697A">
      <w:pPr>
        <w:pStyle w:val="a3"/>
        <w:numPr>
          <w:ilvl w:val="0"/>
          <w:numId w:val="7"/>
        </w:numPr>
        <w:ind w:left="0" w:firstLine="709"/>
        <w:jc w:val="both"/>
        <w:rPr>
          <w:rFonts w:eastAsia="Calibri"/>
        </w:rPr>
      </w:pPr>
      <w:r>
        <w:rPr>
          <w:rFonts w:eastAsia="Calibri"/>
        </w:rPr>
        <w:t>Учебный предмет «Труд (технология)» и общественно полезный труд: что изменилось?» (Са</w:t>
      </w:r>
      <w:r w:rsidR="004F5D82">
        <w:rPr>
          <w:rFonts w:eastAsia="Calibri"/>
        </w:rPr>
        <w:t>лтыкова Л.Н., руководитель ГМО).</w:t>
      </w:r>
    </w:p>
    <w:p w:rsidR="00BE66D9" w:rsidRDefault="004F5D82" w:rsidP="00EF697A">
      <w:pPr>
        <w:pStyle w:val="a3"/>
        <w:numPr>
          <w:ilvl w:val="0"/>
          <w:numId w:val="7"/>
        </w:numPr>
        <w:ind w:left="0" w:firstLine="709"/>
        <w:jc w:val="both"/>
        <w:rPr>
          <w:rFonts w:eastAsia="Calibri"/>
        </w:rPr>
      </w:pPr>
      <w:r>
        <w:rPr>
          <w:rFonts w:eastAsia="Calibri"/>
        </w:rPr>
        <w:t xml:space="preserve">Об итогах </w:t>
      </w:r>
      <w:r w:rsidR="00BE66D9" w:rsidRPr="004F5D82">
        <w:rPr>
          <w:rFonts w:eastAsia="Calibri"/>
        </w:rPr>
        <w:t>проведения регионального этапа всероссийской олимпиады школьников по технологии в 2023-2024уч.году.</w:t>
      </w:r>
    </w:p>
    <w:p w:rsidR="004F5D82" w:rsidRDefault="004F5D82" w:rsidP="00EF697A">
      <w:pPr>
        <w:pStyle w:val="a3"/>
        <w:numPr>
          <w:ilvl w:val="0"/>
          <w:numId w:val="7"/>
        </w:numPr>
        <w:ind w:left="0" w:firstLine="709"/>
        <w:jc w:val="both"/>
        <w:rPr>
          <w:rFonts w:eastAsia="Calibri"/>
        </w:rPr>
      </w:pPr>
      <w:r>
        <w:rPr>
          <w:rFonts w:eastAsia="Calibri"/>
        </w:rPr>
        <w:t xml:space="preserve">О требованиях </w:t>
      </w:r>
      <w:r>
        <w:rPr>
          <w:rFonts w:eastAsia="Calibri"/>
        </w:rPr>
        <w:t>к содержанию проекта</w:t>
      </w:r>
      <w:r>
        <w:rPr>
          <w:rFonts w:eastAsia="Calibri"/>
        </w:rPr>
        <w:t>.</w:t>
      </w:r>
    </w:p>
    <w:p w:rsidR="00E74D97" w:rsidRPr="004F5D82" w:rsidRDefault="00E74D97" w:rsidP="00EF697A">
      <w:pPr>
        <w:pStyle w:val="a3"/>
        <w:numPr>
          <w:ilvl w:val="0"/>
          <w:numId w:val="7"/>
        </w:numPr>
        <w:ind w:left="0" w:firstLine="709"/>
        <w:jc w:val="both"/>
        <w:rPr>
          <w:rFonts w:eastAsia="Calibri"/>
        </w:rPr>
      </w:pPr>
      <w:r>
        <w:t>Разное.</w:t>
      </w:r>
    </w:p>
    <w:p w:rsidR="00BE66D9" w:rsidRDefault="00BE66D9" w:rsidP="00BE66D9"/>
    <w:p w:rsidR="004F5D82" w:rsidRDefault="004F5D82" w:rsidP="00BE66D9">
      <w:bookmarkStart w:id="0" w:name="_GoBack"/>
      <w:bookmarkEnd w:id="0"/>
    </w:p>
    <w:p w:rsidR="00BE66D9" w:rsidRDefault="00BE66D9" w:rsidP="00BE66D9"/>
    <w:p w:rsidR="00BE66D9" w:rsidRDefault="00BE66D9" w:rsidP="00BE66D9">
      <w:r>
        <w:t>РЕШЕНИЕ:</w:t>
      </w:r>
    </w:p>
    <w:p w:rsidR="00BE66D9" w:rsidRDefault="00BE66D9" w:rsidP="004F5D82">
      <w:pPr>
        <w:pStyle w:val="a3"/>
        <w:numPr>
          <w:ilvl w:val="0"/>
          <w:numId w:val="2"/>
        </w:numPr>
        <w:ind w:left="0" w:firstLine="709"/>
        <w:jc w:val="both"/>
        <w:rPr>
          <w:rFonts w:eastAsia="Calibri"/>
        </w:rPr>
      </w:pPr>
      <w:r>
        <w:t xml:space="preserve"> </w:t>
      </w:r>
      <w:r w:rsidR="004F5D82">
        <w:t xml:space="preserve">Учитывать </w:t>
      </w:r>
      <w:r w:rsidR="004F5D82">
        <w:t xml:space="preserve">в работе </w:t>
      </w:r>
      <w:r w:rsidR="004F5D82">
        <w:t xml:space="preserve">изменения, представленные в презентации </w:t>
      </w:r>
      <w:r>
        <w:t>«</w:t>
      </w:r>
      <w:r>
        <w:rPr>
          <w:rFonts w:eastAsia="Calibri"/>
        </w:rPr>
        <w:t>Учебный предмет «Труд (технология)» и общественно полезн</w:t>
      </w:r>
      <w:r w:rsidR="004F5D82">
        <w:rPr>
          <w:rFonts w:eastAsia="Calibri"/>
        </w:rPr>
        <w:t>ый труд: что изменилось?».</w:t>
      </w:r>
    </w:p>
    <w:p w:rsidR="004F5D82" w:rsidRDefault="004F5D82" w:rsidP="004F5D82">
      <w:pPr>
        <w:pStyle w:val="a3"/>
        <w:numPr>
          <w:ilvl w:val="0"/>
          <w:numId w:val="2"/>
        </w:numPr>
        <w:ind w:left="0" w:firstLine="709"/>
        <w:jc w:val="both"/>
        <w:rPr>
          <w:rFonts w:eastAsia="Calibri"/>
        </w:rPr>
      </w:pPr>
      <w:r>
        <w:rPr>
          <w:rFonts w:eastAsia="Calibri"/>
        </w:rPr>
        <w:t>Принять информацию по итогам проведения регионального этапа всероссийской олимпиады школьников по технологии в 2023-2024уч.году.</w:t>
      </w:r>
    </w:p>
    <w:p w:rsidR="004F5D82" w:rsidRDefault="004F5D82" w:rsidP="004F5D82">
      <w:pPr>
        <w:pStyle w:val="a3"/>
        <w:numPr>
          <w:ilvl w:val="0"/>
          <w:numId w:val="2"/>
        </w:numPr>
        <w:ind w:left="0" w:firstLine="709"/>
      </w:pPr>
      <w:r>
        <w:t xml:space="preserve">Организовывать проектную и исследовательскую деятельность учащихся </w:t>
      </w:r>
      <w:r>
        <w:t>на уроках технологии с учетом</w:t>
      </w:r>
      <w:r>
        <w:t xml:space="preserve"> положений </w:t>
      </w:r>
      <w:r>
        <w:t xml:space="preserve">ФОП ООО, ФОП СОО об учебных </w:t>
      </w:r>
      <w:r>
        <w:t>исследованиях и проектах, видах проектных работ, критерия</w:t>
      </w:r>
      <w:r w:rsidR="00E74D97">
        <w:t>х оценивания проектов.</w:t>
      </w:r>
    </w:p>
    <w:p w:rsidR="004F5D82" w:rsidRPr="00E74D97" w:rsidRDefault="00E74D97" w:rsidP="00E74D97">
      <w:pPr>
        <w:pStyle w:val="a3"/>
        <w:numPr>
          <w:ilvl w:val="0"/>
          <w:numId w:val="2"/>
        </w:numPr>
        <w:ind w:left="0" w:firstLine="709"/>
      </w:pPr>
      <w:r>
        <w:t xml:space="preserve">Использовать в работе </w:t>
      </w:r>
      <w:r w:rsidRPr="00E74D97">
        <w:rPr>
          <w:rFonts w:eastAsia="Calibri"/>
        </w:rPr>
        <w:t>информацию</w:t>
      </w:r>
      <w:r>
        <w:rPr>
          <w:rFonts w:eastAsia="Calibri"/>
        </w:rPr>
        <w:t xml:space="preserve"> о требованиях</w:t>
      </w:r>
      <w:r w:rsidRPr="00E74D97">
        <w:rPr>
          <w:rFonts w:eastAsia="Calibri"/>
        </w:rPr>
        <w:t xml:space="preserve"> к содержанию проекта.</w:t>
      </w:r>
    </w:p>
    <w:p w:rsidR="00E74D97" w:rsidRPr="00E74D97" w:rsidRDefault="00E74D97" w:rsidP="00E74D97">
      <w:pPr>
        <w:pStyle w:val="a3"/>
        <w:numPr>
          <w:ilvl w:val="0"/>
          <w:numId w:val="2"/>
        </w:numPr>
        <w:ind w:left="0" w:firstLine="709"/>
      </w:pPr>
      <w:r>
        <w:t xml:space="preserve">Повышать уровень методических знаний об учебных проектах и проектной деятельности на уроках </w:t>
      </w:r>
      <w:r>
        <w:t>и во внеурочной деятельности</w:t>
      </w:r>
      <w:r>
        <w:t xml:space="preserve"> </w:t>
      </w:r>
      <w:r w:rsidRPr="0023343C">
        <w:rPr>
          <w:bCs/>
          <w:kern w:val="36"/>
        </w:rPr>
        <w:t xml:space="preserve">путем просмотра </w:t>
      </w:r>
      <w:proofErr w:type="spellStart"/>
      <w:r w:rsidRPr="0023343C">
        <w:rPr>
          <w:bCs/>
        </w:rPr>
        <w:t>вебинаров</w:t>
      </w:r>
      <w:proofErr w:type="spellEnd"/>
      <w:r>
        <w:rPr>
          <w:bCs/>
        </w:rPr>
        <w:t>.</w:t>
      </w:r>
    </w:p>
    <w:p w:rsidR="00BE66D9" w:rsidRDefault="00BE66D9" w:rsidP="00BE66D9"/>
    <w:p w:rsidR="00BE66D9" w:rsidRDefault="00BE66D9" w:rsidP="00BE66D9"/>
    <w:p w:rsidR="00160E46" w:rsidRDefault="00160E46" w:rsidP="00160E46"/>
    <w:p w:rsidR="00BE66D9" w:rsidRDefault="00160E46" w:rsidP="00160E46">
      <w:r>
        <w:t xml:space="preserve"> Руководитель ГМО                 </w:t>
      </w:r>
      <w:r>
        <w:t xml:space="preserve">                                   </w:t>
      </w:r>
      <w:r>
        <w:t>Л.Н.</w:t>
      </w:r>
      <w:r>
        <w:t xml:space="preserve"> </w:t>
      </w:r>
      <w:r>
        <w:t>Салтыкова</w:t>
      </w:r>
    </w:p>
    <w:p w:rsidR="00BE66D9" w:rsidRDefault="00BE66D9" w:rsidP="00BE66D9"/>
    <w:p w:rsidR="00BE66D9" w:rsidRDefault="00BE66D9" w:rsidP="00BE66D9"/>
    <w:p w:rsidR="00BE66D9" w:rsidRDefault="00BE66D9" w:rsidP="00BE66D9"/>
    <w:p w:rsidR="00BE66D9" w:rsidRDefault="00BE66D9" w:rsidP="00BE66D9"/>
    <w:p w:rsidR="00BE66D9" w:rsidRDefault="00BE66D9" w:rsidP="00BE66D9"/>
    <w:p w:rsidR="003F342D" w:rsidRDefault="003F342D"/>
    <w:sectPr w:rsidR="003F3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65598"/>
    <w:multiLevelType w:val="hybridMultilevel"/>
    <w:tmpl w:val="F0F48872"/>
    <w:lvl w:ilvl="0" w:tplc="2626FF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6940A0"/>
    <w:multiLevelType w:val="hybridMultilevel"/>
    <w:tmpl w:val="FD9CEE86"/>
    <w:lvl w:ilvl="0" w:tplc="35FC58BE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E1561"/>
    <w:multiLevelType w:val="hybridMultilevel"/>
    <w:tmpl w:val="CF6A8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1D6A58"/>
    <w:multiLevelType w:val="hybridMultilevel"/>
    <w:tmpl w:val="F182CB9E"/>
    <w:lvl w:ilvl="0" w:tplc="34BC91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EE91F3E"/>
    <w:multiLevelType w:val="hybridMultilevel"/>
    <w:tmpl w:val="A71A4026"/>
    <w:lvl w:ilvl="0" w:tplc="8A28972A">
      <w:start w:val="1"/>
      <w:numFmt w:val="decimal"/>
      <w:lvlText w:val="%1."/>
      <w:lvlJc w:val="left"/>
      <w:pPr>
        <w:ind w:left="126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7ACE13F0"/>
    <w:multiLevelType w:val="hybridMultilevel"/>
    <w:tmpl w:val="7FC418E8"/>
    <w:lvl w:ilvl="0" w:tplc="A6C08A62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7E7D50D7"/>
    <w:multiLevelType w:val="hybridMultilevel"/>
    <w:tmpl w:val="2EBEBAEA"/>
    <w:lvl w:ilvl="0" w:tplc="B3A43B9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6D9"/>
    <w:rsid w:val="00160E46"/>
    <w:rsid w:val="003F342D"/>
    <w:rsid w:val="004F5D82"/>
    <w:rsid w:val="00BE66D9"/>
    <w:rsid w:val="00E74D97"/>
    <w:rsid w:val="00EF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629EDE-492E-464B-8E0D-B09F636D0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Androsova</cp:lastModifiedBy>
  <cp:revision>4</cp:revision>
  <dcterms:created xsi:type="dcterms:W3CDTF">2024-04-08T09:23:00Z</dcterms:created>
  <dcterms:modified xsi:type="dcterms:W3CDTF">2024-04-08T09:32:00Z</dcterms:modified>
</cp:coreProperties>
</file>