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3D" w:rsidRDefault="009C5DB1" w:rsidP="009C5DB1">
      <w:pPr>
        <w:jc w:val="center"/>
        <w:rPr>
          <w:b/>
        </w:rPr>
      </w:pPr>
      <w:r w:rsidRPr="009C5DB1">
        <w:rPr>
          <w:b/>
        </w:rPr>
        <w:t>Задача «</w:t>
      </w:r>
      <w:r w:rsidR="00D914E7">
        <w:rPr>
          <w:b/>
        </w:rPr>
        <w:t>Раскрывая семейные тайны</w:t>
      </w:r>
      <w:r w:rsidRPr="009C5DB1">
        <w:rPr>
          <w:b/>
        </w:rPr>
        <w:t>»</w:t>
      </w:r>
    </w:p>
    <w:p w:rsidR="009C5DB1" w:rsidRDefault="009C5DB1" w:rsidP="009C5DB1">
      <w:pPr>
        <w:jc w:val="center"/>
        <w:rPr>
          <w:i/>
          <w:szCs w:val="28"/>
        </w:rPr>
      </w:pPr>
      <w:r w:rsidRPr="009C5DB1">
        <w:rPr>
          <w:i/>
          <w:szCs w:val="28"/>
        </w:rPr>
        <w:t>Составитель: Епифанова И.А., учитель школы 197 г. Северск Томская обл.</w:t>
      </w:r>
    </w:p>
    <w:p w:rsidR="009C5DB1" w:rsidRDefault="009C5DB1" w:rsidP="009C5DB1">
      <w:pPr>
        <w:jc w:val="center"/>
        <w:rPr>
          <w:b/>
          <w:szCs w:val="28"/>
        </w:rPr>
      </w:pPr>
      <w:r w:rsidRPr="009C5DB1">
        <w:rPr>
          <w:b/>
          <w:szCs w:val="28"/>
        </w:rPr>
        <w:t>Общая характеристика задачи</w:t>
      </w:r>
    </w:p>
    <w:p w:rsidR="009C5DB1" w:rsidRDefault="009C5DB1" w:rsidP="009C5DB1">
      <w:pPr>
        <w:jc w:val="left"/>
        <w:rPr>
          <w:szCs w:val="28"/>
        </w:rPr>
      </w:pPr>
      <w:r w:rsidRPr="009C5DB1">
        <w:rPr>
          <w:szCs w:val="28"/>
          <w:u w:val="single"/>
        </w:rPr>
        <w:t>Предмет</w:t>
      </w:r>
      <w:r>
        <w:rPr>
          <w:szCs w:val="28"/>
          <w:u w:val="single"/>
        </w:rPr>
        <w:t xml:space="preserve">: </w:t>
      </w:r>
      <w:r>
        <w:rPr>
          <w:szCs w:val="28"/>
        </w:rPr>
        <w:t>биология (общая биология)</w:t>
      </w:r>
    </w:p>
    <w:p w:rsidR="009C5DB1" w:rsidRDefault="009C5DB1" w:rsidP="009C5DB1">
      <w:pPr>
        <w:jc w:val="left"/>
        <w:rPr>
          <w:szCs w:val="28"/>
        </w:rPr>
      </w:pPr>
      <w:r w:rsidRPr="009C5DB1">
        <w:rPr>
          <w:szCs w:val="28"/>
          <w:u w:val="single"/>
        </w:rPr>
        <w:t>Клас</w:t>
      </w:r>
      <w:r w:rsidR="00B30771">
        <w:rPr>
          <w:szCs w:val="28"/>
          <w:u w:val="single"/>
        </w:rPr>
        <w:t>с</w:t>
      </w:r>
      <w:r>
        <w:rPr>
          <w:szCs w:val="28"/>
        </w:rPr>
        <w:t>:10-11</w:t>
      </w:r>
    </w:p>
    <w:p w:rsidR="005F3181" w:rsidRPr="005F3181" w:rsidRDefault="009C5DB1" w:rsidP="005F3181">
      <w:pPr>
        <w:jc w:val="left"/>
        <w:rPr>
          <w:szCs w:val="28"/>
        </w:rPr>
      </w:pPr>
      <w:r w:rsidRPr="009C5DB1">
        <w:rPr>
          <w:szCs w:val="28"/>
          <w:u w:val="single"/>
        </w:rPr>
        <w:t>Цель задачи:</w:t>
      </w:r>
      <w:r w:rsidR="005F3181">
        <w:rPr>
          <w:szCs w:val="28"/>
        </w:rPr>
        <w:t xml:space="preserve"> Задача построена на основе </w:t>
      </w:r>
      <w:r w:rsidR="005F3181" w:rsidRPr="005F3181">
        <w:rPr>
          <w:szCs w:val="28"/>
        </w:rPr>
        <w:t>матери</w:t>
      </w:r>
      <w:r w:rsidR="005F3181">
        <w:rPr>
          <w:szCs w:val="28"/>
        </w:rPr>
        <w:t xml:space="preserve">ала, </w:t>
      </w:r>
      <w:r w:rsidR="005F3181" w:rsidRPr="005F3181">
        <w:rPr>
          <w:szCs w:val="28"/>
        </w:rPr>
        <w:t xml:space="preserve">предложенного </w:t>
      </w:r>
    </w:p>
    <w:p w:rsidR="009C5DB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программой </w:t>
      </w:r>
      <w:r>
        <w:rPr>
          <w:szCs w:val="28"/>
        </w:rPr>
        <w:t xml:space="preserve">базового и углубленного уровня </w:t>
      </w:r>
      <w:r w:rsidRPr="005F3181">
        <w:rPr>
          <w:szCs w:val="28"/>
        </w:rPr>
        <w:t xml:space="preserve">учащимся </w:t>
      </w:r>
      <w:r>
        <w:rPr>
          <w:szCs w:val="28"/>
        </w:rPr>
        <w:t>10-11</w:t>
      </w:r>
      <w:r w:rsidRPr="005F3181">
        <w:rPr>
          <w:szCs w:val="28"/>
        </w:rPr>
        <w:t xml:space="preserve"> классов, для </w:t>
      </w:r>
      <w:r>
        <w:rPr>
          <w:szCs w:val="28"/>
        </w:rPr>
        <w:t>закрепления материала о группах крови и возможных мутациях.</w:t>
      </w:r>
    </w:p>
    <w:p w:rsidR="005F3181" w:rsidRPr="005F3181" w:rsidRDefault="009C5DB1" w:rsidP="005F3181">
      <w:pPr>
        <w:jc w:val="left"/>
        <w:rPr>
          <w:szCs w:val="28"/>
        </w:rPr>
      </w:pPr>
      <w:r>
        <w:rPr>
          <w:szCs w:val="28"/>
          <w:u w:val="single"/>
        </w:rPr>
        <w:t>Действия учащихся:</w:t>
      </w:r>
      <w:r w:rsidR="005F3181">
        <w:rPr>
          <w:szCs w:val="28"/>
          <w:u w:val="single"/>
        </w:rPr>
        <w:t xml:space="preserve"> </w:t>
      </w:r>
      <w:r w:rsidR="005F3181" w:rsidRPr="005F3181">
        <w:rPr>
          <w:szCs w:val="28"/>
        </w:rPr>
        <w:t xml:space="preserve">Данная задача может быть использована </w:t>
      </w:r>
      <w:r w:rsidR="005F3181">
        <w:rPr>
          <w:szCs w:val="28"/>
        </w:rPr>
        <w:t xml:space="preserve">как </w:t>
      </w:r>
      <w:r w:rsidR="005F3181" w:rsidRPr="005F3181">
        <w:rPr>
          <w:szCs w:val="28"/>
        </w:rPr>
        <w:t xml:space="preserve">контрольная </w:t>
      </w:r>
    </w:p>
    <w:p w:rsidR="005F3181" w:rsidRPr="005F3181" w:rsidRDefault="005F3181" w:rsidP="005F3181">
      <w:pPr>
        <w:jc w:val="left"/>
        <w:rPr>
          <w:szCs w:val="28"/>
        </w:rPr>
      </w:pPr>
      <w:r>
        <w:rPr>
          <w:szCs w:val="28"/>
        </w:rPr>
        <w:t xml:space="preserve">задача для проверки знаний по данной теме, что предполагает обобщение и </w:t>
      </w:r>
      <w:r w:rsidRPr="005F3181">
        <w:rPr>
          <w:szCs w:val="28"/>
        </w:rPr>
        <w:t xml:space="preserve">применение ранее полученных знаний учащимися.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Задача ориентирована на преодоление дефицитов, таких как: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>•  переводить один вид текста в другой (от словесно</w:t>
      </w:r>
      <w:r w:rsidR="00256376">
        <w:rPr>
          <w:szCs w:val="28"/>
        </w:rPr>
        <w:t>го</w:t>
      </w:r>
      <w:r w:rsidRPr="005F3181">
        <w:rPr>
          <w:szCs w:val="28"/>
        </w:rPr>
        <w:t xml:space="preserve"> </w:t>
      </w:r>
    </w:p>
    <w:p w:rsidR="005F3181" w:rsidRPr="005F3181" w:rsidRDefault="00B30771" w:rsidP="005F3181">
      <w:pPr>
        <w:jc w:val="left"/>
        <w:rPr>
          <w:szCs w:val="28"/>
        </w:rPr>
      </w:pPr>
      <w:r>
        <w:rPr>
          <w:szCs w:val="28"/>
        </w:rPr>
        <w:t>о</w:t>
      </w:r>
      <w:r w:rsidR="00256376">
        <w:rPr>
          <w:szCs w:val="28"/>
        </w:rPr>
        <w:t>писания к составлению</w:t>
      </w:r>
      <w:r w:rsidR="005F3181" w:rsidRPr="005F3181">
        <w:rPr>
          <w:szCs w:val="28"/>
        </w:rPr>
        <w:t xml:space="preserve"> схемы);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 работать с составными текстами (сопоставлять, сравнивать, делать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заключение);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 при решении задачи неоднократно возвращаться к ее условию; </w:t>
      </w:r>
    </w:p>
    <w:p w:rsidR="005F3181" w:rsidRPr="005F3181" w:rsidRDefault="005F3181" w:rsidP="00256376">
      <w:pPr>
        <w:jc w:val="left"/>
        <w:rPr>
          <w:szCs w:val="28"/>
        </w:rPr>
      </w:pPr>
      <w:r w:rsidRPr="005F3181">
        <w:rPr>
          <w:szCs w:val="28"/>
        </w:rPr>
        <w:t xml:space="preserve">•  </w:t>
      </w:r>
      <w:r w:rsidR="00256376">
        <w:rPr>
          <w:szCs w:val="28"/>
        </w:rPr>
        <w:t>умение решать задачи на дигибридное скрещивание;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 привлекать личный опыт, известные знания для решения поставленной 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задачи. </w:t>
      </w:r>
    </w:p>
    <w:p w:rsidR="00256376" w:rsidRDefault="00256376" w:rsidP="005F3181">
      <w:pPr>
        <w:jc w:val="left"/>
        <w:rPr>
          <w:szCs w:val="28"/>
        </w:rPr>
      </w:pPr>
    </w:p>
    <w:p w:rsidR="005F3181" w:rsidRPr="00256376" w:rsidRDefault="005F3181" w:rsidP="005F3181">
      <w:pPr>
        <w:jc w:val="left"/>
        <w:rPr>
          <w:szCs w:val="28"/>
          <w:u w:val="single"/>
        </w:rPr>
      </w:pPr>
      <w:r w:rsidRPr="00256376">
        <w:rPr>
          <w:szCs w:val="28"/>
          <w:u w:val="single"/>
        </w:rPr>
        <w:t xml:space="preserve">Использованные источники: </w:t>
      </w:r>
    </w:p>
    <w:p w:rsidR="00256376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 </w:t>
      </w:r>
      <w:r w:rsidR="00256376">
        <w:rPr>
          <w:szCs w:val="28"/>
        </w:rPr>
        <w:t>Сивоглазов В.И., Агафонова И.Б., Захарова Е.Т. Биология. Общая биология. Базовый уровень. 10-11 класс. – М., Дрофа, 2010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</w:t>
      </w:r>
      <w:r w:rsidR="00256376">
        <w:rPr>
          <w:szCs w:val="28"/>
        </w:rPr>
        <w:t>Крестьянинов В.Ю., Вайнер Г.Б. сборник задач по генетике с решением. –</w:t>
      </w:r>
      <w:r w:rsidR="00682072">
        <w:rPr>
          <w:szCs w:val="28"/>
        </w:rPr>
        <w:t xml:space="preserve"> </w:t>
      </w:r>
      <w:r w:rsidR="00256376">
        <w:rPr>
          <w:szCs w:val="28"/>
        </w:rPr>
        <w:t>Лицей, 2006</w:t>
      </w:r>
    </w:p>
    <w:p w:rsidR="005F3181" w:rsidRPr="005F3181" w:rsidRDefault="005F3181" w:rsidP="005F3181">
      <w:pPr>
        <w:jc w:val="left"/>
        <w:rPr>
          <w:szCs w:val="28"/>
        </w:rPr>
      </w:pPr>
      <w:r w:rsidRPr="005F3181">
        <w:rPr>
          <w:szCs w:val="28"/>
        </w:rPr>
        <w:t xml:space="preserve">•  Сонин Н.И., Сапин М.Р. Биология человека. 8 класс. - М., 2000. </w:t>
      </w:r>
    </w:p>
    <w:p w:rsidR="009C5DB1" w:rsidRPr="005F3181" w:rsidRDefault="00B30771" w:rsidP="005F3181">
      <w:pPr>
        <w:jc w:val="left"/>
        <w:rPr>
          <w:szCs w:val="28"/>
        </w:rPr>
      </w:pPr>
      <w:r>
        <w:rPr>
          <w:szCs w:val="28"/>
        </w:rPr>
        <w:t>•  Рисунки из И</w:t>
      </w:r>
      <w:r w:rsidR="005F3181" w:rsidRPr="005F3181">
        <w:rPr>
          <w:szCs w:val="28"/>
        </w:rPr>
        <w:t xml:space="preserve">нтернета </w:t>
      </w:r>
    </w:p>
    <w:p w:rsidR="00BA0D6D" w:rsidRPr="005F3181" w:rsidRDefault="00BA0D6D" w:rsidP="009C5DB1">
      <w:pPr>
        <w:jc w:val="left"/>
        <w:rPr>
          <w:szCs w:val="28"/>
        </w:rPr>
      </w:pPr>
    </w:p>
    <w:p w:rsidR="00BA0D6D" w:rsidRDefault="00BA0D6D" w:rsidP="009C5DB1">
      <w:pPr>
        <w:jc w:val="left"/>
        <w:rPr>
          <w:szCs w:val="28"/>
          <w:u w:val="single"/>
        </w:rPr>
      </w:pPr>
    </w:p>
    <w:p w:rsidR="00BA0D6D" w:rsidRDefault="00BA0D6D" w:rsidP="009C5DB1">
      <w:pPr>
        <w:jc w:val="left"/>
        <w:rPr>
          <w:szCs w:val="28"/>
          <w:u w:val="single"/>
        </w:rPr>
      </w:pPr>
    </w:p>
    <w:p w:rsidR="00BA0D6D" w:rsidRDefault="00D914E7" w:rsidP="00D914E7">
      <w:pPr>
        <w:jc w:val="center"/>
        <w:rPr>
          <w:b/>
          <w:szCs w:val="28"/>
        </w:rPr>
      </w:pPr>
      <w:r w:rsidRPr="00D914E7">
        <w:rPr>
          <w:b/>
          <w:szCs w:val="28"/>
        </w:rPr>
        <w:lastRenderedPageBreak/>
        <w:t>Текст задачи</w:t>
      </w:r>
    </w:p>
    <w:p w:rsidR="00D914E7" w:rsidRDefault="00D914E7" w:rsidP="00D914E7">
      <w:pPr>
        <w:jc w:val="left"/>
        <w:rPr>
          <w:szCs w:val="28"/>
        </w:rPr>
      </w:pPr>
    </w:p>
    <w:p w:rsidR="00D914E7" w:rsidRDefault="00D42A04" w:rsidP="00BE38A6">
      <w:pPr>
        <w:spacing w:line="276" w:lineRule="auto"/>
        <w:rPr>
          <w:szCs w:val="28"/>
        </w:rPr>
      </w:pPr>
      <w:r>
        <w:rPr>
          <w:szCs w:val="28"/>
        </w:rPr>
        <w:t xml:space="preserve">        </w:t>
      </w:r>
      <w:r w:rsidR="00801523">
        <w:rPr>
          <w:szCs w:val="28"/>
        </w:rPr>
        <w:t>В суде слушается дело женщины М</w:t>
      </w:r>
      <w:r w:rsidR="00660407">
        <w:rPr>
          <w:szCs w:val="28"/>
        </w:rPr>
        <w:t xml:space="preserve">, имеющей </w:t>
      </w:r>
      <w:r w:rsidR="00660407">
        <w:rPr>
          <w:szCs w:val="28"/>
          <w:lang w:val="en-US"/>
        </w:rPr>
        <w:t>II</w:t>
      </w:r>
      <w:r w:rsidR="00660407">
        <w:rPr>
          <w:szCs w:val="28"/>
        </w:rPr>
        <w:t xml:space="preserve"> группу крови,</w:t>
      </w:r>
      <w:r w:rsidR="00801523">
        <w:rPr>
          <w:szCs w:val="28"/>
        </w:rPr>
        <w:t xml:space="preserve"> о взыскании алиментов с мужчины Х</w:t>
      </w:r>
      <w:r w:rsidR="00660407">
        <w:rPr>
          <w:szCs w:val="28"/>
        </w:rPr>
        <w:t xml:space="preserve">, имеющего </w:t>
      </w:r>
      <w:r w:rsidR="00660407">
        <w:rPr>
          <w:szCs w:val="28"/>
          <w:lang w:val="en-US"/>
        </w:rPr>
        <w:t>IV</w:t>
      </w:r>
      <w:r w:rsidR="00660407" w:rsidRPr="00660407">
        <w:rPr>
          <w:szCs w:val="28"/>
        </w:rPr>
        <w:t xml:space="preserve"> </w:t>
      </w:r>
      <w:r w:rsidR="00660407">
        <w:rPr>
          <w:szCs w:val="28"/>
        </w:rPr>
        <w:t>группу крови</w:t>
      </w:r>
      <w:r w:rsidR="00801523">
        <w:rPr>
          <w:szCs w:val="28"/>
        </w:rPr>
        <w:t>. В обосновании искового заявления женщина утверждала, что мужчина Х является отцом ее ребенка</w:t>
      </w:r>
      <w:r w:rsidR="00660407">
        <w:rPr>
          <w:szCs w:val="28"/>
        </w:rPr>
        <w:t xml:space="preserve"> </w:t>
      </w:r>
      <w:r w:rsidR="00801523">
        <w:rPr>
          <w:szCs w:val="28"/>
        </w:rPr>
        <w:t>на основании того, что при рождении у ребенка</w:t>
      </w:r>
      <w:r w:rsidR="00A21E0F">
        <w:rPr>
          <w:szCs w:val="28"/>
        </w:rPr>
        <w:t xml:space="preserve">, имеющего </w:t>
      </w:r>
      <w:r w:rsidR="00A21E0F">
        <w:rPr>
          <w:szCs w:val="28"/>
          <w:lang w:val="en-US"/>
        </w:rPr>
        <w:t>I</w:t>
      </w:r>
      <w:r w:rsidR="00A21E0F">
        <w:rPr>
          <w:szCs w:val="28"/>
        </w:rPr>
        <w:t xml:space="preserve"> группу крови,</w:t>
      </w:r>
      <w:r w:rsidR="00801523">
        <w:rPr>
          <w:szCs w:val="28"/>
        </w:rPr>
        <w:t xml:space="preserve"> обнаружили редкое генетическое заболевание – серповидноклеточную анемию. </w:t>
      </w:r>
      <w:r>
        <w:rPr>
          <w:szCs w:val="28"/>
        </w:rPr>
        <w:t xml:space="preserve">Двое других детей (мальчик и девочка) в семье здоровы. </w:t>
      </w:r>
      <w:r w:rsidR="00801523">
        <w:rPr>
          <w:szCs w:val="28"/>
        </w:rPr>
        <w:t>Данн</w:t>
      </w:r>
      <w:r w:rsidR="00660407">
        <w:rPr>
          <w:szCs w:val="28"/>
        </w:rPr>
        <w:t xml:space="preserve">ого </w:t>
      </w:r>
      <w:r w:rsidR="00801523">
        <w:rPr>
          <w:szCs w:val="28"/>
        </w:rPr>
        <w:t>заболевани</w:t>
      </w:r>
      <w:r w:rsidR="00660407">
        <w:rPr>
          <w:szCs w:val="28"/>
        </w:rPr>
        <w:t>я</w:t>
      </w:r>
      <w:r w:rsidR="00801523">
        <w:rPr>
          <w:szCs w:val="28"/>
        </w:rPr>
        <w:t>, по утверждению женщины</w:t>
      </w:r>
      <w:r w:rsidR="00660407">
        <w:rPr>
          <w:szCs w:val="28"/>
        </w:rPr>
        <w:t>,</w:t>
      </w:r>
      <w:r w:rsidR="00801523">
        <w:rPr>
          <w:szCs w:val="28"/>
        </w:rPr>
        <w:t xml:space="preserve"> </w:t>
      </w:r>
      <w:r w:rsidR="00660407">
        <w:rPr>
          <w:szCs w:val="28"/>
        </w:rPr>
        <w:t xml:space="preserve">никто из ее родных не имел, а вот у мужчины Х, хотя сам он здоров, подобным заболеванием страдал отец. </w:t>
      </w:r>
    </w:p>
    <w:p w:rsidR="00D42A04" w:rsidRDefault="00D42A04" w:rsidP="00BE38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CC0054" w:rsidRDefault="00CC0054" w:rsidP="00BE38A6">
      <w:pPr>
        <w:pStyle w:val="a3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>
        <w:rPr>
          <w:sz w:val="28"/>
          <w:szCs w:val="28"/>
          <w:u w:val="single"/>
        </w:rPr>
        <w:t xml:space="preserve">Из </w:t>
      </w:r>
      <w:r w:rsidR="00660407" w:rsidRPr="00CC0054">
        <w:rPr>
          <w:sz w:val="28"/>
          <w:szCs w:val="28"/>
          <w:u w:val="single"/>
        </w:rPr>
        <w:t>справки:</w:t>
      </w:r>
      <w:r>
        <w:rPr>
          <w:sz w:val="28"/>
          <w:szCs w:val="28"/>
        </w:rPr>
        <w:t xml:space="preserve"> </w:t>
      </w:r>
      <w:r w:rsidR="00660407" w:rsidRPr="00CC0054">
        <w:rPr>
          <w:bCs/>
          <w:color w:val="202122"/>
          <w:sz w:val="28"/>
          <w:szCs w:val="28"/>
        </w:rPr>
        <w:t>Серповидноклеточная анемия</w:t>
      </w:r>
      <w:r w:rsidR="00660407" w:rsidRPr="00CC0054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</w:rPr>
        <w:t xml:space="preserve">— это </w:t>
      </w:r>
      <w:r w:rsidR="00660407" w:rsidRPr="00CC0054">
        <w:rPr>
          <w:color w:val="202122"/>
          <w:sz w:val="28"/>
          <w:szCs w:val="28"/>
        </w:rPr>
        <w:t>наследственн</w:t>
      </w:r>
      <w:r>
        <w:rPr>
          <w:color w:val="202122"/>
          <w:sz w:val="28"/>
          <w:szCs w:val="28"/>
        </w:rPr>
        <w:t>ое</w:t>
      </w:r>
      <w:r w:rsidR="00660407" w:rsidRPr="00CC0054">
        <w:rPr>
          <w:color w:val="202122"/>
          <w:sz w:val="28"/>
          <w:szCs w:val="28"/>
        </w:rPr>
        <w:t> </w:t>
      </w:r>
      <w:r>
        <w:rPr>
          <w:sz w:val="28"/>
          <w:szCs w:val="28"/>
        </w:rPr>
        <w:t>заболевание,</w:t>
      </w:r>
      <w:r>
        <w:rPr>
          <w:color w:val="202122"/>
          <w:sz w:val="28"/>
          <w:szCs w:val="28"/>
        </w:rPr>
        <w:t xml:space="preserve"> связанное</w:t>
      </w:r>
      <w:r w:rsidR="00660407" w:rsidRPr="00CC0054">
        <w:rPr>
          <w:color w:val="202122"/>
          <w:sz w:val="28"/>
          <w:szCs w:val="28"/>
        </w:rPr>
        <w:t xml:space="preserve"> с таким нарушением строения </w:t>
      </w:r>
      <w:r>
        <w:rPr>
          <w:sz w:val="28"/>
          <w:szCs w:val="28"/>
        </w:rPr>
        <w:t>белка гемоглобина</w:t>
      </w:r>
      <w:r w:rsidR="00660407" w:rsidRPr="00CC0054">
        <w:rPr>
          <w:color w:val="202122"/>
          <w:sz w:val="28"/>
          <w:szCs w:val="28"/>
        </w:rPr>
        <w:t>, при котором он приобретает особое кристаллическое строение. Форма гемоглобина больных — так называемый </w:t>
      </w:r>
      <w:hyperlink r:id="rId8" w:tooltip="Гемоглобин S" w:history="1">
        <w:r w:rsidRPr="00CC0054">
          <w:rPr>
            <w:rStyle w:val="a4"/>
            <w:color w:val="auto"/>
            <w:sz w:val="28"/>
            <w:szCs w:val="28"/>
            <w:u w:val="none"/>
          </w:rPr>
          <w:t>гемоглобин</w:t>
        </w:r>
      </w:hyperlink>
      <w:r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  <w:lang w:val="en-US"/>
        </w:rPr>
        <w:t>S</w:t>
      </w:r>
      <w:r w:rsidR="00660407" w:rsidRPr="00CC0054">
        <w:rPr>
          <w:sz w:val="28"/>
          <w:szCs w:val="28"/>
        </w:rPr>
        <w:t>. </w:t>
      </w:r>
      <w:hyperlink r:id="rId9" w:tooltip="Эритроцит" w:history="1">
        <w:r w:rsidR="00660407" w:rsidRPr="00CC0054">
          <w:rPr>
            <w:rStyle w:val="a4"/>
            <w:color w:val="auto"/>
            <w:sz w:val="28"/>
            <w:szCs w:val="28"/>
            <w:u w:val="none"/>
          </w:rPr>
          <w:t>Эритроциты</w:t>
        </w:r>
      </w:hyperlink>
      <w:r w:rsidR="00660407" w:rsidRPr="00CC0054">
        <w:rPr>
          <w:color w:val="202122"/>
          <w:sz w:val="28"/>
          <w:szCs w:val="28"/>
        </w:rPr>
        <w:t>, несущие гемоглобин S вместо нормального </w:t>
      </w:r>
      <w:hyperlink r:id="rId10" w:tooltip="Гемоглобин А" w:history="1">
        <w:r>
          <w:rPr>
            <w:rStyle w:val="a4"/>
            <w:color w:val="auto"/>
            <w:sz w:val="28"/>
            <w:szCs w:val="28"/>
            <w:u w:val="none"/>
          </w:rPr>
          <w:t xml:space="preserve">гемоглобина </w:t>
        </w:r>
        <w:r w:rsidR="00660407" w:rsidRPr="00CC0054">
          <w:rPr>
            <w:rStyle w:val="a4"/>
            <w:color w:val="auto"/>
            <w:sz w:val="28"/>
            <w:szCs w:val="28"/>
            <w:u w:val="none"/>
          </w:rPr>
          <w:t>А</w:t>
        </w:r>
      </w:hyperlink>
      <w:r w:rsidR="00660407" w:rsidRPr="00CC0054">
        <w:rPr>
          <w:color w:val="202122"/>
          <w:sz w:val="28"/>
          <w:szCs w:val="28"/>
        </w:rPr>
        <w:t xml:space="preserve">, под микроскопом имеют характерную серпообразную форму (форму серпа), за что эта форма </w:t>
      </w:r>
      <w:r>
        <w:rPr>
          <w:color w:val="202122"/>
          <w:sz w:val="28"/>
          <w:szCs w:val="28"/>
        </w:rPr>
        <w:t xml:space="preserve">заболевания </w:t>
      </w:r>
      <w:r w:rsidR="00660407" w:rsidRPr="00CC0054">
        <w:rPr>
          <w:color w:val="202122"/>
          <w:sz w:val="28"/>
          <w:szCs w:val="28"/>
        </w:rPr>
        <w:t xml:space="preserve">и получила название серповидноклеточной анемии. </w:t>
      </w:r>
    </w:p>
    <w:p w:rsidR="00660407" w:rsidRPr="00CC0054" w:rsidRDefault="00D42A04" w:rsidP="00BE38A6">
      <w:pPr>
        <w:pStyle w:val="a3"/>
        <w:spacing w:before="0" w:beforeAutospacing="0" w:after="0" w:afterAutospacing="0" w:line="276" w:lineRule="auto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         </w:t>
      </w:r>
      <w:r w:rsidR="00660407" w:rsidRPr="00CC0054">
        <w:rPr>
          <w:color w:val="202122"/>
          <w:sz w:val="28"/>
          <w:szCs w:val="28"/>
        </w:rPr>
        <w:t>Заболевание связано с мутацией гена HBB, кодирующего β-цепь основной разновидности взрослого гемоглобина, гемоглобина А (HbA), вследствие чего синтезируется аномальный гемоглобин S, в молекуле которого вместо глутаминовой кислоты в шестом положении β-цепи находится валин. В условиях гипоксии гемоглобин S полимеризуется и образует длинные тяжи, в результате чего эритроциты приобретают серповидную форму.</w:t>
      </w:r>
    </w:p>
    <w:p w:rsidR="00A66CBB" w:rsidRDefault="00D42A04" w:rsidP="00BE38A6">
      <w:pPr>
        <w:spacing w:line="276" w:lineRule="auto"/>
        <w:rPr>
          <w:rFonts w:eastAsia="Times New Roman" w:cs="Times New Roman"/>
          <w:color w:val="202122"/>
          <w:szCs w:val="28"/>
          <w:lang w:eastAsia="ru-RU"/>
        </w:rPr>
      </w:pPr>
      <w:r>
        <w:rPr>
          <w:rFonts w:eastAsia="Times New Roman" w:cs="Times New Roman"/>
          <w:color w:val="202122"/>
          <w:szCs w:val="28"/>
          <w:lang w:eastAsia="ru-RU"/>
        </w:rPr>
        <w:t xml:space="preserve">         </w:t>
      </w:r>
      <w:r w:rsidR="00660407" w:rsidRPr="00CC0054">
        <w:rPr>
          <w:rFonts w:eastAsia="Times New Roman" w:cs="Times New Roman"/>
          <w:color w:val="202122"/>
          <w:szCs w:val="28"/>
          <w:lang w:eastAsia="ru-RU"/>
        </w:rPr>
        <w:t>Серповидноклеточная анемия</w:t>
      </w:r>
      <w:r w:rsidR="00CC0054">
        <w:rPr>
          <w:rFonts w:eastAsia="Times New Roman" w:cs="Times New Roman"/>
          <w:color w:val="202122"/>
          <w:szCs w:val="28"/>
          <w:lang w:eastAsia="ru-RU"/>
        </w:rPr>
        <w:t xml:space="preserve"> наследуется по аутосомно-рецессивному типу (с неполным доминированием по фенотипу). У носителей, гетерозиготных по гену серповидноклеточной анемии, в эритроцитах присутствует примерно в равных количествах гемоглобин</w:t>
      </w:r>
      <w:r w:rsidR="00CC0054" w:rsidRPr="00CC0054">
        <w:rPr>
          <w:rFonts w:eastAsia="Times New Roman" w:cs="Times New Roman"/>
          <w:color w:val="202122"/>
          <w:szCs w:val="28"/>
          <w:lang w:eastAsia="ru-RU"/>
        </w:rPr>
        <w:t xml:space="preserve"> S</w:t>
      </w:r>
      <w:r w:rsidR="00CC0054">
        <w:rPr>
          <w:rFonts w:eastAsia="Times New Roman" w:cs="Times New Roman"/>
          <w:color w:val="202122"/>
          <w:szCs w:val="28"/>
          <w:lang w:eastAsia="ru-RU"/>
        </w:rPr>
        <w:t xml:space="preserve"> и гемоглобин А, то есть наблюдается кодоминирование. </w:t>
      </w:r>
      <w:r w:rsidR="00660407" w:rsidRPr="00CC0054">
        <w:rPr>
          <w:rFonts w:eastAsia="Times New Roman" w:cs="Times New Roman"/>
          <w:color w:val="202122"/>
          <w:szCs w:val="28"/>
          <w:lang w:eastAsia="ru-RU"/>
        </w:rPr>
        <w:t xml:space="preserve"> При этом в нормальных условиях у носителей симптомы практически никогда не возникают, и серповидные эритроциты выявляются случайно при лабораторном исследовании крови.</w:t>
      </w: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BE38A6" w:rsidRDefault="00BE38A6" w:rsidP="00CC0054">
      <w:pPr>
        <w:rPr>
          <w:rFonts w:eastAsia="Times New Roman" w:cs="Times New Roman"/>
          <w:b/>
          <w:color w:val="202122"/>
          <w:szCs w:val="28"/>
          <w:lang w:eastAsia="ru-RU"/>
        </w:rPr>
      </w:pPr>
    </w:p>
    <w:p w:rsidR="00A66CBB" w:rsidRDefault="00D42A04" w:rsidP="00BE38A6">
      <w:pPr>
        <w:spacing w:line="276" w:lineRule="auto"/>
        <w:rPr>
          <w:rFonts w:eastAsia="Times New Roman" w:cs="Times New Roman"/>
          <w:b/>
          <w:color w:val="202122"/>
          <w:szCs w:val="28"/>
          <w:lang w:eastAsia="ru-RU"/>
        </w:rPr>
      </w:pPr>
      <w:r w:rsidRPr="00D42A04">
        <w:rPr>
          <w:rFonts w:eastAsia="Times New Roman" w:cs="Times New Roman"/>
          <w:b/>
          <w:color w:val="202122"/>
          <w:szCs w:val="28"/>
          <w:lang w:eastAsia="ru-RU"/>
        </w:rPr>
        <w:lastRenderedPageBreak/>
        <w:t>Задание 1.</w:t>
      </w:r>
      <w:r w:rsidR="00A66CBB">
        <w:rPr>
          <w:rFonts w:eastAsia="Times New Roman" w:cs="Times New Roman"/>
          <w:b/>
          <w:color w:val="202122"/>
          <w:szCs w:val="28"/>
          <w:lang w:eastAsia="ru-RU"/>
        </w:rPr>
        <w:t xml:space="preserve"> </w:t>
      </w:r>
    </w:p>
    <w:p w:rsidR="00A66CBB" w:rsidRDefault="00A66CBB" w:rsidP="00BE38A6">
      <w:pPr>
        <w:spacing w:line="276" w:lineRule="auto"/>
        <w:rPr>
          <w:rFonts w:eastAsia="Times New Roman" w:cs="Times New Roman"/>
          <w:color w:val="202122"/>
          <w:szCs w:val="28"/>
          <w:lang w:eastAsia="ru-RU"/>
        </w:rPr>
      </w:pPr>
      <w:r w:rsidRPr="00A66CBB">
        <w:rPr>
          <w:rFonts w:eastAsia="Times New Roman" w:cs="Times New Roman"/>
          <w:color w:val="202122"/>
          <w:szCs w:val="28"/>
          <w:lang w:eastAsia="ru-RU"/>
        </w:rPr>
        <w:t xml:space="preserve">Может ли в случае необходимости мать стать донором для своего больного ребенка? Ответ поясните. </w:t>
      </w:r>
    </w:p>
    <w:p w:rsidR="00BE38A6" w:rsidRDefault="00BE38A6" w:rsidP="00BE38A6">
      <w:pPr>
        <w:spacing w:line="276" w:lineRule="auto"/>
        <w:rPr>
          <w:rFonts w:eastAsia="Times New Roman" w:cs="Times New Roman"/>
          <w:b/>
          <w:color w:val="202122"/>
          <w:szCs w:val="28"/>
          <w:lang w:eastAsia="ru-RU"/>
        </w:rPr>
      </w:pPr>
    </w:p>
    <w:p w:rsidR="00A66CBB" w:rsidRDefault="00A66CBB" w:rsidP="00BE38A6">
      <w:pPr>
        <w:spacing w:line="276" w:lineRule="auto"/>
        <w:rPr>
          <w:rFonts w:eastAsia="Times New Roman" w:cs="Times New Roman"/>
          <w:b/>
          <w:color w:val="202122"/>
          <w:szCs w:val="28"/>
          <w:lang w:eastAsia="ru-RU"/>
        </w:rPr>
      </w:pPr>
      <w:r w:rsidRPr="00A66CBB">
        <w:rPr>
          <w:rFonts w:eastAsia="Times New Roman" w:cs="Times New Roman"/>
          <w:b/>
          <w:color w:val="202122"/>
          <w:szCs w:val="28"/>
          <w:lang w:eastAsia="ru-RU"/>
        </w:rPr>
        <w:t>Задание 2.</w:t>
      </w:r>
    </w:p>
    <w:p w:rsidR="00A66CBB" w:rsidRDefault="00A66CBB" w:rsidP="00BE38A6">
      <w:pPr>
        <w:spacing w:line="276" w:lineRule="auto"/>
        <w:rPr>
          <w:rFonts w:eastAsia="Times New Roman" w:cs="Times New Roman"/>
          <w:color w:val="202122"/>
          <w:szCs w:val="28"/>
          <w:lang w:eastAsia="ru-RU"/>
        </w:rPr>
      </w:pPr>
      <w:r w:rsidRPr="00A66CBB">
        <w:rPr>
          <w:rFonts w:eastAsia="Times New Roman" w:cs="Times New Roman"/>
          <w:color w:val="202122"/>
          <w:szCs w:val="28"/>
          <w:lang w:eastAsia="ru-RU"/>
        </w:rPr>
        <w:t>Выберите три верных утверждения о группах крови:</w:t>
      </w:r>
    </w:p>
    <w:p w:rsidR="00A66CBB" w:rsidRPr="001E35B2" w:rsidRDefault="00A66CBB" w:rsidP="00BE38A6">
      <w:pPr>
        <w:pStyle w:val="a5"/>
        <w:numPr>
          <w:ilvl w:val="0"/>
          <w:numId w:val="2"/>
        </w:numPr>
        <w:spacing w:line="276" w:lineRule="auto"/>
        <w:contextualSpacing w:val="0"/>
        <w:rPr>
          <w:rFonts w:eastAsia="Times New Roman" w:cs="Times New Roman"/>
          <w:color w:val="202122"/>
          <w:szCs w:val="28"/>
          <w:lang w:eastAsia="ru-RU"/>
        </w:rPr>
      </w:pPr>
      <w:r w:rsidRPr="001E35B2">
        <w:rPr>
          <w:rFonts w:eastAsia="Times New Roman" w:cs="Times New Roman"/>
          <w:color w:val="333333"/>
          <w:szCs w:val="28"/>
          <w:lang w:eastAsia="ru-RU"/>
        </w:rPr>
        <w:t>Группы крови человека – наследственный фактор (признак), который передается по наследству по определенным законам.</w:t>
      </w:r>
    </w:p>
    <w:p w:rsidR="00AD366B" w:rsidRPr="001E35B2" w:rsidRDefault="00AD366B" w:rsidP="00BE38A6">
      <w:pPr>
        <w:pStyle w:val="a5"/>
        <w:numPr>
          <w:ilvl w:val="0"/>
          <w:numId w:val="2"/>
        </w:numPr>
        <w:spacing w:line="276" w:lineRule="auto"/>
        <w:contextualSpacing w:val="0"/>
        <w:rPr>
          <w:rFonts w:eastAsia="Times New Roman" w:cs="Times New Roman"/>
          <w:color w:val="202122"/>
          <w:szCs w:val="28"/>
          <w:lang w:eastAsia="ru-RU"/>
        </w:rPr>
      </w:pPr>
      <w:r w:rsidRPr="001E35B2">
        <w:rPr>
          <w:rFonts w:eastAsia="Times New Roman" w:cs="Times New Roman"/>
          <w:color w:val="333333"/>
          <w:szCs w:val="28"/>
          <w:lang w:eastAsia="ru-RU"/>
        </w:rPr>
        <w:t xml:space="preserve">Носителя группы крови </w:t>
      </w:r>
      <w:r w:rsidR="001E35B2">
        <w:rPr>
          <w:rFonts w:eastAsia="Times New Roman" w:cs="Times New Roman"/>
          <w:color w:val="333333"/>
          <w:szCs w:val="28"/>
          <w:lang w:eastAsia="ru-RU"/>
        </w:rPr>
        <w:t>0</w:t>
      </w:r>
      <w:r w:rsidRPr="001E35B2">
        <w:rPr>
          <w:rFonts w:eastAsia="Times New Roman" w:cs="Times New Roman"/>
          <w:color w:val="333333"/>
          <w:szCs w:val="28"/>
          <w:lang w:eastAsia="ru-RU"/>
        </w:rPr>
        <w:t xml:space="preserve"> с отрицательным резус-фактором называют универсальным донором, поскольку его эритроциты подходят для всех пациентов</w:t>
      </w:r>
      <w:r w:rsidR="001E35B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66CBB" w:rsidRPr="001E35B2" w:rsidRDefault="00AD366B" w:rsidP="00BE38A6">
      <w:pPr>
        <w:pStyle w:val="a5"/>
        <w:numPr>
          <w:ilvl w:val="0"/>
          <w:numId w:val="2"/>
        </w:numPr>
        <w:spacing w:line="276" w:lineRule="auto"/>
        <w:contextualSpacing w:val="0"/>
        <w:rPr>
          <w:rFonts w:eastAsia="Times New Roman" w:cs="Times New Roman"/>
          <w:color w:val="202122"/>
          <w:szCs w:val="28"/>
          <w:lang w:eastAsia="ru-RU"/>
        </w:rPr>
      </w:pPr>
      <w:r w:rsidRPr="001E35B2">
        <w:rPr>
          <w:rFonts w:eastAsia="Times New Roman" w:cs="Times New Roman"/>
          <w:color w:val="333333"/>
          <w:szCs w:val="28"/>
          <w:lang w:eastAsia="ru-RU"/>
        </w:rPr>
        <w:t>Группа крови может меняться в течение жизни</w:t>
      </w:r>
      <w:r w:rsidR="001E35B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AD366B" w:rsidRPr="001E35B2" w:rsidRDefault="00AD366B" w:rsidP="00BE38A6">
      <w:pPr>
        <w:pStyle w:val="a5"/>
        <w:numPr>
          <w:ilvl w:val="0"/>
          <w:numId w:val="2"/>
        </w:numPr>
        <w:spacing w:line="276" w:lineRule="auto"/>
        <w:contextualSpacing w:val="0"/>
        <w:rPr>
          <w:rFonts w:eastAsia="Times New Roman" w:cs="Times New Roman"/>
          <w:color w:val="202122"/>
          <w:szCs w:val="28"/>
          <w:lang w:eastAsia="ru-RU"/>
        </w:rPr>
      </w:pPr>
      <w:r w:rsidRPr="001E35B2">
        <w:rPr>
          <w:rFonts w:eastAsia="Times New Roman" w:cs="Times New Roman"/>
          <w:color w:val="202122"/>
          <w:szCs w:val="28"/>
          <w:lang w:eastAsia="ru-RU"/>
        </w:rPr>
        <w:t xml:space="preserve">Генотип человека с </w:t>
      </w:r>
      <w:r w:rsidRPr="001E35B2">
        <w:rPr>
          <w:rFonts w:eastAsia="Times New Roman" w:cs="Times New Roman"/>
          <w:color w:val="202122"/>
          <w:szCs w:val="28"/>
          <w:lang w:val="en-US" w:eastAsia="ru-RU"/>
        </w:rPr>
        <w:t>III</w:t>
      </w:r>
      <w:r w:rsidRPr="001E35B2">
        <w:rPr>
          <w:rFonts w:eastAsia="Times New Roman" w:cs="Times New Roman"/>
          <w:color w:val="202122"/>
          <w:szCs w:val="28"/>
          <w:lang w:eastAsia="ru-RU"/>
        </w:rPr>
        <w:t xml:space="preserve"> группой крови </w:t>
      </w:r>
      <w:r w:rsidRPr="001E35B2">
        <w:rPr>
          <w:rFonts w:eastAsia="Times New Roman" w:cs="Times New Roman"/>
          <w:color w:val="202122"/>
          <w:szCs w:val="28"/>
          <w:lang w:val="en-US" w:eastAsia="ru-RU"/>
        </w:rPr>
        <w:t>I</w:t>
      </w:r>
      <w:r w:rsidRPr="001E35B2">
        <w:rPr>
          <w:rFonts w:eastAsia="Times New Roman" w:cs="Times New Roman"/>
          <w:color w:val="202122"/>
          <w:szCs w:val="28"/>
          <w:vertAlign w:val="superscript"/>
          <w:lang w:val="en-US" w:eastAsia="ru-RU"/>
        </w:rPr>
        <w:t>A</w:t>
      </w:r>
      <w:r w:rsidRPr="001E35B2">
        <w:rPr>
          <w:rFonts w:eastAsia="Times New Roman" w:cs="Times New Roman"/>
          <w:color w:val="202122"/>
          <w:szCs w:val="28"/>
          <w:lang w:val="en-US" w:eastAsia="ru-RU"/>
        </w:rPr>
        <w:t>I</w:t>
      </w:r>
      <w:r w:rsidRPr="001E35B2">
        <w:rPr>
          <w:rFonts w:eastAsia="Times New Roman" w:cs="Times New Roman"/>
          <w:color w:val="202122"/>
          <w:szCs w:val="28"/>
          <w:vertAlign w:val="superscript"/>
          <w:lang w:val="en-US" w:eastAsia="ru-RU"/>
        </w:rPr>
        <w:t>B</w:t>
      </w:r>
    </w:p>
    <w:p w:rsidR="00AD366B" w:rsidRDefault="001E35B2" w:rsidP="00BE38A6">
      <w:pPr>
        <w:pStyle w:val="a5"/>
        <w:numPr>
          <w:ilvl w:val="0"/>
          <w:numId w:val="2"/>
        </w:num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</w:t>
      </w:r>
      <w:r w:rsidR="00AD366B" w:rsidRPr="001E35B2">
        <w:rPr>
          <w:rFonts w:eastAsia="Times New Roman" w:cs="Times New Roman"/>
          <w:color w:val="333333"/>
          <w:szCs w:val="28"/>
          <w:lang w:eastAsia="ru-RU"/>
        </w:rPr>
        <w:t>ринадлежность к той или иной групп</w:t>
      </w:r>
      <w:r>
        <w:rPr>
          <w:rFonts w:eastAsia="Times New Roman" w:cs="Times New Roman"/>
          <w:color w:val="333333"/>
          <w:szCs w:val="28"/>
          <w:lang w:eastAsia="ru-RU"/>
        </w:rPr>
        <w:t>е крови</w:t>
      </w:r>
      <w:r w:rsidR="00AD366B" w:rsidRPr="001E35B2">
        <w:rPr>
          <w:rFonts w:eastAsia="Times New Roman" w:cs="Times New Roman"/>
          <w:color w:val="333333"/>
          <w:szCs w:val="28"/>
          <w:lang w:eastAsia="ru-RU"/>
        </w:rPr>
        <w:t xml:space="preserve"> не зависит ни от расы, ни от национальности.</w:t>
      </w:r>
    </w:p>
    <w:p w:rsidR="001E35B2" w:rsidRPr="00926DDD" w:rsidRDefault="001E35B2" w:rsidP="00BE38A6">
      <w:pPr>
        <w:pStyle w:val="a5"/>
        <w:numPr>
          <w:ilvl w:val="0"/>
          <w:numId w:val="2"/>
        </w:num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Резус-фактор наследуется по аутосомно-рецессивному типу наследования.</w:t>
      </w:r>
    </w:p>
    <w:p w:rsidR="001E35B2" w:rsidRDefault="001E35B2" w:rsidP="00BE38A6">
      <w:pPr>
        <w:spacing w:after="135" w:line="276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1E35B2">
        <w:rPr>
          <w:rFonts w:eastAsia="Times New Roman" w:cs="Times New Roman"/>
          <w:b/>
          <w:color w:val="333333"/>
          <w:szCs w:val="28"/>
          <w:lang w:eastAsia="ru-RU"/>
        </w:rPr>
        <w:t>Задание 3.</w:t>
      </w:r>
      <w:r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</w:p>
    <w:p w:rsidR="00926DDD" w:rsidRPr="00926DDD" w:rsidRDefault="001E35B2" w:rsidP="00BE38A6">
      <w:p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347041">
        <w:rPr>
          <w:rFonts w:eastAsia="Times New Roman" w:cs="Times New Roman"/>
          <w:color w:val="333333"/>
          <w:szCs w:val="28"/>
          <w:lang w:eastAsia="ru-RU"/>
        </w:rPr>
        <w:t xml:space="preserve">Известно, что серповидноклеточная анемия – это результат генной мутации. </w:t>
      </w:r>
      <w:r w:rsidR="00347041" w:rsidRPr="00347041">
        <w:rPr>
          <w:rFonts w:eastAsia="Times New Roman" w:cs="Times New Roman"/>
          <w:color w:val="333333"/>
          <w:szCs w:val="28"/>
          <w:lang w:eastAsia="ru-RU"/>
        </w:rPr>
        <w:t>Однако, существу</w:t>
      </w:r>
      <w:r w:rsidR="00347041">
        <w:rPr>
          <w:rFonts w:eastAsia="Times New Roman" w:cs="Times New Roman"/>
          <w:color w:val="333333"/>
          <w:szCs w:val="28"/>
          <w:lang w:eastAsia="ru-RU"/>
        </w:rPr>
        <w:t>ю</w:t>
      </w:r>
      <w:r w:rsidR="00347041" w:rsidRPr="00347041">
        <w:rPr>
          <w:rFonts w:eastAsia="Times New Roman" w:cs="Times New Roman"/>
          <w:color w:val="333333"/>
          <w:szCs w:val="28"/>
          <w:lang w:eastAsia="ru-RU"/>
        </w:rPr>
        <w:t xml:space="preserve">т </w:t>
      </w:r>
      <w:r w:rsidR="00347041">
        <w:rPr>
          <w:rFonts w:eastAsia="Times New Roman" w:cs="Times New Roman"/>
          <w:color w:val="333333"/>
          <w:szCs w:val="28"/>
          <w:lang w:eastAsia="ru-RU"/>
        </w:rPr>
        <w:t>и другие виды</w:t>
      </w:r>
      <w:r w:rsidR="00347041" w:rsidRPr="00347041">
        <w:rPr>
          <w:rFonts w:eastAsia="Times New Roman" w:cs="Times New Roman"/>
          <w:color w:val="333333"/>
          <w:szCs w:val="28"/>
          <w:lang w:eastAsia="ru-RU"/>
        </w:rPr>
        <w:t xml:space="preserve"> мутаций, затрагивающих наследственный материал. Соотнесите различные примеры мутаций с их видом:</w:t>
      </w: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9DDD85" wp14:editId="2047EFAA">
            <wp:simplePos x="0" y="0"/>
            <wp:positionH relativeFrom="column">
              <wp:posOffset>-157480</wp:posOffset>
            </wp:positionH>
            <wp:positionV relativeFrom="paragraph">
              <wp:posOffset>-92710</wp:posOffset>
            </wp:positionV>
            <wp:extent cx="1819275" cy="1704975"/>
            <wp:effectExtent l="0" t="0" r="9525" b="9525"/>
            <wp:wrapNone/>
            <wp:docPr id="2" name="Рисунок 2" descr="Фенилкетонурия - Картинка 27463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енилкетонурия - Картинка 27463-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C21704" wp14:editId="6AF9B3A7">
            <wp:simplePos x="0" y="0"/>
            <wp:positionH relativeFrom="page">
              <wp:posOffset>5324475</wp:posOffset>
            </wp:positionH>
            <wp:positionV relativeFrom="paragraph">
              <wp:posOffset>-45085</wp:posOffset>
            </wp:positionV>
            <wp:extent cx="1628775" cy="1619250"/>
            <wp:effectExtent l="0" t="0" r="9525" b="0"/>
            <wp:wrapNone/>
            <wp:docPr id="3" name="Рисунок 3" descr="Гемофилия. Симптомы, диагностика,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мофилия. Симптомы, диагностика, леч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6E02E6" wp14:editId="7F71EFAB">
            <wp:simplePos x="0" y="0"/>
            <wp:positionH relativeFrom="page">
              <wp:posOffset>2876550</wp:posOffset>
            </wp:positionH>
            <wp:positionV relativeFrom="paragraph">
              <wp:posOffset>-64135</wp:posOffset>
            </wp:positionV>
            <wp:extent cx="1798632" cy="1647825"/>
            <wp:effectExtent l="0" t="0" r="0" b="0"/>
            <wp:wrapNone/>
            <wp:docPr id="4" name="Рисунок 4" descr="1+1=3: что мы знаем о синдроме Дау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+1=3: что мы знаем о синдроме Дауна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45" cy="165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</w:t>
      </w: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Default="006048B6" w:rsidP="006048B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6048B6" w:rsidRPr="00926DDD" w:rsidRDefault="00926DDD" w:rsidP="00926DDD">
      <w:pPr>
        <w:pStyle w:val="a5"/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C0397A" wp14:editId="4E69CBB2">
            <wp:simplePos x="0" y="0"/>
            <wp:positionH relativeFrom="column">
              <wp:posOffset>3347720</wp:posOffset>
            </wp:positionH>
            <wp:positionV relativeFrom="paragraph">
              <wp:posOffset>285115</wp:posOffset>
            </wp:positionV>
            <wp:extent cx="1743075" cy="1666875"/>
            <wp:effectExtent l="0" t="0" r="9525" b="9525"/>
            <wp:wrapTopAndBottom/>
            <wp:docPr id="6" name="Рисунок 6" descr="вот она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т она | Пикаб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DA2A21" wp14:editId="588F3E4E">
            <wp:simplePos x="0" y="0"/>
            <wp:positionH relativeFrom="margin">
              <wp:posOffset>1016000</wp:posOffset>
            </wp:positionH>
            <wp:positionV relativeFrom="paragraph">
              <wp:posOffset>306070</wp:posOffset>
            </wp:positionV>
            <wp:extent cx="1543050" cy="1692910"/>
            <wp:effectExtent l="0" t="0" r="0" b="2540"/>
            <wp:wrapNone/>
            <wp:docPr id="5" name="Рисунок 5" descr="Лежена синдром - это... Что такое Лежена синдро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жена синдром - это... Что такое Лежена синдром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8B6" w:rsidRPr="00926DDD">
        <w:rPr>
          <w:rFonts w:eastAsia="Times New Roman" w:cs="Times New Roman"/>
          <w:color w:val="333333"/>
          <w:szCs w:val="28"/>
          <w:lang w:eastAsia="ru-RU"/>
        </w:rPr>
        <w:t xml:space="preserve">фенилкетонурия   </w:t>
      </w:r>
      <w:r w:rsidRPr="00926DDD">
        <w:rPr>
          <w:rFonts w:eastAsia="Times New Roman" w:cs="Times New Roman"/>
          <w:color w:val="333333"/>
          <w:szCs w:val="28"/>
          <w:lang w:eastAsia="ru-RU"/>
        </w:rPr>
        <w:t xml:space="preserve">             2. Синдром Дауна                             3. гемофилия</w:t>
      </w:r>
    </w:p>
    <w:p w:rsidR="00926DDD" w:rsidRDefault="00926DDD" w:rsidP="00926DDD">
      <w:pPr>
        <w:spacing w:after="135" w:line="240" w:lineRule="auto"/>
        <w:ind w:left="720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4. </w:t>
      </w:r>
      <w:r w:rsidR="006048B6">
        <w:rPr>
          <w:rFonts w:eastAsia="Times New Roman" w:cs="Times New Roman"/>
          <w:color w:val="333333"/>
          <w:szCs w:val="28"/>
          <w:lang w:eastAsia="ru-RU"/>
        </w:rPr>
        <w:t>Синдром «кошачьего» крика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5. полиплоидия </w:t>
      </w:r>
    </w:p>
    <w:p w:rsidR="00926DDD" w:rsidRDefault="00926DDD" w:rsidP="00926DDD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926DDD">
        <w:rPr>
          <w:rFonts w:eastAsia="Times New Roman" w:cs="Times New Roman"/>
          <w:color w:val="333333"/>
          <w:szCs w:val="28"/>
          <w:u w:val="single"/>
          <w:lang w:eastAsia="ru-RU"/>
        </w:rPr>
        <w:t>Виды мутаций: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А. геномные</w:t>
      </w:r>
    </w:p>
    <w:p w:rsidR="00926DDD" w:rsidRDefault="00926DDD" w:rsidP="00926DDD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   Б. генные</w:t>
      </w: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   С. хромосомные</w:t>
      </w:r>
    </w:p>
    <w:p w:rsidR="00926DDD" w:rsidRPr="00926DDD" w:rsidRDefault="00926DDD" w:rsidP="00BE38A6">
      <w:pPr>
        <w:spacing w:after="135" w:line="276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926DDD">
        <w:rPr>
          <w:rFonts w:eastAsia="Times New Roman" w:cs="Times New Roman"/>
          <w:b/>
          <w:color w:val="333333"/>
          <w:szCs w:val="28"/>
          <w:lang w:eastAsia="ru-RU"/>
        </w:rPr>
        <w:lastRenderedPageBreak/>
        <w:t>Задание 4.</w:t>
      </w:r>
    </w:p>
    <w:p w:rsidR="00926DDD" w:rsidRDefault="00926DDD" w:rsidP="00BE38A6">
      <w:p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347041">
        <w:rPr>
          <w:rFonts w:eastAsia="Times New Roman" w:cs="Times New Roman"/>
          <w:color w:val="333333"/>
          <w:szCs w:val="28"/>
          <w:lang w:eastAsia="ru-RU"/>
        </w:rPr>
        <w:t>Удовлетворит ли суд иск женщины М о вз</w:t>
      </w:r>
      <w:r>
        <w:rPr>
          <w:rFonts w:eastAsia="Times New Roman" w:cs="Times New Roman"/>
          <w:color w:val="333333"/>
          <w:szCs w:val="28"/>
          <w:lang w:eastAsia="ru-RU"/>
        </w:rPr>
        <w:t>ыскании алиментов с мужчины Х? П</w:t>
      </w:r>
      <w:r w:rsidRPr="00347041">
        <w:rPr>
          <w:rFonts w:eastAsia="Times New Roman" w:cs="Times New Roman"/>
          <w:color w:val="333333"/>
          <w:szCs w:val="28"/>
          <w:lang w:eastAsia="ru-RU"/>
        </w:rPr>
        <w:t>риведите веские аргументы (решите предложенную задачу).</w:t>
      </w:r>
    </w:p>
    <w:p w:rsidR="00926DDD" w:rsidRDefault="00926DDD" w:rsidP="00BE38A6">
      <w:pPr>
        <w:spacing w:after="135" w:line="276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926DDD">
        <w:rPr>
          <w:rFonts w:eastAsia="Times New Roman" w:cs="Times New Roman"/>
          <w:b/>
          <w:color w:val="333333"/>
          <w:szCs w:val="28"/>
          <w:lang w:eastAsia="ru-RU"/>
        </w:rPr>
        <w:t>Задание 5.</w:t>
      </w:r>
    </w:p>
    <w:p w:rsidR="00926DDD" w:rsidRDefault="00926DDD" w:rsidP="00BE38A6">
      <w:p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На основании представленных в иске данных составьте </w:t>
      </w:r>
      <w:r w:rsidR="008505E8">
        <w:rPr>
          <w:rFonts w:eastAsia="Times New Roman" w:cs="Times New Roman"/>
          <w:color w:val="333333"/>
          <w:szCs w:val="28"/>
          <w:lang w:eastAsia="ru-RU"/>
        </w:rPr>
        <w:t xml:space="preserve">предполагаемую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родословную больного ребенка. </w:t>
      </w:r>
    </w:p>
    <w:p w:rsidR="00926DDD" w:rsidRDefault="00926DDD" w:rsidP="00BE38A6">
      <w:pPr>
        <w:spacing w:after="135" w:line="276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BE38A6" w:rsidRDefault="00BE38A6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926DDD" w:rsidRDefault="00926DDD" w:rsidP="00926DDD">
      <w:pPr>
        <w:spacing w:after="135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926DDD">
        <w:rPr>
          <w:rFonts w:eastAsia="Times New Roman" w:cs="Times New Roman"/>
          <w:b/>
          <w:color w:val="333333"/>
          <w:szCs w:val="28"/>
          <w:lang w:eastAsia="ru-RU"/>
        </w:rPr>
        <w:lastRenderedPageBreak/>
        <w:t>Лист ответов</w:t>
      </w:r>
    </w:p>
    <w:p w:rsidR="00926DDD" w:rsidRPr="00BE38A6" w:rsidRDefault="00926DDD" w:rsidP="00BE38A6">
      <w:pPr>
        <w:spacing w:line="240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BE38A6">
        <w:rPr>
          <w:rFonts w:eastAsia="Times New Roman" w:cs="Times New Roman"/>
          <w:b/>
          <w:color w:val="333333"/>
          <w:szCs w:val="28"/>
          <w:lang w:eastAsia="ru-RU"/>
        </w:rPr>
        <w:t>Задание 1.</w:t>
      </w:r>
    </w:p>
    <w:p w:rsidR="00926DDD" w:rsidRDefault="00926DDD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BE38A6">
        <w:rPr>
          <w:rFonts w:eastAsia="Times New Roman" w:cs="Times New Roman"/>
          <w:color w:val="333333"/>
          <w:szCs w:val="28"/>
          <w:u w:val="single"/>
          <w:lang w:eastAsia="ru-RU"/>
        </w:rPr>
        <w:t>Деятельность: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высказать предположение и обосновать его.</w:t>
      </w:r>
    </w:p>
    <w:p w:rsidR="00926DDD" w:rsidRDefault="00926DDD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BE38A6">
        <w:rPr>
          <w:rFonts w:eastAsia="Times New Roman" w:cs="Times New Roman"/>
          <w:color w:val="333333"/>
          <w:szCs w:val="28"/>
          <w:u w:val="single"/>
          <w:lang w:eastAsia="ru-RU"/>
        </w:rPr>
        <w:t>Ответ:</w:t>
      </w:r>
      <w:r w:rsidR="00BE38A6">
        <w:rPr>
          <w:rFonts w:eastAsia="Times New Roman" w:cs="Times New Roman"/>
          <w:color w:val="333333"/>
          <w:szCs w:val="28"/>
          <w:lang w:eastAsia="ru-RU"/>
        </w:rPr>
        <w:t xml:space="preserve"> мать не сможет стать донором для своего больного ребенка, так как он имеет </w:t>
      </w:r>
      <w:r w:rsidR="00BE38A6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="00BE38A6">
        <w:rPr>
          <w:rFonts w:eastAsia="Times New Roman" w:cs="Times New Roman"/>
          <w:color w:val="333333"/>
          <w:szCs w:val="28"/>
          <w:lang w:eastAsia="ru-RU"/>
        </w:rPr>
        <w:t xml:space="preserve"> (0) группу и в его крови имеются антитела, которые будут бороться против антигена А, содержащегося в крови матери</w:t>
      </w:r>
      <w:r w:rsidR="00BE38A6" w:rsidRPr="00BE38A6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="00BE38A6"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="00BE38A6" w:rsidRPr="00BE38A6">
        <w:rPr>
          <w:rFonts w:eastAsia="Times New Roman" w:cs="Times New Roman"/>
          <w:color w:val="333333"/>
          <w:szCs w:val="28"/>
          <w:lang w:eastAsia="ru-RU"/>
        </w:rPr>
        <w:t>)</w:t>
      </w:r>
      <w:r w:rsidR="00BE38A6">
        <w:rPr>
          <w:rFonts w:eastAsia="Times New Roman" w:cs="Times New Roman"/>
          <w:color w:val="333333"/>
          <w:szCs w:val="28"/>
          <w:lang w:eastAsia="ru-RU"/>
        </w:rPr>
        <w:t xml:space="preserve"> группы.</w:t>
      </w:r>
    </w:p>
    <w:p w:rsidR="00BE38A6" w:rsidRP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u w:val="single"/>
          <w:lang w:eastAsia="ru-RU"/>
        </w:rPr>
      </w:pPr>
      <w:r w:rsidRPr="00BE38A6">
        <w:rPr>
          <w:rFonts w:eastAsia="Times New Roman" w:cs="Times New Roman"/>
          <w:color w:val="333333"/>
          <w:szCs w:val="28"/>
          <w:u w:val="single"/>
          <w:lang w:eastAsia="ru-RU"/>
        </w:rPr>
        <w:t>Критерии ответа:</w:t>
      </w:r>
    </w:p>
    <w:p w:rsid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Дан верный ответ и приведено обоснование – 2 балла</w:t>
      </w:r>
    </w:p>
    <w:p w:rsid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Дан верный ответ, но не приведено обоснование – 1 балл</w:t>
      </w:r>
    </w:p>
    <w:p w:rsidR="00BE38A6" w:rsidRP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Ответ неверный – 0 баллов</w:t>
      </w:r>
    </w:p>
    <w:p w:rsidR="006048B6" w:rsidRDefault="006048B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BE38A6" w:rsidRDefault="00BE38A6" w:rsidP="00BE38A6">
      <w:pPr>
        <w:spacing w:line="240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BE38A6">
        <w:rPr>
          <w:rFonts w:eastAsia="Times New Roman" w:cs="Times New Roman"/>
          <w:b/>
          <w:color w:val="333333"/>
          <w:szCs w:val="28"/>
          <w:lang w:eastAsia="ru-RU"/>
        </w:rPr>
        <w:t>Задание 2.</w:t>
      </w:r>
    </w:p>
    <w:p w:rsid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Деятельность: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поиск верных утверждений на основании полученных ранее знаний</w:t>
      </w:r>
    </w:p>
    <w:p w:rsidR="00BE38A6" w:rsidRDefault="00BE38A6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Ответ: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верные утверждения </w:t>
      </w:r>
      <w:r w:rsidR="00133D83">
        <w:rPr>
          <w:rFonts w:eastAsia="Times New Roman" w:cs="Times New Roman"/>
          <w:color w:val="333333"/>
          <w:szCs w:val="28"/>
          <w:lang w:eastAsia="ru-RU"/>
        </w:rPr>
        <w:t>–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133D83">
        <w:rPr>
          <w:rFonts w:eastAsia="Times New Roman" w:cs="Times New Roman"/>
          <w:color w:val="333333"/>
          <w:szCs w:val="28"/>
          <w:lang w:eastAsia="ru-RU"/>
        </w:rPr>
        <w:t>125</w:t>
      </w:r>
    </w:p>
    <w:p w:rsidR="00133D83" w:rsidRP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u w:val="single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Критерии ответа: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Выбраны три верных утверждения – 2 балла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Допущена 1 ошибка – 1 балл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Допущено более одной ошибки – 0 баллов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133D83">
        <w:rPr>
          <w:rFonts w:eastAsia="Times New Roman" w:cs="Times New Roman"/>
          <w:b/>
          <w:color w:val="333333"/>
          <w:szCs w:val="28"/>
          <w:lang w:eastAsia="ru-RU"/>
        </w:rPr>
        <w:t>Задание 3.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Деятельность: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сопоставление видов заболеваний, приведенных на картинках видам мутаций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Ответ: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А – 25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Б – 13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С – 4</w:t>
      </w:r>
    </w:p>
    <w:p w:rsidR="00133D83" w:rsidRP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u w:val="single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Критерии ответа: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Верно соотнесены все примеры заболеваний с видами мутаций – 2 балла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Допущена 1 ошибка – 1 балл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Допущено более одной ошибки – 0 баллов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133D83">
        <w:rPr>
          <w:rFonts w:eastAsia="Times New Roman" w:cs="Times New Roman"/>
          <w:b/>
          <w:color w:val="333333"/>
          <w:szCs w:val="28"/>
          <w:lang w:eastAsia="ru-RU"/>
        </w:rPr>
        <w:t>Задание 4.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Деятельность: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решение генетической задачи на дигибридное скрещивание (кодоминирование и аутосомное наследование признака)</w:t>
      </w:r>
    </w:p>
    <w:p w:rsidR="00133D83" w:rsidRDefault="00133D83" w:rsidP="00BE38A6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133D83">
        <w:rPr>
          <w:rFonts w:eastAsia="Times New Roman" w:cs="Times New Roman"/>
          <w:color w:val="333333"/>
          <w:szCs w:val="28"/>
          <w:u w:val="single"/>
          <w:lang w:eastAsia="ru-RU"/>
        </w:rPr>
        <w:t>Ответ:</w:t>
      </w:r>
      <w:r w:rsidR="00C03B30">
        <w:rPr>
          <w:rFonts w:eastAsia="Times New Roman" w:cs="Times New Roman"/>
          <w:color w:val="333333"/>
          <w:szCs w:val="28"/>
          <w:u w:val="single"/>
          <w:lang w:eastAsia="ru-RU"/>
        </w:rPr>
        <w:t xml:space="preserve"> </w:t>
      </w:r>
      <w:r w:rsidR="00C03B30">
        <w:rPr>
          <w:rFonts w:eastAsia="Times New Roman" w:cs="Times New Roman"/>
          <w:color w:val="333333"/>
          <w:szCs w:val="28"/>
          <w:lang w:eastAsia="ru-RU"/>
        </w:rPr>
        <w:t xml:space="preserve">мать имеет </w:t>
      </w:r>
      <w:r w:rsidR="00C03B30"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="00C03B30">
        <w:rPr>
          <w:rFonts w:eastAsia="Times New Roman" w:cs="Times New Roman"/>
          <w:color w:val="333333"/>
          <w:szCs w:val="28"/>
          <w:lang w:eastAsia="ru-RU"/>
        </w:rPr>
        <w:t xml:space="preserve"> группу крови, значит ее генотип может быть </w:t>
      </w:r>
      <w:r w:rsid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>
        <w:rPr>
          <w:rFonts w:eastAsia="Times New Roman" w:cs="Times New Roman"/>
          <w:color w:val="333333"/>
          <w:szCs w:val="28"/>
          <w:lang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>
        <w:rPr>
          <w:rFonts w:eastAsia="Times New Roman" w:cs="Times New Roman"/>
          <w:color w:val="333333"/>
          <w:szCs w:val="28"/>
          <w:lang w:eastAsia="ru-RU"/>
        </w:rPr>
        <w:t xml:space="preserve"> (гомозигота) или 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>
        <w:rPr>
          <w:rFonts w:eastAsia="Times New Roman" w:cs="Times New Roman"/>
          <w:color w:val="333333"/>
          <w:szCs w:val="28"/>
          <w:lang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0</w:t>
      </w:r>
      <w:r w:rsidR="00C03B30">
        <w:rPr>
          <w:rFonts w:eastAsia="Times New Roman" w:cs="Times New Roman"/>
          <w:color w:val="333333"/>
          <w:szCs w:val="28"/>
          <w:lang w:eastAsia="ru-RU"/>
        </w:rPr>
        <w:t xml:space="preserve"> (гетерозигота). Отец имеет IV группу крови, значит его генотип 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>
        <w:rPr>
          <w:rFonts w:eastAsia="Times New Roman" w:cs="Times New Roman"/>
          <w:color w:val="333333"/>
          <w:szCs w:val="28"/>
          <w:lang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B</w:t>
      </w:r>
      <w:r w:rsidR="00C03B30">
        <w:rPr>
          <w:rFonts w:eastAsia="Times New Roman" w:cs="Times New Roman"/>
          <w:color w:val="333333"/>
          <w:szCs w:val="28"/>
          <w:lang w:eastAsia="ru-RU"/>
        </w:rPr>
        <w:t>. Рассмотрим два варианта решения данной задачи:</w:t>
      </w:r>
    </w:p>
    <w:p w:rsidR="00C03B30" w:rsidRDefault="00C03B3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C03B30">
        <w:rPr>
          <w:rFonts w:eastAsia="Times New Roman" w:cs="Times New Roman"/>
          <w:color w:val="333333"/>
          <w:szCs w:val="28"/>
          <w:u w:val="single"/>
          <w:lang w:eastAsia="ru-RU"/>
        </w:rPr>
        <w:t>1 вариант.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 </w:t>
      </w:r>
      <w:r>
        <w:rPr>
          <w:rFonts w:eastAsia="Times New Roman" w:cs="Times New Roman"/>
          <w:color w:val="333333"/>
          <w:szCs w:val="28"/>
          <w:lang w:val="en-US" w:eastAsia="ru-RU"/>
        </w:rPr>
        <w:t>P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А   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x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B                                   </w:t>
      </w:r>
      <w:r w:rsidRPr="00C03B30">
        <w:rPr>
          <w:rFonts w:eastAsia="Times New Roman" w:cs="Times New Roman"/>
          <w:color w:val="333333"/>
          <w:szCs w:val="28"/>
          <w:u w:val="single"/>
          <w:lang w:eastAsia="ru-RU"/>
        </w:rPr>
        <w:t>2 вариант</w:t>
      </w:r>
      <w:r>
        <w:rPr>
          <w:rFonts w:eastAsia="Times New Roman" w:cs="Times New Roman"/>
          <w:color w:val="333333"/>
          <w:szCs w:val="28"/>
          <w:lang w:eastAsia="ru-RU"/>
        </w:rPr>
        <w:t xml:space="preserve">.  </w:t>
      </w:r>
      <w:r>
        <w:rPr>
          <w:rFonts w:eastAsia="Times New Roman" w:cs="Times New Roman"/>
          <w:color w:val="333333"/>
          <w:szCs w:val="28"/>
          <w:lang w:val="en-US" w:eastAsia="ru-RU"/>
        </w:rPr>
        <w:t>P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0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x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B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7E5DB0" w:rsidRPr="00D94D1E" w:rsidRDefault="007E5DB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IV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IV</w:t>
      </w:r>
    </w:p>
    <w:p w:rsidR="00C03B30" w:rsidRPr="00D94D1E" w:rsidRDefault="00C03B3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G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: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Pr="00D94D1E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  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val="en-US" w:eastAsia="ru-RU"/>
        </w:rPr>
        <w:t>B</w:t>
      </w:r>
      <w:r w:rsidRPr="00D94D1E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                                                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>
        <w:rPr>
          <w:rFonts w:eastAsia="Times New Roman" w:cs="Times New Roman"/>
          <w:color w:val="333333"/>
          <w:szCs w:val="28"/>
          <w:lang w:val="en-US" w:eastAsia="ru-RU"/>
        </w:rPr>
        <w:t>G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Pr="00D94D1E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 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D94D1E">
        <w:rPr>
          <w:rFonts w:eastAsia="Times New Roman" w:cs="Times New Roman"/>
          <w:color w:val="333333"/>
          <w:szCs w:val="28"/>
          <w:vertAlign w:val="superscript"/>
          <w:lang w:eastAsia="ru-RU"/>
        </w:rPr>
        <w:t>0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A21E0F" w:rsidRPr="00D94D1E">
        <w:rPr>
          <w:rFonts w:eastAsia="Times New Roman" w:cs="Times New Roman"/>
          <w:color w:val="333333"/>
          <w:szCs w:val="28"/>
          <w:vertAlign w:val="superscript"/>
          <w:lang w:eastAsia="ru-RU"/>
        </w:rPr>
        <w:t xml:space="preserve">     </w:t>
      </w:r>
      <w:r w:rsidRP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val="en-US" w:eastAsia="ru-RU"/>
        </w:rPr>
        <w:t>B</w:t>
      </w:r>
      <w:r w:rsidRPr="00D94D1E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C03B30" w:rsidRPr="00A21E0F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                 </w:t>
      </w:r>
      <w:r w:rsidR="00C03B30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C03B30">
        <w:rPr>
          <w:rFonts w:eastAsia="Times New Roman" w:cs="Times New Roman"/>
          <w:color w:val="333333"/>
          <w:szCs w:val="28"/>
          <w:lang w:val="en-US" w:eastAsia="ru-RU"/>
        </w:rPr>
        <w:t>F</w:t>
      </w:r>
      <w:r w:rsidR="00C03B30" w:rsidRPr="00C03B30">
        <w:rPr>
          <w:rFonts w:eastAsia="Times New Roman" w:cs="Times New Roman"/>
          <w:color w:val="333333"/>
          <w:szCs w:val="28"/>
          <w:lang w:eastAsia="ru-RU"/>
        </w:rPr>
        <w:t xml:space="preserve">:   </w:t>
      </w:r>
      <w:r w:rsidR="00C03B30"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>
        <w:rPr>
          <w:rFonts w:eastAsia="Times New Roman" w:cs="Times New Roman"/>
          <w:color w:val="333333"/>
          <w:szCs w:val="28"/>
          <w:lang w:eastAsia="ru-RU"/>
        </w:rPr>
        <w:t>I</w:t>
      </w:r>
      <w:r w:rsidR="00C03B30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C03B30" w:rsidRPr="00C03B3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r w:rsidR="00C03B30"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C03B30" w:rsidRPr="00C03B30">
        <w:rPr>
          <w:rFonts w:eastAsia="Times New Roman" w:cs="Times New Roman"/>
          <w:color w:val="333333"/>
          <w:szCs w:val="28"/>
          <w:lang w:eastAsia="ru-RU"/>
        </w:rPr>
        <w:t xml:space="preserve">группа </w:t>
      </w: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color w:val="333333"/>
          <w:szCs w:val="28"/>
          <w:lang w:val="en-US" w:eastAsia="ru-RU"/>
        </w:rPr>
        <w:t>F</w:t>
      </w: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r>
        <w:rPr>
          <w:rFonts w:eastAsia="Times New Roman" w:cs="Times New Roman"/>
          <w:color w:val="333333"/>
          <w:szCs w:val="28"/>
          <w:lang w:val="en-US"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r>
        <w:rPr>
          <w:rFonts w:eastAsia="Times New Roman" w:cs="Times New Roman"/>
          <w:color w:val="333333"/>
          <w:szCs w:val="28"/>
          <w:lang w:val="en-US" w:eastAsia="ru-RU"/>
        </w:rPr>
        <w:t>II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03B30">
        <w:rPr>
          <w:rFonts w:eastAsia="Times New Roman" w:cs="Times New Roman"/>
          <w:color w:val="333333"/>
          <w:szCs w:val="28"/>
          <w:lang w:eastAsia="ru-RU"/>
        </w:rPr>
        <w:t>группа</w:t>
      </w:r>
    </w:p>
    <w:p w:rsidR="00A21E0F" w:rsidRDefault="00C03B3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B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–</w:t>
      </w:r>
      <w:r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en-US" w:eastAsia="ru-RU"/>
        </w:rPr>
        <w:t>IV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группа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="00A21E0F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21E0F">
        <w:rPr>
          <w:rFonts w:eastAsia="Times New Roman" w:cs="Times New Roman"/>
          <w:color w:val="333333"/>
          <w:szCs w:val="28"/>
          <w:lang w:eastAsia="ru-RU"/>
        </w:rPr>
        <w:t xml:space="preserve"> I</w:t>
      </w:r>
      <w:r w:rsidR="00A21E0F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 w:rsidR="00A21E0F">
        <w:rPr>
          <w:rFonts w:eastAsia="Times New Roman" w:cs="Times New Roman"/>
          <w:color w:val="333333"/>
          <w:szCs w:val="28"/>
          <w:lang w:eastAsia="ru-RU"/>
        </w:rPr>
        <w:t>I</w:t>
      </w:r>
      <w:r w:rsidR="00A21E0F"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B</w:t>
      </w:r>
      <w:r w:rsidR="00A21E0F"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21E0F">
        <w:rPr>
          <w:rFonts w:eastAsia="Times New Roman" w:cs="Times New Roman"/>
          <w:color w:val="333333"/>
          <w:szCs w:val="28"/>
          <w:lang w:eastAsia="ru-RU"/>
        </w:rPr>
        <w:t>–</w:t>
      </w:r>
      <w:r w:rsidR="00A21E0F" w:rsidRPr="00C03B3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21E0F">
        <w:rPr>
          <w:rFonts w:eastAsia="Times New Roman" w:cs="Times New Roman"/>
          <w:color w:val="333333"/>
          <w:szCs w:val="28"/>
          <w:lang w:val="en-US" w:eastAsia="ru-RU"/>
        </w:rPr>
        <w:t>IV</w:t>
      </w:r>
      <w:r w:rsidR="00A21E0F">
        <w:rPr>
          <w:rFonts w:eastAsia="Times New Roman" w:cs="Times New Roman"/>
          <w:color w:val="333333"/>
          <w:szCs w:val="28"/>
          <w:lang w:eastAsia="ru-RU"/>
        </w:rPr>
        <w:t xml:space="preserve"> группа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A21E0F" w:rsidRPr="00A21E0F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А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C03B30">
        <w:rPr>
          <w:rFonts w:eastAsia="Times New Roman" w:cs="Times New Roman"/>
          <w:color w:val="333333"/>
          <w:szCs w:val="28"/>
          <w:vertAlign w:val="superscript"/>
          <w:lang w:eastAsia="ru-RU"/>
        </w:rPr>
        <w:t>0</w:t>
      </w: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r>
        <w:rPr>
          <w:rFonts w:eastAsia="Times New Roman" w:cs="Times New Roman"/>
          <w:color w:val="333333"/>
          <w:szCs w:val="28"/>
          <w:lang w:val="en-US" w:eastAsia="ru-RU"/>
        </w:rPr>
        <w:t>II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группа</w:t>
      </w:r>
    </w:p>
    <w:p w:rsidR="00A21E0F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I</w:t>
      </w:r>
      <w:r w:rsidRPr="00A21E0F">
        <w:rPr>
          <w:rFonts w:eastAsia="Times New Roman" w:cs="Times New Roman"/>
          <w:color w:val="333333"/>
          <w:szCs w:val="28"/>
          <w:vertAlign w:val="superscript"/>
          <w:lang w:eastAsia="ru-RU"/>
        </w:rPr>
        <w:t>B</w:t>
      </w:r>
      <w:r>
        <w:rPr>
          <w:rFonts w:eastAsia="Times New Roman" w:cs="Times New Roman"/>
          <w:color w:val="333333"/>
          <w:szCs w:val="28"/>
          <w:lang w:eastAsia="ru-RU"/>
        </w:rPr>
        <w:t>i</w:t>
      </w:r>
      <w:r w:rsidRPr="00A21E0F">
        <w:rPr>
          <w:rFonts w:eastAsia="Times New Roman" w:cs="Times New Roman"/>
          <w:color w:val="333333"/>
          <w:szCs w:val="28"/>
          <w:vertAlign w:val="superscript"/>
          <w:lang w:eastAsia="ru-RU"/>
        </w:rPr>
        <w:t>0</w:t>
      </w: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- </w:t>
      </w:r>
      <w:r>
        <w:rPr>
          <w:rFonts w:eastAsia="Times New Roman" w:cs="Times New Roman"/>
          <w:color w:val="333333"/>
          <w:szCs w:val="28"/>
          <w:lang w:val="en-US" w:eastAsia="ru-RU"/>
        </w:rPr>
        <w:t>III</w:t>
      </w: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группа</w:t>
      </w:r>
    </w:p>
    <w:p w:rsidR="00A21E0F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Вывод: ребенок с I группой крови у данной пары родиться не может, значит иск женщины М к мужчине Х удовлетворен не будет.</w:t>
      </w:r>
    </w:p>
    <w:p w:rsidR="00A21E0F" w:rsidRDefault="007E5DB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Критерии ответа:</w:t>
      </w:r>
    </w:p>
    <w:p w:rsidR="007E5DB0" w:rsidRDefault="007E5DB0" w:rsidP="00C03B30">
      <w:pPr>
        <w:spacing w:line="240" w:lineRule="auto"/>
        <w:jc w:val="left"/>
      </w:pPr>
      <w:r>
        <w:lastRenderedPageBreak/>
        <w:t>Составлены схемы скрещивания. Определены все возможные генотипы и фенотипы родителей и потомства в каждом скрещивании – 3 балла</w:t>
      </w:r>
    </w:p>
    <w:p w:rsidR="007E5DB0" w:rsidRDefault="007E5DB0" w:rsidP="00C03B30">
      <w:pPr>
        <w:spacing w:line="240" w:lineRule="auto"/>
        <w:jc w:val="left"/>
      </w:pPr>
      <w:r>
        <w:t>Ответ включает в себя два из названных выше элементов и не содержит биологических ошибок ИЛИ ответ включает в себя три названных выше элемента, но содержит биологические ошибки – 2 балла</w:t>
      </w:r>
    </w:p>
    <w:p w:rsidR="007E5DB0" w:rsidRDefault="007E5DB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t>Ответ включает в себя один из названных выше элементов и не содержит биологических ошибок, ИЛИ ответ включает в себя два из названных выше элементов, но содержит биологические ошибки – 1 балл</w:t>
      </w:r>
    </w:p>
    <w:p w:rsidR="00A21E0F" w:rsidRPr="005578D0" w:rsidRDefault="007E5DB0" w:rsidP="00C03B30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5578D0">
        <w:rPr>
          <w:rFonts w:eastAsia="Times New Roman" w:cs="Times New Roman"/>
          <w:szCs w:val="28"/>
          <w:lang w:eastAsia="ru-RU"/>
        </w:rPr>
        <w:t>Ответ неправильный – 0 баллов</w:t>
      </w:r>
    </w:p>
    <w:p w:rsidR="00A21E0F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</w:p>
    <w:p w:rsidR="00A21E0F" w:rsidRPr="007E5DB0" w:rsidRDefault="007E5DB0" w:rsidP="00C03B30">
      <w:pPr>
        <w:spacing w:line="240" w:lineRule="auto"/>
        <w:jc w:val="left"/>
        <w:rPr>
          <w:rFonts w:eastAsia="Times New Roman" w:cs="Times New Roman"/>
          <w:b/>
          <w:color w:val="333333"/>
          <w:szCs w:val="28"/>
          <w:lang w:eastAsia="ru-RU"/>
        </w:rPr>
      </w:pPr>
      <w:r w:rsidRPr="007E5DB0">
        <w:rPr>
          <w:rFonts w:eastAsia="Times New Roman" w:cs="Times New Roman"/>
          <w:b/>
          <w:color w:val="333333"/>
          <w:szCs w:val="28"/>
          <w:lang w:eastAsia="ru-RU"/>
        </w:rPr>
        <w:t>Задание 5.</w:t>
      </w:r>
    </w:p>
    <w:p w:rsidR="00A21E0F" w:rsidRDefault="007E5DB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E5DB0">
        <w:rPr>
          <w:rFonts w:eastAsia="Times New Roman" w:cs="Times New Roman"/>
          <w:color w:val="333333"/>
          <w:szCs w:val="28"/>
          <w:u w:val="single"/>
          <w:lang w:eastAsia="ru-RU"/>
        </w:rPr>
        <w:t>Деятельность: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перевод одной формы текста (словесный) в другую (схема)</w:t>
      </w:r>
    </w:p>
    <w:p w:rsidR="008505E8" w:rsidRDefault="007E5DB0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7E5DB0">
        <w:rPr>
          <w:rFonts w:eastAsia="Times New Roman" w:cs="Times New Roman"/>
          <w:color w:val="333333"/>
          <w:szCs w:val="28"/>
          <w:u w:val="single"/>
          <w:lang w:eastAsia="ru-RU"/>
        </w:rPr>
        <w:t>Ответ: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21E0F">
        <w:rPr>
          <w:rFonts w:eastAsia="Times New Roman" w:cs="Times New Roman"/>
          <w:color w:val="333333"/>
          <w:szCs w:val="28"/>
          <w:lang w:eastAsia="ru-RU"/>
        </w:rPr>
        <w:t>Редкое заболевание крови, обнаруженное у ребенка (серповидноклеточная анемия), наследуется как рецессивный аутосомный признак</w:t>
      </w:r>
      <w:r>
        <w:rPr>
          <w:rFonts w:eastAsia="Times New Roman" w:cs="Times New Roman"/>
          <w:color w:val="333333"/>
          <w:szCs w:val="28"/>
          <w:lang w:eastAsia="ru-RU"/>
        </w:rPr>
        <w:t xml:space="preserve">, значит генотип ребенка – аа. </w:t>
      </w:r>
      <w:r w:rsidR="00A21E0F">
        <w:rPr>
          <w:rFonts w:eastAsia="Times New Roman" w:cs="Times New Roman"/>
          <w:color w:val="333333"/>
          <w:szCs w:val="28"/>
          <w:lang w:eastAsia="ru-RU"/>
        </w:rPr>
        <w:t xml:space="preserve">Поскольку мужчина </w:t>
      </w:r>
      <w:r>
        <w:rPr>
          <w:rFonts w:eastAsia="Times New Roman" w:cs="Times New Roman"/>
          <w:color w:val="333333"/>
          <w:szCs w:val="28"/>
          <w:lang w:eastAsia="ru-RU"/>
        </w:rPr>
        <w:t>Х</w:t>
      </w:r>
      <w:r w:rsidR="00A21E0F">
        <w:rPr>
          <w:rFonts w:eastAsia="Times New Roman" w:cs="Times New Roman"/>
          <w:color w:val="333333"/>
          <w:szCs w:val="28"/>
          <w:lang w:eastAsia="ru-RU"/>
        </w:rPr>
        <w:t xml:space="preserve"> здоров, а его отец болен, возможный генотип мужчины – Аа. Так как ребенок наследует один ген от отца, а другой от матери</w:t>
      </w:r>
      <w:r>
        <w:rPr>
          <w:rFonts w:eastAsia="Times New Roman" w:cs="Times New Roman"/>
          <w:color w:val="333333"/>
          <w:szCs w:val="28"/>
          <w:lang w:eastAsia="ru-RU"/>
        </w:rPr>
        <w:t xml:space="preserve">, значит генотип матери также Аа, то есть и </w:t>
      </w:r>
      <w:r w:rsidR="008505E8">
        <w:rPr>
          <w:rFonts w:eastAsia="Times New Roman" w:cs="Times New Roman"/>
          <w:color w:val="333333"/>
          <w:szCs w:val="28"/>
          <w:lang w:eastAsia="ru-RU"/>
        </w:rPr>
        <w:t>мужчина,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и женщина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8505E8">
        <w:rPr>
          <w:rFonts w:eastAsia="Times New Roman" w:cs="Times New Roman"/>
          <w:color w:val="333333"/>
          <w:szCs w:val="28"/>
          <w:lang w:eastAsia="ru-RU"/>
        </w:rPr>
        <w:t>являются носителями данного гена, хотя фенотипически болезнь не проявляется.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8505E8">
        <w:rPr>
          <w:rFonts w:eastAsia="Times New Roman" w:cs="Times New Roman"/>
          <w:color w:val="333333"/>
          <w:szCs w:val="28"/>
          <w:lang w:eastAsia="ru-RU"/>
        </w:rPr>
        <w:t>Как утверждала женщина, в ее семье никто не страдал данным заболеванием, однако возможно кто-то из ее родителей также являлся носителем данного гена. Составляем предполагаемую родословную больного ребенка:</w:t>
      </w:r>
    </w:p>
    <w:p w:rsidR="008505E8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8E05DA">
        <w:rPr>
          <w:rFonts w:eastAsia="Times New Roman" w:cs="Times New Roman"/>
          <w:noProof/>
          <w:color w:val="333333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AD3DF48" wp14:editId="5D29CD82">
            <wp:simplePos x="0" y="0"/>
            <wp:positionH relativeFrom="column">
              <wp:posOffset>785495</wp:posOffset>
            </wp:positionH>
            <wp:positionV relativeFrom="paragraph">
              <wp:posOffset>5080</wp:posOffset>
            </wp:positionV>
            <wp:extent cx="3869690" cy="2714625"/>
            <wp:effectExtent l="0" t="0" r="0" b="9525"/>
            <wp:wrapNone/>
            <wp:docPr id="8" name="Рисунок 8" descr="C:\Users\Ирина Алексеевна\Desktop\IMG_20201208_19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Алексеевна\Desktop\IMG_20201208_1952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505E8" w:rsidRDefault="008505E8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A21E0F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A21E0F">
        <w:rPr>
          <w:rFonts w:eastAsia="Times New Roman" w:cs="Times New Roman"/>
          <w:color w:val="333333"/>
          <w:szCs w:val="28"/>
          <w:lang w:eastAsia="ru-RU"/>
        </w:rPr>
        <w:t xml:space="preserve">      </w:t>
      </w: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Генотип больного ребенка (9) – аа</w:t>
      </w: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Генотип матери (женщина М) – Аа</w:t>
      </w: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Генотип предполагаемого отца (мужчина Х) – Аа</w:t>
      </w: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Генотип больного отца мужчины Х (4) – аа</w:t>
      </w:r>
    </w:p>
    <w:p w:rsidR="008E05DA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Генотипы родителей женщины М (1,2) – АА и Аа</w:t>
      </w:r>
    </w:p>
    <w:p w:rsidR="008E05DA" w:rsidRPr="005F3181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u w:val="single"/>
          <w:lang w:eastAsia="ru-RU"/>
        </w:rPr>
      </w:pPr>
      <w:r w:rsidRPr="005F3181">
        <w:rPr>
          <w:rFonts w:eastAsia="Times New Roman" w:cs="Times New Roman"/>
          <w:color w:val="333333"/>
          <w:szCs w:val="28"/>
          <w:u w:val="single"/>
          <w:lang w:eastAsia="ru-RU"/>
        </w:rPr>
        <w:t>Критерии ответа:</w:t>
      </w:r>
    </w:p>
    <w:p w:rsidR="005F3181" w:rsidRDefault="008E05DA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Верно составлена схема предполагаемо</w:t>
      </w:r>
      <w:r w:rsidR="005F3181">
        <w:rPr>
          <w:rFonts w:eastAsia="Times New Roman" w:cs="Times New Roman"/>
          <w:color w:val="333333"/>
          <w:szCs w:val="28"/>
          <w:lang w:eastAsia="ru-RU"/>
        </w:rPr>
        <w:t>й родословной больного ребенка, указаны генотипы всех возможных родственников – 2 балла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5F3181" w:rsidRDefault="005F3181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Верно составлена схема родословной, но указаны не все генотипы участников – 1 балл</w:t>
      </w:r>
    </w:p>
    <w:p w:rsidR="00C03B30" w:rsidRPr="007E5DB0" w:rsidRDefault="005F3181" w:rsidP="00C03B30">
      <w:pPr>
        <w:spacing w:line="240" w:lineRule="auto"/>
        <w:jc w:val="left"/>
        <w:rPr>
          <w:rFonts w:eastAsia="Times New Roman" w:cs="Times New Roman"/>
          <w:color w:val="333333"/>
          <w:szCs w:val="28"/>
          <w:u w:val="single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Не указаны генотипы участников или схема составлена неверно – 0 баллов</w:t>
      </w:r>
      <w:r w:rsidR="00A21E0F" w:rsidRPr="00A21E0F">
        <w:rPr>
          <w:rFonts w:eastAsia="Times New Roman" w:cs="Times New Roman"/>
          <w:color w:val="333333"/>
          <w:szCs w:val="28"/>
          <w:lang w:eastAsia="ru-RU"/>
        </w:rPr>
        <w:t xml:space="preserve">         </w:t>
      </w:r>
    </w:p>
    <w:sectPr w:rsidR="00C03B30" w:rsidRPr="007E5DB0" w:rsidSect="005C35A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21" w:rsidRDefault="00EA5E21" w:rsidP="00D94D1E">
      <w:pPr>
        <w:spacing w:line="240" w:lineRule="auto"/>
      </w:pPr>
      <w:r>
        <w:separator/>
      </w:r>
    </w:p>
  </w:endnote>
  <w:endnote w:type="continuationSeparator" w:id="0">
    <w:p w:rsidR="00EA5E21" w:rsidRDefault="00EA5E21" w:rsidP="00D94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21" w:rsidRDefault="00EA5E21" w:rsidP="00D94D1E">
      <w:pPr>
        <w:spacing w:line="240" w:lineRule="auto"/>
      </w:pPr>
      <w:r>
        <w:separator/>
      </w:r>
    </w:p>
  </w:footnote>
  <w:footnote w:type="continuationSeparator" w:id="0">
    <w:p w:rsidR="00EA5E21" w:rsidRDefault="00EA5E21" w:rsidP="00D94D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8C9"/>
    <w:multiLevelType w:val="hybridMultilevel"/>
    <w:tmpl w:val="33F0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155"/>
    <w:multiLevelType w:val="multilevel"/>
    <w:tmpl w:val="1D3E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55ECB"/>
    <w:multiLevelType w:val="hybridMultilevel"/>
    <w:tmpl w:val="65A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38E6"/>
    <w:multiLevelType w:val="multilevel"/>
    <w:tmpl w:val="09A2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09"/>
    <w:rsid w:val="000F730B"/>
    <w:rsid w:val="00133D83"/>
    <w:rsid w:val="001C0ED5"/>
    <w:rsid w:val="001E35B2"/>
    <w:rsid w:val="00256376"/>
    <w:rsid w:val="00347041"/>
    <w:rsid w:val="00456840"/>
    <w:rsid w:val="005136F9"/>
    <w:rsid w:val="005578D0"/>
    <w:rsid w:val="005C35A5"/>
    <w:rsid w:val="005F3181"/>
    <w:rsid w:val="006048B6"/>
    <w:rsid w:val="00660407"/>
    <w:rsid w:val="00682072"/>
    <w:rsid w:val="00790309"/>
    <w:rsid w:val="007E5DB0"/>
    <w:rsid w:val="00801523"/>
    <w:rsid w:val="008505E8"/>
    <w:rsid w:val="008E05DA"/>
    <w:rsid w:val="00926DDD"/>
    <w:rsid w:val="009C5DB1"/>
    <w:rsid w:val="00A21E0F"/>
    <w:rsid w:val="00A66CBB"/>
    <w:rsid w:val="00AD366B"/>
    <w:rsid w:val="00B30771"/>
    <w:rsid w:val="00BA0D6D"/>
    <w:rsid w:val="00BA6E3D"/>
    <w:rsid w:val="00BE38A6"/>
    <w:rsid w:val="00C03B30"/>
    <w:rsid w:val="00CC0054"/>
    <w:rsid w:val="00D42A04"/>
    <w:rsid w:val="00D914E7"/>
    <w:rsid w:val="00D94D1E"/>
    <w:rsid w:val="00E31E74"/>
    <w:rsid w:val="00E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D57B-6CF7-410D-B90E-E532080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D5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1E74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604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4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6CBB"/>
    <w:pPr>
      <w:ind w:left="720"/>
      <w:contextualSpacing/>
    </w:pPr>
  </w:style>
  <w:style w:type="character" w:styleId="a6">
    <w:name w:val="Strong"/>
    <w:basedOn w:val="a0"/>
    <w:uiPriority w:val="22"/>
    <w:qFormat/>
    <w:rsid w:val="00A66CBB"/>
    <w:rPr>
      <w:b/>
      <w:bCs/>
    </w:rPr>
  </w:style>
  <w:style w:type="paragraph" w:styleId="a7">
    <w:name w:val="header"/>
    <w:basedOn w:val="a"/>
    <w:link w:val="a8"/>
    <w:uiPriority w:val="99"/>
    <w:unhideWhenUsed/>
    <w:rsid w:val="00D94D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D1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94D1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D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C%D0%BE%D0%B3%D0%BB%D0%BE%D0%B1%D0%B8%D0%BD_S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%D0%93%D0%B5%D0%BC%D0%BE%D0%B3%D0%BB%D0%BE%D0%B1%D0%B8%D0%BD_%D0%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0%D0%B8%D1%82%D1%80%D0%BE%D1%86%D0%B8%D1%8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1FE8-9E14-4B0A-BD82-853D552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Ирина Алексеевна</dc:creator>
  <cp:keywords/>
  <dc:description/>
  <cp:lastModifiedBy>Епифанова Ирина Алексеевна</cp:lastModifiedBy>
  <cp:revision>13</cp:revision>
  <cp:lastPrinted>2020-12-08T13:22:00Z</cp:lastPrinted>
  <dcterms:created xsi:type="dcterms:W3CDTF">2020-12-07T05:03:00Z</dcterms:created>
  <dcterms:modified xsi:type="dcterms:W3CDTF">2024-11-16T11:47:00Z</dcterms:modified>
</cp:coreProperties>
</file>